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FBDE2D" w14:textId="1E747358" w:rsidR="008D34D1" w:rsidRDefault="00783E57" w:rsidP="008D34D1">
      <w:pPr>
        <w:tabs>
          <w:tab w:val="left" w:pos="3119"/>
        </w:tabs>
      </w:pPr>
      <w:r w:rsidRPr="00783E57">
        <w:rPr>
          <w:noProof/>
        </w:rPr>
        <w:drawing>
          <wp:inline distT="0" distB="0" distL="0" distR="0" wp14:anchorId="546025C3" wp14:editId="25A1988E">
            <wp:extent cx="1409700" cy="904875"/>
            <wp:effectExtent l="0" t="0" r="0" b="9525"/>
            <wp:docPr id="1306834354" name="Picture 921" descr="Change Our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834354" name="Picture 921" descr="Change Our Gam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9700" cy="904875"/>
                    </a:xfrm>
                    <a:prstGeom prst="rect">
                      <a:avLst/>
                    </a:prstGeom>
                    <a:noFill/>
                    <a:ln>
                      <a:noFill/>
                    </a:ln>
                  </pic:spPr>
                </pic:pic>
              </a:graphicData>
            </a:graphic>
          </wp:inline>
        </w:drawing>
      </w:r>
      <w:r>
        <w:tab/>
      </w:r>
      <w:r w:rsidR="008D34D1">
        <w:rPr>
          <w:noProof/>
        </w:rPr>
        <w:drawing>
          <wp:inline distT="0" distB="0" distL="0" distR="0" wp14:anchorId="5E62ECC2" wp14:editId="1421C684">
            <wp:extent cx="1794131" cy="549890"/>
            <wp:effectExtent l="0" t="0" r="0" b="3175"/>
            <wp:docPr id="452863685" name="Picture 3" descr="Isent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863685" name="Picture 3" descr="Isentia"/>
                    <pic:cNvPicPr/>
                  </pic:nvPicPr>
                  <pic:blipFill>
                    <a:blip r:embed="rId12">
                      <a:duotone>
                        <a:prstClr val="black"/>
                        <a:schemeClr val="tx1">
                          <a:tint val="45000"/>
                          <a:satMod val="400000"/>
                        </a:schemeClr>
                      </a:duotone>
                      <a:alphaModFix/>
                      <a:extLst>
                        <a:ext uri="{BEBA8EAE-BF5A-486C-A8C5-ECC9F3942E4B}">
                          <a14:imgProps xmlns:a14="http://schemas.microsoft.com/office/drawing/2010/main">
                            <a14:imgLayer r:embed="rId13">
                              <a14:imgEffect>
                                <a14:saturation sat="0"/>
                              </a14:imgEffect>
                              <a14:imgEffect>
                                <a14:brightnessContrast bright="-38000" contrast="-100000"/>
                              </a14:imgEffect>
                            </a14:imgLayer>
                          </a14:imgProps>
                        </a:ext>
                      </a:extLst>
                    </a:blip>
                    <a:stretch>
                      <a:fillRect/>
                    </a:stretch>
                  </pic:blipFill>
                  <pic:spPr>
                    <a:xfrm>
                      <a:off x="0" y="0"/>
                      <a:ext cx="1830221" cy="560951"/>
                    </a:xfrm>
                    <a:prstGeom prst="rect">
                      <a:avLst/>
                    </a:prstGeom>
                    <a:noFill/>
                    <a:ln>
                      <a:noFill/>
                    </a:ln>
                  </pic:spPr>
                </pic:pic>
              </a:graphicData>
            </a:graphic>
          </wp:inline>
        </w:drawing>
      </w:r>
      <w:r w:rsidR="008D34D1">
        <w:tab/>
      </w:r>
      <w:r w:rsidR="008D34D1">
        <w:rPr>
          <w:noProof/>
        </w:rPr>
        <w:drawing>
          <wp:inline distT="0" distB="0" distL="0" distR="0" wp14:anchorId="6EC968FA" wp14:editId="3FCD3369">
            <wp:extent cx="951281" cy="544908"/>
            <wp:effectExtent l="0" t="0" r="1270" b="7620"/>
            <wp:docPr id="330772490" name="Picture 2"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72490" name="Picture 2" descr="Victoria State Government"/>
                    <pic:cNvPicPr/>
                  </pic:nvPicPr>
                  <pic:blipFill>
                    <a:blip r:embed="rId14"/>
                    <a:stretch>
                      <a:fillRect/>
                    </a:stretch>
                  </pic:blipFill>
                  <pic:spPr>
                    <a:xfrm>
                      <a:off x="0" y="0"/>
                      <a:ext cx="978170" cy="560310"/>
                    </a:xfrm>
                    <a:prstGeom prst="rect">
                      <a:avLst/>
                    </a:prstGeom>
                  </pic:spPr>
                </pic:pic>
              </a:graphicData>
            </a:graphic>
          </wp:inline>
        </w:drawing>
      </w:r>
    </w:p>
    <w:p w14:paraId="428767B2" w14:textId="77777777" w:rsidR="008D34D1" w:rsidRPr="00783E57" w:rsidRDefault="008D34D1" w:rsidP="00783E57">
      <w:pPr>
        <w:pStyle w:val="Title"/>
      </w:pPr>
      <w:r>
        <w:t>The Conversation of Sport</w:t>
      </w:r>
    </w:p>
    <w:p w14:paraId="5FA20189" w14:textId="5579CFD5" w:rsidR="008D34D1" w:rsidRDefault="008D34D1" w:rsidP="008D34D1">
      <w:pPr>
        <w:pStyle w:val="Subtitle"/>
      </w:pPr>
      <w:r>
        <w:t xml:space="preserve">Representation </w:t>
      </w:r>
      <w:r w:rsidR="00783E57">
        <w:t>of Women in Sports News Coverage</w:t>
      </w:r>
    </w:p>
    <w:p w14:paraId="6521D7DC" w14:textId="71ABF29C" w:rsidR="008D34D1" w:rsidRDefault="008D34D1" w:rsidP="008D34D1">
      <w:pPr>
        <w:pStyle w:val="Subtitle"/>
        <w:spacing w:after="600"/>
        <w:rPr>
          <w:caps/>
          <w:sz w:val="24"/>
          <w:szCs w:val="24"/>
        </w:rPr>
      </w:pPr>
      <w:r>
        <w:rPr>
          <w:sz w:val="24"/>
          <w:szCs w:val="24"/>
        </w:rPr>
        <w:t>2023</w:t>
      </w:r>
      <w:r w:rsidR="00783E57">
        <w:rPr>
          <w:sz w:val="24"/>
          <w:szCs w:val="24"/>
        </w:rPr>
        <w:t>-24</w:t>
      </w:r>
      <w:r>
        <w:rPr>
          <w:sz w:val="24"/>
          <w:szCs w:val="24"/>
        </w:rPr>
        <w:t xml:space="preserve"> </w:t>
      </w:r>
    </w:p>
    <w:p w14:paraId="7336AF02" w14:textId="238209D6" w:rsidR="00F2782E" w:rsidRDefault="00092E58" w:rsidP="00092E58">
      <w:pPr>
        <w:pStyle w:val="TOCHeading"/>
      </w:pPr>
      <w:r>
        <w:t>Contents</w:t>
      </w:r>
    </w:p>
    <w:p w14:paraId="4BC4A60B" w14:textId="6098D152" w:rsidR="00CA3CED" w:rsidRDefault="00CA3CED" w:rsidP="007167DD">
      <w:pPr>
        <w:pStyle w:val="TOC1"/>
        <w:rPr>
          <w:rFonts w:asciiTheme="minorHAnsi" w:eastAsiaTheme="minorEastAsia" w:hAnsiTheme="minorHAnsi" w:cstheme="minorBidi"/>
          <w:kern w:val="2"/>
          <w:szCs w:val="24"/>
          <w:lang w:eastAsia="en-AU"/>
          <w14:ligatures w14:val="standardContextual"/>
        </w:rPr>
      </w:pPr>
      <w:r>
        <w:fldChar w:fldCharType="begin"/>
      </w:r>
      <w:r>
        <w:instrText xml:space="preserve"> TOC \o "1-1" \h \z \t "Heading 2,2,Heading 2 numbered,2" </w:instrText>
      </w:r>
      <w:r>
        <w:fldChar w:fldCharType="separate"/>
      </w:r>
      <w:hyperlink w:anchor="_Toc193709040" w:history="1">
        <w:r w:rsidRPr="00C735D8">
          <w:rPr>
            <w:rStyle w:val="Hyperlink"/>
          </w:rPr>
          <w:t>Foreword</w:t>
        </w:r>
        <w:r>
          <w:rPr>
            <w:webHidden/>
          </w:rPr>
          <w:tab/>
        </w:r>
        <w:r>
          <w:rPr>
            <w:webHidden/>
          </w:rPr>
          <w:fldChar w:fldCharType="begin"/>
        </w:r>
        <w:r>
          <w:rPr>
            <w:webHidden/>
          </w:rPr>
          <w:instrText xml:space="preserve"> PAGEREF _Toc193709040 \h </w:instrText>
        </w:r>
        <w:r>
          <w:rPr>
            <w:webHidden/>
          </w:rPr>
        </w:r>
        <w:r>
          <w:rPr>
            <w:webHidden/>
          </w:rPr>
          <w:fldChar w:fldCharType="separate"/>
        </w:r>
        <w:r w:rsidR="00A61D57">
          <w:rPr>
            <w:webHidden/>
          </w:rPr>
          <w:t>3</w:t>
        </w:r>
        <w:r>
          <w:rPr>
            <w:webHidden/>
          </w:rPr>
          <w:fldChar w:fldCharType="end"/>
        </w:r>
      </w:hyperlink>
    </w:p>
    <w:p w14:paraId="5222E151" w14:textId="4AD83E98" w:rsidR="00CA3CED" w:rsidRPr="00CA3CED" w:rsidRDefault="00CA3CED" w:rsidP="007167DD">
      <w:pPr>
        <w:pStyle w:val="TOC1"/>
      </w:pPr>
      <w:hyperlink w:anchor="_Toc193709041" w:history="1">
        <w:r w:rsidRPr="00CA3CED">
          <w:rPr>
            <w:rStyle w:val="Hyperlink"/>
            <w:color w:val="auto"/>
            <w:u w:val="none"/>
          </w:rPr>
          <w:t>01</w:t>
        </w:r>
        <w:r w:rsidRPr="00CA3CED">
          <w:tab/>
        </w:r>
        <w:r w:rsidRPr="00CA3CED">
          <w:rPr>
            <w:rStyle w:val="Hyperlink"/>
            <w:color w:val="auto"/>
            <w:u w:val="none"/>
          </w:rPr>
          <w:t>The Research</w:t>
        </w:r>
        <w:r w:rsidRPr="00CA3CED">
          <w:rPr>
            <w:webHidden/>
          </w:rPr>
          <w:tab/>
        </w:r>
        <w:r w:rsidRPr="00CA3CED">
          <w:rPr>
            <w:webHidden/>
          </w:rPr>
          <w:fldChar w:fldCharType="begin"/>
        </w:r>
        <w:r w:rsidRPr="00CA3CED">
          <w:rPr>
            <w:webHidden/>
          </w:rPr>
          <w:instrText xml:space="preserve"> PAGEREF _Toc193709041 \h </w:instrText>
        </w:r>
        <w:r w:rsidRPr="00CA3CED">
          <w:rPr>
            <w:webHidden/>
          </w:rPr>
        </w:r>
        <w:r w:rsidRPr="00CA3CED">
          <w:rPr>
            <w:webHidden/>
          </w:rPr>
          <w:fldChar w:fldCharType="separate"/>
        </w:r>
        <w:r w:rsidR="00A61D57">
          <w:rPr>
            <w:webHidden/>
          </w:rPr>
          <w:t>4</w:t>
        </w:r>
        <w:r w:rsidRPr="00CA3CED">
          <w:rPr>
            <w:webHidden/>
          </w:rPr>
          <w:fldChar w:fldCharType="end"/>
        </w:r>
      </w:hyperlink>
    </w:p>
    <w:p w14:paraId="1F2ABACB" w14:textId="6F077E81" w:rsidR="00CA3CED" w:rsidRDefault="00CA3CED" w:rsidP="00CA3CED">
      <w:pPr>
        <w:pStyle w:val="TOC2"/>
      </w:pPr>
      <w:hyperlink w:anchor="_Toc193709042" w:history="1">
        <w:r w:rsidRPr="00C735D8">
          <w:rPr>
            <w:rStyle w:val="Hyperlink"/>
          </w:rPr>
          <w:t>Scope of Study</w:t>
        </w:r>
        <w:r>
          <w:rPr>
            <w:webHidden/>
          </w:rPr>
          <w:tab/>
        </w:r>
        <w:r>
          <w:rPr>
            <w:webHidden/>
          </w:rPr>
          <w:fldChar w:fldCharType="begin"/>
        </w:r>
        <w:r>
          <w:rPr>
            <w:webHidden/>
          </w:rPr>
          <w:instrText xml:space="preserve"> PAGEREF _Toc193709042 \h </w:instrText>
        </w:r>
        <w:r>
          <w:rPr>
            <w:webHidden/>
          </w:rPr>
        </w:r>
        <w:r>
          <w:rPr>
            <w:webHidden/>
          </w:rPr>
          <w:fldChar w:fldCharType="separate"/>
        </w:r>
        <w:r w:rsidR="00A61D57">
          <w:rPr>
            <w:webHidden/>
          </w:rPr>
          <w:t>4</w:t>
        </w:r>
        <w:r>
          <w:rPr>
            <w:webHidden/>
          </w:rPr>
          <w:fldChar w:fldCharType="end"/>
        </w:r>
      </w:hyperlink>
    </w:p>
    <w:p w14:paraId="454CB378" w14:textId="75D07579" w:rsidR="00CA3CED" w:rsidRDefault="00CA3CED" w:rsidP="007167DD">
      <w:pPr>
        <w:pStyle w:val="TOC1"/>
        <w:rPr>
          <w:rFonts w:asciiTheme="minorHAnsi" w:eastAsiaTheme="minorEastAsia" w:hAnsiTheme="minorHAnsi" w:cstheme="minorBidi"/>
          <w:kern w:val="2"/>
          <w:szCs w:val="24"/>
          <w:lang w:eastAsia="en-AU"/>
          <w14:ligatures w14:val="standardContextual"/>
        </w:rPr>
      </w:pPr>
      <w:hyperlink w:anchor="_Toc193709043" w:history="1">
        <w:r w:rsidRPr="00C735D8">
          <w:rPr>
            <w:rStyle w:val="Hyperlink"/>
          </w:rPr>
          <w:t>02</w:t>
        </w:r>
        <w:r>
          <w:rPr>
            <w:rFonts w:asciiTheme="minorHAnsi" w:eastAsiaTheme="minorEastAsia" w:hAnsiTheme="minorHAnsi" w:cstheme="minorBidi"/>
            <w:kern w:val="2"/>
            <w:szCs w:val="24"/>
            <w:lang w:eastAsia="en-AU"/>
            <w14:ligatures w14:val="standardContextual"/>
          </w:rPr>
          <w:tab/>
        </w:r>
        <w:r w:rsidRPr="00C735D8">
          <w:rPr>
            <w:rStyle w:val="Hyperlink"/>
          </w:rPr>
          <w:t>Balance</w:t>
        </w:r>
        <w:r>
          <w:rPr>
            <w:webHidden/>
          </w:rPr>
          <w:tab/>
        </w:r>
        <w:r>
          <w:rPr>
            <w:webHidden/>
          </w:rPr>
          <w:fldChar w:fldCharType="begin"/>
        </w:r>
        <w:r>
          <w:rPr>
            <w:webHidden/>
          </w:rPr>
          <w:instrText xml:space="preserve"> PAGEREF _Toc193709043 \h </w:instrText>
        </w:r>
        <w:r>
          <w:rPr>
            <w:webHidden/>
          </w:rPr>
        </w:r>
        <w:r>
          <w:rPr>
            <w:webHidden/>
          </w:rPr>
          <w:fldChar w:fldCharType="separate"/>
        </w:r>
        <w:r w:rsidR="00A61D57">
          <w:rPr>
            <w:webHidden/>
          </w:rPr>
          <w:t>7</w:t>
        </w:r>
        <w:r>
          <w:rPr>
            <w:webHidden/>
          </w:rPr>
          <w:fldChar w:fldCharType="end"/>
        </w:r>
      </w:hyperlink>
    </w:p>
    <w:p w14:paraId="2A8DE580" w14:textId="4655CF66" w:rsidR="00CA3CED" w:rsidRPr="00CA3CED" w:rsidRDefault="00CA3CED" w:rsidP="00CA3CED">
      <w:pPr>
        <w:pStyle w:val="TOC2"/>
      </w:pPr>
      <w:hyperlink w:anchor="_Toc193709044" w:history="1">
        <w:r w:rsidRPr="00C735D8">
          <w:rPr>
            <w:rStyle w:val="Hyperlink"/>
          </w:rPr>
          <w:t>2.1</w:t>
        </w:r>
        <w:r>
          <w:tab/>
        </w:r>
        <w:r w:rsidRPr="00C735D8">
          <w:rPr>
            <w:rStyle w:val="Hyperlink"/>
          </w:rPr>
          <w:t>Coverage of Sports News by Gender</w:t>
        </w:r>
        <w:r>
          <w:rPr>
            <w:webHidden/>
          </w:rPr>
          <w:tab/>
        </w:r>
        <w:r>
          <w:rPr>
            <w:webHidden/>
          </w:rPr>
          <w:fldChar w:fldCharType="begin"/>
        </w:r>
        <w:r>
          <w:rPr>
            <w:webHidden/>
          </w:rPr>
          <w:instrText xml:space="preserve"> PAGEREF _Toc193709044 \h </w:instrText>
        </w:r>
        <w:r>
          <w:rPr>
            <w:webHidden/>
          </w:rPr>
        </w:r>
        <w:r>
          <w:rPr>
            <w:webHidden/>
          </w:rPr>
          <w:fldChar w:fldCharType="separate"/>
        </w:r>
        <w:r w:rsidR="00A61D57">
          <w:rPr>
            <w:webHidden/>
          </w:rPr>
          <w:t>7</w:t>
        </w:r>
        <w:r>
          <w:rPr>
            <w:webHidden/>
          </w:rPr>
          <w:fldChar w:fldCharType="end"/>
        </w:r>
      </w:hyperlink>
    </w:p>
    <w:p w14:paraId="20AA305A" w14:textId="2433348C" w:rsidR="00CA3CED" w:rsidRDefault="00CA3CED" w:rsidP="00CA3CED">
      <w:pPr>
        <w:pStyle w:val="TOC2"/>
      </w:pPr>
      <w:hyperlink w:anchor="_Toc193709045" w:history="1">
        <w:r w:rsidRPr="00C735D8">
          <w:rPr>
            <w:rStyle w:val="Hyperlink"/>
          </w:rPr>
          <w:t>2.2</w:t>
        </w:r>
        <w:r>
          <w:tab/>
        </w:r>
        <w:r w:rsidRPr="00C735D8">
          <w:rPr>
            <w:rStyle w:val="Hyperlink"/>
          </w:rPr>
          <w:t>Coverage by Month</w:t>
        </w:r>
        <w:r>
          <w:rPr>
            <w:webHidden/>
          </w:rPr>
          <w:tab/>
        </w:r>
        <w:r>
          <w:rPr>
            <w:webHidden/>
          </w:rPr>
          <w:fldChar w:fldCharType="begin"/>
        </w:r>
        <w:r>
          <w:rPr>
            <w:webHidden/>
          </w:rPr>
          <w:instrText xml:space="preserve"> PAGEREF _Toc193709045 \h </w:instrText>
        </w:r>
        <w:r>
          <w:rPr>
            <w:webHidden/>
          </w:rPr>
        </w:r>
        <w:r>
          <w:rPr>
            <w:webHidden/>
          </w:rPr>
          <w:fldChar w:fldCharType="separate"/>
        </w:r>
        <w:r w:rsidR="00A61D57">
          <w:rPr>
            <w:webHidden/>
          </w:rPr>
          <w:t>9</w:t>
        </w:r>
        <w:r>
          <w:rPr>
            <w:webHidden/>
          </w:rPr>
          <w:fldChar w:fldCharType="end"/>
        </w:r>
      </w:hyperlink>
    </w:p>
    <w:p w14:paraId="3C0D9FCC" w14:textId="009E66EC" w:rsidR="00CA3CED" w:rsidRDefault="00CA3CED" w:rsidP="00CA3CED">
      <w:pPr>
        <w:pStyle w:val="TOC2"/>
      </w:pPr>
      <w:hyperlink w:anchor="_Toc193709046" w:history="1">
        <w:r w:rsidRPr="00C735D8">
          <w:rPr>
            <w:rStyle w:val="Hyperlink"/>
          </w:rPr>
          <w:t>2.3</w:t>
        </w:r>
        <w:r>
          <w:tab/>
        </w:r>
        <w:r w:rsidRPr="00C735D8">
          <w:rPr>
            <w:rStyle w:val="Hyperlink"/>
          </w:rPr>
          <w:t>Coverage by Sport</w:t>
        </w:r>
        <w:r>
          <w:rPr>
            <w:webHidden/>
          </w:rPr>
          <w:tab/>
        </w:r>
        <w:r>
          <w:rPr>
            <w:webHidden/>
          </w:rPr>
          <w:fldChar w:fldCharType="begin"/>
        </w:r>
        <w:r>
          <w:rPr>
            <w:webHidden/>
          </w:rPr>
          <w:instrText xml:space="preserve"> PAGEREF _Toc193709046 \h </w:instrText>
        </w:r>
        <w:r>
          <w:rPr>
            <w:webHidden/>
          </w:rPr>
        </w:r>
        <w:r>
          <w:rPr>
            <w:webHidden/>
          </w:rPr>
          <w:fldChar w:fldCharType="separate"/>
        </w:r>
        <w:r w:rsidR="00A61D57">
          <w:rPr>
            <w:webHidden/>
          </w:rPr>
          <w:t>10</w:t>
        </w:r>
        <w:r>
          <w:rPr>
            <w:webHidden/>
          </w:rPr>
          <w:fldChar w:fldCharType="end"/>
        </w:r>
      </w:hyperlink>
    </w:p>
    <w:p w14:paraId="71B82A4D" w14:textId="22B7EF15" w:rsidR="00CA3CED" w:rsidRDefault="00CA3CED" w:rsidP="00CA3CED">
      <w:pPr>
        <w:pStyle w:val="TOC2"/>
      </w:pPr>
      <w:hyperlink w:anchor="_Toc193709047" w:history="1">
        <w:r w:rsidRPr="00C735D8">
          <w:rPr>
            <w:rStyle w:val="Hyperlink"/>
          </w:rPr>
          <w:t>2.4</w:t>
        </w:r>
        <w:r>
          <w:tab/>
        </w:r>
        <w:r w:rsidRPr="00C735D8">
          <w:rPr>
            <w:rStyle w:val="Hyperlink"/>
          </w:rPr>
          <w:t>Coverage by Women’s and Men’s Sport</w:t>
        </w:r>
        <w:r>
          <w:rPr>
            <w:webHidden/>
          </w:rPr>
          <w:tab/>
        </w:r>
        <w:r>
          <w:rPr>
            <w:webHidden/>
          </w:rPr>
          <w:fldChar w:fldCharType="begin"/>
        </w:r>
        <w:r>
          <w:rPr>
            <w:webHidden/>
          </w:rPr>
          <w:instrText xml:space="preserve"> PAGEREF _Toc193709047 \h </w:instrText>
        </w:r>
        <w:r>
          <w:rPr>
            <w:webHidden/>
          </w:rPr>
        </w:r>
        <w:r>
          <w:rPr>
            <w:webHidden/>
          </w:rPr>
          <w:fldChar w:fldCharType="separate"/>
        </w:r>
        <w:r w:rsidR="00A61D57">
          <w:rPr>
            <w:webHidden/>
          </w:rPr>
          <w:t>12</w:t>
        </w:r>
        <w:r>
          <w:rPr>
            <w:webHidden/>
          </w:rPr>
          <w:fldChar w:fldCharType="end"/>
        </w:r>
      </w:hyperlink>
    </w:p>
    <w:p w14:paraId="413BB9F8" w14:textId="29F48D53" w:rsidR="00CA3CED" w:rsidRDefault="00CA3CED" w:rsidP="00CA3CED">
      <w:pPr>
        <w:pStyle w:val="TOC2"/>
      </w:pPr>
      <w:hyperlink w:anchor="_Toc193709048" w:history="1">
        <w:r w:rsidRPr="00C735D8">
          <w:rPr>
            <w:rStyle w:val="Hyperlink"/>
          </w:rPr>
          <w:t>2.5</w:t>
        </w:r>
        <w:r>
          <w:tab/>
        </w:r>
        <w:r w:rsidRPr="00C735D8">
          <w:rPr>
            <w:rStyle w:val="Hyperlink"/>
          </w:rPr>
          <w:t>Coverage by Month – by Sport</w:t>
        </w:r>
        <w:r>
          <w:rPr>
            <w:webHidden/>
          </w:rPr>
          <w:tab/>
        </w:r>
        <w:r>
          <w:rPr>
            <w:webHidden/>
          </w:rPr>
          <w:fldChar w:fldCharType="begin"/>
        </w:r>
        <w:r>
          <w:rPr>
            <w:webHidden/>
          </w:rPr>
          <w:instrText xml:space="preserve"> PAGEREF _Toc193709048 \h </w:instrText>
        </w:r>
        <w:r>
          <w:rPr>
            <w:webHidden/>
          </w:rPr>
        </w:r>
        <w:r>
          <w:rPr>
            <w:webHidden/>
          </w:rPr>
          <w:fldChar w:fldCharType="separate"/>
        </w:r>
        <w:r w:rsidR="00A61D57">
          <w:rPr>
            <w:webHidden/>
          </w:rPr>
          <w:t>16</w:t>
        </w:r>
        <w:r>
          <w:rPr>
            <w:webHidden/>
          </w:rPr>
          <w:fldChar w:fldCharType="end"/>
        </w:r>
      </w:hyperlink>
    </w:p>
    <w:p w14:paraId="2B5A2B73" w14:textId="63B32330" w:rsidR="00CA3CED" w:rsidRDefault="00CA3CED" w:rsidP="00CA3CED">
      <w:pPr>
        <w:pStyle w:val="TOC2"/>
      </w:pPr>
      <w:hyperlink w:anchor="_Toc193709049" w:history="1">
        <w:r w:rsidRPr="00C735D8">
          <w:rPr>
            <w:rStyle w:val="Hyperlink"/>
          </w:rPr>
          <w:t>2.6</w:t>
        </w:r>
        <w:r>
          <w:tab/>
        </w:r>
        <w:r w:rsidRPr="00C735D8">
          <w:rPr>
            <w:rStyle w:val="Hyperlink"/>
          </w:rPr>
          <w:t>Coverage by Sporting Team</w:t>
        </w:r>
        <w:r>
          <w:rPr>
            <w:webHidden/>
          </w:rPr>
          <w:tab/>
        </w:r>
        <w:r>
          <w:rPr>
            <w:webHidden/>
          </w:rPr>
          <w:fldChar w:fldCharType="begin"/>
        </w:r>
        <w:r>
          <w:rPr>
            <w:webHidden/>
          </w:rPr>
          <w:instrText xml:space="preserve"> PAGEREF _Toc193709049 \h </w:instrText>
        </w:r>
        <w:r>
          <w:rPr>
            <w:webHidden/>
          </w:rPr>
        </w:r>
        <w:r>
          <w:rPr>
            <w:webHidden/>
          </w:rPr>
          <w:fldChar w:fldCharType="separate"/>
        </w:r>
        <w:r w:rsidR="00A61D57">
          <w:rPr>
            <w:webHidden/>
          </w:rPr>
          <w:t>17</w:t>
        </w:r>
        <w:r>
          <w:rPr>
            <w:webHidden/>
          </w:rPr>
          <w:fldChar w:fldCharType="end"/>
        </w:r>
      </w:hyperlink>
    </w:p>
    <w:p w14:paraId="3D4191C6" w14:textId="1084AF36" w:rsidR="00CA3CED" w:rsidRDefault="00CA3CED" w:rsidP="007167DD">
      <w:pPr>
        <w:pStyle w:val="TOC1"/>
        <w:rPr>
          <w:rFonts w:asciiTheme="minorHAnsi" w:eastAsiaTheme="minorEastAsia" w:hAnsiTheme="minorHAnsi" w:cstheme="minorBidi"/>
          <w:kern w:val="2"/>
          <w:szCs w:val="24"/>
          <w:lang w:eastAsia="en-AU"/>
          <w14:ligatures w14:val="standardContextual"/>
        </w:rPr>
      </w:pPr>
      <w:hyperlink w:anchor="_Toc193709050" w:history="1">
        <w:r w:rsidRPr="00C735D8">
          <w:rPr>
            <w:rStyle w:val="Hyperlink"/>
          </w:rPr>
          <w:t>03</w:t>
        </w:r>
        <w:r>
          <w:rPr>
            <w:rFonts w:asciiTheme="minorHAnsi" w:eastAsiaTheme="minorEastAsia" w:hAnsiTheme="minorHAnsi" w:cstheme="minorBidi"/>
            <w:kern w:val="2"/>
            <w:szCs w:val="24"/>
            <w:lang w:eastAsia="en-AU"/>
            <w14:ligatures w14:val="standardContextual"/>
          </w:rPr>
          <w:tab/>
        </w:r>
        <w:r w:rsidRPr="00C735D8">
          <w:rPr>
            <w:rStyle w:val="Hyperlink"/>
          </w:rPr>
          <w:t>Portrayal</w:t>
        </w:r>
        <w:r>
          <w:rPr>
            <w:webHidden/>
          </w:rPr>
          <w:tab/>
        </w:r>
        <w:r>
          <w:rPr>
            <w:webHidden/>
          </w:rPr>
          <w:fldChar w:fldCharType="begin"/>
        </w:r>
        <w:r>
          <w:rPr>
            <w:webHidden/>
          </w:rPr>
          <w:instrText xml:space="preserve"> PAGEREF _Toc193709050 \h </w:instrText>
        </w:r>
        <w:r>
          <w:rPr>
            <w:webHidden/>
          </w:rPr>
        </w:r>
        <w:r>
          <w:rPr>
            <w:webHidden/>
          </w:rPr>
          <w:fldChar w:fldCharType="separate"/>
        </w:r>
        <w:r w:rsidR="00A61D57">
          <w:rPr>
            <w:webHidden/>
          </w:rPr>
          <w:t>19</w:t>
        </w:r>
        <w:r>
          <w:rPr>
            <w:webHidden/>
          </w:rPr>
          <w:fldChar w:fldCharType="end"/>
        </w:r>
      </w:hyperlink>
    </w:p>
    <w:p w14:paraId="17823F36" w14:textId="04D31F65" w:rsidR="00CA3CED" w:rsidRDefault="00CA3CED" w:rsidP="00CA3CED">
      <w:pPr>
        <w:pStyle w:val="TOC2"/>
      </w:pPr>
      <w:hyperlink w:anchor="_Toc193709051" w:history="1">
        <w:r w:rsidRPr="00C735D8">
          <w:rPr>
            <w:rStyle w:val="Hyperlink"/>
          </w:rPr>
          <w:t>3.1</w:t>
        </w:r>
        <w:r>
          <w:tab/>
        </w:r>
        <w:r w:rsidRPr="00C735D8">
          <w:rPr>
            <w:rStyle w:val="Hyperlink"/>
          </w:rPr>
          <w:t>Leading Topics</w:t>
        </w:r>
        <w:r>
          <w:rPr>
            <w:webHidden/>
          </w:rPr>
          <w:tab/>
        </w:r>
        <w:r>
          <w:rPr>
            <w:webHidden/>
          </w:rPr>
          <w:fldChar w:fldCharType="begin"/>
        </w:r>
        <w:r>
          <w:rPr>
            <w:webHidden/>
          </w:rPr>
          <w:instrText xml:space="preserve"> PAGEREF _Toc193709051 \h </w:instrText>
        </w:r>
        <w:r>
          <w:rPr>
            <w:webHidden/>
          </w:rPr>
        </w:r>
        <w:r>
          <w:rPr>
            <w:webHidden/>
          </w:rPr>
          <w:fldChar w:fldCharType="separate"/>
        </w:r>
        <w:r w:rsidR="00A61D57">
          <w:rPr>
            <w:webHidden/>
          </w:rPr>
          <w:t>19</w:t>
        </w:r>
        <w:r>
          <w:rPr>
            <w:webHidden/>
          </w:rPr>
          <w:fldChar w:fldCharType="end"/>
        </w:r>
      </w:hyperlink>
    </w:p>
    <w:p w14:paraId="7ABFABC4" w14:textId="612F7A8C" w:rsidR="00CA3CED" w:rsidRDefault="00CA3CED" w:rsidP="00CA3CED">
      <w:pPr>
        <w:pStyle w:val="TOC2"/>
      </w:pPr>
      <w:hyperlink w:anchor="_Toc193709052" w:history="1">
        <w:r w:rsidRPr="00C735D8">
          <w:rPr>
            <w:rStyle w:val="Hyperlink"/>
          </w:rPr>
          <w:t>3.2</w:t>
        </w:r>
        <w:r>
          <w:tab/>
        </w:r>
        <w:r w:rsidRPr="00C735D8">
          <w:rPr>
            <w:rStyle w:val="Hyperlink"/>
          </w:rPr>
          <w:t>Narratives</w:t>
        </w:r>
        <w:r>
          <w:rPr>
            <w:webHidden/>
          </w:rPr>
          <w:tab/>
        </w:r>
        <w:r>
          <w:rPr>
            <w:webHidden/>
          </w:rPr>
          <w:fldChar w:fldCharType="begin"/>
        </w:r>
        <w:r>
          <w:rPr>
            <w:webHidden/>
          </w:rPr>
          <w:instrText xml:space="preserve"> PAGEREF _Toc193709052 \h </w:instrText>
        </w:r>
        <w:r>
          <w:rPr>
            <w:webHidden/>
          </w:rPr>
        </w:r>
        <w:r>
          <w:rPr>
            <w:webHidden/>
          </w:rPr>
          <w:fldChar w:fldCharType="separate"/>
        </w:r>
        <w:r w:rsidR="00A61D57">
          <w:rPr>
            <w:webHidden/>
          </w:rPr>
          <w:t>23</w:t>
        </w:r>
        <w:r>
          <w:rPr>
            <w:webHidden/>
          </w:rPr>
          <w:fldChar w:fldCharType="end"/>
        </w:r>
      </w:hyperlink>
    </w:p>
    <w:p w14:paraId="262D8467" w14:textId="5EE06013" w:rsidR="00CA3CED" w:rsidRDefault="00CA3CED" w:rsidP="00CA3CED">
      <w:pPr>
        <w:pStyle w:val="TOC2"/>
      </w:pPr>
      <w:hyperlink w:anchor="_Toc193709053" w:history="1">
        <w:r w:rsidRPr="00C735D8">
          <w:rPr>
            <w:rStyle w:val="Hyperlink"/>
          </w:rPr>
          <w:t>3.3</w:t>
        </w:r>
        <w:r>
          <w:tab/>
        </w:r>
        <w:r w:rsidRPr="00C735D8">
          <w:rPr>
            <w:rStyle w:val="Hyperlink"/>
          </w:rPr>
          <w:t>Imagery</w:t>
        </w:r>
        <w:r>
          <w:rPr>
            <w:webHidden/>
          </w:rPr>
          <w:tab/>
        </w:r>
        <w:r>
          <w:rPr>
            <w:webHidden/>
          </w:rPr>
          <w:fldChar w:fldCharType="begin"/>
        </w:r>
        <w:r>
          <w:rPr>
            <w:webHidden/>
          </w:rPr>
          <w:instrText xml:space="preserve"> PAGEREF _Toc193709053 \h </w:instrText>
        </w:r>
        <w:r>
          <w:rPr>
            <w:webHidden/>
          </w:rPr>
        </w:r>
        <w:r>
          <w:rPr>
            <w:webHidden/>
          </w:rPr>
          <w:fldChar w:fldCharType="separate"/>
        </w:r>
        <w:r w:rsidR="00A61D57">
          <w:rPr>
            <w:webHidden/>
          </w:rPr>
          <w:t>27</w:t>
        </w:r>
        <w:r>
          <w:rPr>
            <w:webHidden/>
          </w:rPr>
          <w:fldChar w:fldCharType="end"/>
        </w:r>
      </w:hyperlink>
    </w:p>
    <w:p w14:paraId="3B3D232F" w14:textId="0C56B20A" w:rsidR="00CA3CED" w:rsidRDefault="00CA3CED" w:rsidP="007167DD">
      <w:pPr>
        <w:pStyle w:val="TOC1"/>
        <w:rPr>
          <w:rFonts w:asciiTheme="minorHAnsi" w:eastAsiaTheme="minorEastAsia" w:hAnsiTheme="minorHAnsi" w:cstheme="minorBidi"/>
          <w:kern w:val="2"/>
          <w:szCs w:val="24"/>
          <w:lang w:eastAsia="en-AU"/>
          <w14:ligatures w14:val="standardContextual"/>
        </w:rPr>
      </w:pPr>
      <w:hyperlink w:anchor="_Toc193709054" w:history="1">
        <w:r w:rsidRPr="00C735D8">
          <w:rPr>
            <w:rStyle w:val="Hyperlink"/>
          </w:rPr>
          <w:t>04</w:t>
        </w:r>
        <w:r>
          <w:rPr>
            <w:rFonts w:asciiTheme="minorHAnsi" w:eastAsiaTheme="minorEastAsia" w:hAnsiTheme="minorHAnsi" w:cstheme="minorBidi"/>
            <w:kern w:val="2"/>
            <w:szCs w:val="24"/>
            <w:lang w:eastAsia="en-AU"/>
            <w14:ligatures w14:val="standardContextual"/>
          </w:rPr>
          <w:tab/>
        </w:r>
        <w:r w:rsidRPr="00C735D8">
          <w:rPr>
            <w:rStyle w:val="Hyperlink"/>
          </w:rPr>
          <w:t>The Media</w:t>
        </w:r>
        <w:r>
          <w:rPr>
            <w:webHidden/>
          </w:rPr>
          <w:tab/>
        </w:r>
        <w:r>
          <w:rPr>
            <w:webHidden/>
          </w:rPr>
          <w:fldChar w:fldCharType="begin"/>
        </w:r>
        <w:r>
          <w:rPr>
            <w:webHidden/>
          </w:rPr>
          <w:instrText xml:space="preserve"> PAGEREF _Toc193709054 \h </w:instrText>
        </w:r>
        <w:r>
          <w:rPr>
            <w:webHidden/>
          </w:rPr>
        </w:r>
        <w:r>
          <w:rPr>
            <w:webHidden/>
          </w:rPr>
          <w:fldChar w:fldCharType="separate"/>
        </w:r>
        <w:r w:rsidR="00A61D57">
          <w:rPr>
            <w:webHidden/>
          </w:rPr>
          <w:t>29</w:t>
        </w:r>
        <w:r>
          <w:rPr>
            <w:webHidden/>
          </w:rPr>
          <w:fldChar w:fldCharType="end"/>
        </w:r>
      </w:hyperlink>
    </w:p>
    <w:p w14:paraId="337B8BA8" w14:textId="0B6C7FA8" w:rsidR="00CA3CED" w:rsidRDefault="00CA3CED" w:rsidP="00CA3CED">
      <w:pPr>
        <w:pStyle w:val="TOC2"/>
      </w:pPr>
      <w:hyperlink w:anchor="_Toc193709055" w:history="1">
        <w:r w:rsidRPr="00C735D8">
          <w:rPr>
            <w:rStyle w:val="Hyperlink"/>
          </w:rPr>
          <w:t>4.1</w:t>
        </w:r>
        <w:r>
          <w:tab/>
        </w:r>
        <w:r w:rsidRPr="00C735D8">
          <w:rPr>
            <w:rStyle w:val="Hyperlink"/>
          </w:rPr>
          <w:t>Bylines</w:t>
        </w:r>
        <w:r>
          <w:rPr>
            <w:webHidden/>
          </w:rPr>
          <w:tab/>
        </w:r>
        <w:r>
          <w:rPr>
            <w:webHidden/>
          </w:rPr>
          <w:fldChar w:fldCharType="begin"/>
        </w:r>
        <w:r>
          <w:rPr>
            <w:webHidden/>
          </w:rPr>
          <w:instrText xml:space="preserve"> PAGEREF _Toc193709055 \h </w:instrText>
        </w:r>
        <w:r>
          <w:rPr>
            <w:webHidden/>
          </w:rPr>
        </w:r>
        <w:r>
          <w:rPr>
            <w:webHidden/>
          </w:rPr>
          <w:fldChar w:fldCharType="separate"/>
        </w:r>
        <w:r w:rsidR="00A61D57">
          <w:rPr>
            <w:webHidden/>
          </w:rPr>
          <w:t>29</w:t>
        </w:r>
        <w:r>
          <w:rPr>
            <w:webHidden/>
          </w:rPr>
          <w:fldChar w:fldCharType="end"/>
        </w:r>
      </w:hyperlink>
    </w:p>
    <w:p w14:paraId="25A96DBF" w14:textId="6A4361D4" w:rsidR="00CA3CED" w:rsidRDefault="00CA3CED" w:rsidP="00CA3CED">
      <w:pPr>
        <w:pStyle w:val="TOC2"/>
      </w:pPr>
      <w:hyperlink w:anchor="_Toc193709056" w:history="1">
        <w:r w:rsidRPr="00C735D8">
          <w:rPr>
            <w:rStyle w:val="Hyperlink"/>
          </w:rPr>
          <w:t>4.2</w:t>
        </w:r>
        <w:r>
          <w:tab/>
        </w:r>
        <w:r w:rsidRPr="00C735D8">
          <w:rPr>
            <w:rStyle w:val="Hyperlink"/>
          </w:rPr>
          <w:t>Sources</w:t>
        </w:r>
        <w:r>
          <w:rPr>
            <w:webHidden/>
          </w:rPr>
          <w:tab/>
        </w:r>
        <w:r>
          <w:rPr>
            <w:webHidden/>
          </w:rPr>
          <w:fldChar w:fldCharType="begin"/>
        </w:r>
        <w:r>
          <w:rPr>
            <w:webHidden/>
          </w:rPr>
          <w:instrText xml:space="preserve"> PAGEREF _Toc193709056 \h </w:instrText>
        </w:r>
        <w:r>
          <w:rPr>
            <w:webHidden/>
          </w:rPr>
        </w:r>
        <w:r>
          <w:rPr>
            <w:webHidden/>
          </w:rPr>
          <w:fldChar w:fldCharType="separate"/>
        </w:r>
        <w:r w:rsidR="00A61D57">
          <w:rPr>
            <w:webHidden/>
          </w:rPr>
          <w:t>31</w:t>
        </w:r>
        <w:r>
          <w:rPr>
            <w:webHidden/>
          </w:rPr>
          <w:fldChar w:fldCharType="end"/>
        </w:r>
      </w:hyperlink>
    </w:p>
    <w:p w14:paraId="6FE3F753" w14:textId="27E7E063" w:rsidR="00CA3CED" w:rsidRDefault="00CA3CED" w:rsidP="00CA3CED">
      <w:pPr>
        <w:pStyle w:val="TOC2"/>
      </w:pPr>
      <w:hyperlink w:anchor="_Toc193709057" w:history="1">
        <w:r w:rsidRPr="00C735D8">
          <w:rPr>
            <w:rStyle w:val="Hyperlink"/>
          </w:rPr>
          <w:t>4.3</w:t>
        </w:r>
        <w:r>
          <w:tab/>
        </w:r>
        <w:r w:rsidRPr="00C735D8">
          <w:rPr>
            <w:rStyle w:val="Hyperlink"/>
          </w:rPr>
          <w:t>Media Organisations – Coverage</w:t>
        </w:r>
        <w:r>
          <w:rPr>
            <w:webHidden/>
          </w:rPr>
          <w:tab/>
        </w:r>
        <w:r>
          <w:rPr>
            <w:webHidden/>
          </w:rPr>
          <w:fldChar w:fldCharType="begin"/>
        </w:r>
        <w:r>
          <w:rPr>
            <w:webHidden/>
          </w:rPr>
          <w:instrText xml:space="preserve"> PAGEREF _Toc193709057 \h </w:instrText>
        </w:r>
        <w:r>
          <w:rPr>
            <w:webHidden/>
          </w:rPr>
        </w:r>
        <w:r>
          <w:rPr>
            <w:webHidden/>
          </w:rPr>
          <w:fldChar w:fldCharType="separate"/>
        </w:r>
        <w:r w:rsidR="00A61D57">
          <w:rPr>
            <w:webHidden/>
          </w:rPr>
          <w:t>35</w:t>
        </w:r>
        <w:r>
          <w:rPr>
            <w:webHidden/>
          </w:rPr>
          <w:fldChar w:fldCharType="end"/>
        </w:r>
      </w:hyperlink>
    </w:p>
    <w:p w14:paraId="17941B2C" w14:textId="30D4DADC" w:rsidR="00CA3CED" w:rsidRDefault="00CA3CED" w:rsidP="00CA3CED">
      <w:pPr>
        <w:pStyle w:val="TOC2"/>
      </w:pPr>
      <w:hyperlink w:anchor="_Toc193709058" w:history="1">
        <w:r w:rsidRPr="00C735D8">
          <w:rPr>
            <w:rStyle w:val="Hyperlink"/>
          </w:rPr>
          <w:t>4.4</w:t>
        </w:r>
        <w:r>
          <w:tab/>
        </w:r>
        <w:r w:rsidRPr="00C735D8">
          <w:rPr>
            <w:rStyle w:val="Hyperlink"/>
          </w:rPr>
          <w:t>Media Organisations – Bylines</w:t>
        </w:r>
        <w:r>
          <w:rPr>
            <w:webHidden/>
          </w:rPr>
          <w:tab/>
        </w:r>
        <w:r>
          <w:rPr>
            <w:webHidden/>
          </w:rPr>
          <w:fldChar w:fldCharType="begin"/>
        </w:r>
        <w:r>
          <w:rPr>
            <w:webHidden/>
          </w:rPr>
          <w:instrText xml:space="preserve"> PAGEREF _Toc193709058 \h </w:instrText>
        </w:r>
        <w:r>
          <w:rPr>
            <w:webHidden/>
          </w:rPr>
        </w:r>
        <w:r>
          <w:rPr>
            <w:webHidden/>
          </w:rPr>
          <w:fldChar w:fldCharType="separate"/>
        </w:r>
        <w:r w:rsidR="00A61D57">
          <w:rPr>
            <w:webHidden/>
          </w:rPr>
          <w:t>36</w:t>
        </w:r>
        <w:r>
          <w:rPr>
            <w:webHidden/>
          </w:rPr>
          <w:fldChar w:fldCharType="end"/>
        </w:r>
      </w:hyperlink>
    </w:p>
    <w:p w14:paraId="27E32FBE" w14:textId="69B263D6" w:rsidR="00CA3CED" w:rsidRDefault="00CA3CED" w:rsidP="00CA3CED">
      <w:pPr>
        <w:pStyle w:val="TOC2"/>
      </w:pPr>
      <w:hyperlink w:anchor="_Toc193709059" w:history="1">
        <w:r w:rsidRPr="00C735D8">
          <w:rPr>
            <w:rStyle w:val="Hyperlink"/>
          </w:rPr>
          <w:t>4.5</w:t>
        </w:r>
        <w:r>
          <w:tab/>
        </w:r>
        <w:r w:rsidRPr="00C735D8">
          <w:rPr>
            <w:rStyle w:val="Hyperlink"/>
          </w:rPr>
          <w:t>Print Media</w:t>
        </w:r>
        <w:r>
          <w:rPr>
            <w:webHidden/>
          </w:rPr>
          <w:tab/>
        </w:r>
        <w:r>
          <w:rPr>
            <w:webHidden/>
          </w:rPr>
          <w:fldChar w:fldCharType="begin"/>
        </w:r>
        <w:r>
          <w:rPr>
            <w:webHidden/>
          </w:rPr>
          <w:instrText xml:space="preserve"> PAGEREF _Toc193709059 \h </w:instrText>
        </w:r>
        <w:r>
          <w:rPr>
            <w:webHidden/>
          </w:rPr>
        </w:r>
        <w:r>
          <w:rPr>
            <w:webHidden/>
          </w:rPr>
          <w:fldChar w:fldCharType="separate"/>
        </w:r>
        <w:r w:rsidR="00A61D57">
          <w:rPr>
            <w:webHidden/>
          </w:rPr>
          <w:t>37</w:t>
        </w:r>
        <w:r>
          <w:rPr>
            <w:webHidden/>
          </w:rPr>
          <w:fldChar w:fldCharType="end"/>
        </w:r>
      </w:hyperlink>
    </w:p>
    <w:p w14:paraId="51AB4DCF" w14:textId="37CA02C3" w:rsidR="00CA3CED" w:rsidRDefault="00CA3CED" w:rsidP="00CA3CED">
      <w:pPr>
        <w:pStyle w:val="TOC2"/>
      </w:pPr>
      <w:hyperlink w:anchor="_Toc193709060" w:history="1">
        <w:r w:rsidRPr="00C735D8">
          <w:rPr>
            <w:rStyle w:val="Hyperlink"/>
          </w:rPr>
          <w:t>4.6</w:t>
        </w:r>
        <w:r>
          <w:tab/>
        </w:r>
        <w:r w:rsidRPr="00C735D8">
          <w:rPr>
            <w:rStyle w:val="Hyperlink"/>
          </w:rPr>
          <w:t>Online Media</w:t>
        </w:r>
        <w:r>
          <w:rPr>
            <w:webHidden/>
          </w:rPr>
          <w:tab/>
        </w:r>
        <w:r>
          <w:rPr>
            <w:webHidden/>
          </w:rPr>
          <w:fldChar w:fldCharType="begin"/>
        </w:r>
        <w:r>
          <w:rPr>
            <w:webHidden/>
          </w:rPr>
          <w:instrText xml:space="preserve"> PAGEREF _Toc193709060 \h </w:instrText>
        </w:r>
        <w:r>
          <w:rPr>
            <w:webHidden/>
          </w:rPr>
        </w:r>
        <w:r>
          <w:rPr>
            <w:webHidden/>
          </w:rPr>
          <w:fldChar w:fldCharType="separate"/>
        </w:r>
        <w:r w:rsidR="00A61D57">
          <w:rPr>
            <w:webHidden/>
          </w:rPr>
          <w:t>40</w:t>
        </w:r>
        <w:r>
          <w:rPr>
            <w:webHidden/>
          </w:rPr>
          <w:fldChar w:fldCharType="end"/>
        </w:r>
      </w:hyperlink>
    </w:p>
    <w:p w14:paraId="33D4EA79" w14:textId="231AAFF6" w:rsidR="00CA3CED" w:rsidRDefault="00CA3CED" w:rsidP="00CA3CED">
      <w:pPr>
        <w:pStyle w:val="TOC2"/>
      </w:pPr>
      <w:hyperlink w:anchor="_Toc193709061" w:history="1">
        <w:r w:rsidRPr="00C735D8">
          <w:rPr>
            <w:rStyle w:val="Hyperlink"/>
          </w:rPr>
          <w:t>4.7</w:t>
        </w:r>
        <w:r>
          <w:tab/>
        </w:r>
        <w:r w:rsidRPr="00C735D8">
          <w:rPr>
            <w:rStyle w:val="Hyperlink"/>
          </w:rPr>
          <w:t>Radio News</w:t>
        </w:r>
        <w:r>
          <w:rPr>
            <w:webHidden/>
          </w:rPr>
          <w:tab/>
        </w:r>
        <w:r>
          <w:rPr>
            <w:webHidden/>
          </w:rPr>
          <w:fldChar w:fldCharType="begin"/>
        </w:r>
        <w:r>
          <w:rPr>
            <w:webHidden/>
          </w:rPr>
          <w:instrText xml:space="preserve"> PAGEREF _Toc193709061 \h </w:instrText>
        </w:r>
        <w:r>
          <w:rPr>
            <w:webHidden/>
          </w:rPr>
        </w:r>
        <w:r>
          <w:rPr>
            <w:webHidden/>
          </w:rPr>
          <w:fldChar w:fldCharType="separate"/>
        </w:r>
        <w:r w:rsidR="00A61D57">
          <w:rPr>
            <w:webHidden/>
          </w:rPr>
          <w:t>43</w:t>
        </w:r>
        <w:r>
          <w:rPr>
            <w:webHidden/>
          </w:rPr>
          <w:fldChar w:fldCharType="end"/>
        </w:r>
      </w:hyperlink>
    </w:p>
    <w:p w14:paraId="0A33E97E" w14:textId="2C392131" w:rsidR="00CA3CED" w:rsidRDefault="00CA3CED" w:rsidP="00CA3CED">
      <w:pPr>
        <w:pStyle w:val="TOC2"/>
      </w:pPr>
      <w:hyperlink w:anchor="_Toc193709062" w:history="1">
        <w:r w:rsidRPr="00C735D8">
          <w:rPr>
            <w:rStyle w:val="Hyperlink"/>
          </w:rPr>
          <w:t>4.8</w:t>
        </w:r>
        <w:r>
          <w:tab/>
        </w:r>
        <w:r w:rsidRPr="00C735D8">
          <w:rPr>
            <w:rStyle w:val="Hyperlink"/>
          </w:rPr>
          <w:t>Television News</w:t>
        </w:r>
        <w:r>
          <w:rPr>
            <w:webHidden/>
          </w:rPr>
          <w:tab/>
        </w:r>
        <w:r>
          <w:rPr>
            <w:webHidden/>
          </w:rPr>
          <w:fldChar w:fldCharType="begin"/>
        </w:r>
        <w:r>
          <w:rPr>
            <w:webHidden/>
          </w:rPr>
          <w:instrText xml:space="preserve"> PAGEREF _Toc193709062 \h </w:instrText>
        </w:r>
        <w:r>
          <w:rPr>
            <w:webHidden/>
          </w:rPr>
        </w:r>
        <w:r>
          <w:rPr>
            <w:webHidden/>
          </w:rPr>
          <w:fldChar w:fldCharType="separate"/>
        </w:r>
        <w:r w:rsidR="00A61D57">
          <w:rPr>
            <w:webHidden/>
          </w:rPr>
          <w:t>46</w:t>
        </w:r>
        <w:r>
          <w:rPr>
            <w:webHidden/>
          </w:rPr>
          <w:fldChar w:fldCharType="end"/>
        </w:r>
      </w:hyperlink>
    </w:p>
    <w:p w14:paraId="3B2377AF" w14:textId="04914FD5" w:rsidR="00092E58" w:rsidRDefault="00CA3CED" w:rsidP="008D34D1">
      <w:r>
        <w:fldChar w:fldCharType="end"/>
      </w:r>
    </w:p>
    <w:p w14:paraId="3161D3BA" w14:textId="77777777" w:rsidR="008D34D1" w:rsidRPr="008D34D1" w:rsidRDefault="008D34D1" w:rsidP="007167DD">
      <w:pPr>
        <w:keepNext/>
        <w:widowControl w:val="0"/>
        <w:autoSpaceDE w:val="0"/>
        <w:autoSpaceDN w:val="0"/>
        <w:spacing w:line="240" w:lineRule="auto"/>
      </w:pPr>
      <w:r w:rsidRPr="008D34D1">
        <w:rPr>
          <w:b/>
          <w:bCs/>
        </w:rPr>
        <w:lastRenderedPageBreak/>
        <w:t>The purpose of this study is to extend the evidence base for, and analyse trends and changes in, the coverage of women’s sport and women in sport in Victoria, to advocate for improved representation moving forward.</w:t>
      </w:r>
    </w:p>
    <w:p w14:paraId="0F266898" w14:textId="1960F93E" w:rsidR="008D34D1" w:rsidRDefault="00783E57" w:rsidP="008D34D1">
      <w:r w:rsidRPr="00783E57">
        <w:t>The Victorian Government proudly acknowledges Aboriginal people as the First Peoples and Traditional Owners and custodians of the land and water on which we rely. We acknowledge the ongoing leadership role of the Aboriginal community on gender equality and the prevention of violence against women. As First Peoples, Aboriginal Victorians are best placed to determine a culturally appropriate path to gender equality in their communities.</w:t>
      </w:r>
    </w:p>
    <w:p w14:paraId="51979455" w14:textId="3856D09B" w:rsidR="00783E57" w:rsidRDefault="00783E57" w:rsidP="00783E57">
      <w:pPr>
        <w:pStyle w:val="Heading1"/>
      </w:pPr>
      <w:bookmarkStart w:id="0" w:name="_Toc193709040"/>
      <w:r w:rsidRPr="00783E57">
        <w:lastRenderedPageBreak/>
        <w:t>Foreword</w:t>
      </w:r>
      <w:bookmarkEnd w:id="0"/>
    </w:p>
    <w:p w14:paraId="3FCCECAB" w14:textId="77777777" w:rsidR="00783E57" w:rsidRDefault="00783E57" w:rsidP="00783E57">
      <w:r>
        <w:t>The visibility of women in sport is fundamental to its growth, and a more equal society. The promotion of women and girls in all aspects of sport, including through sports media, is essential to driving positive change at both an elite and community level.</w:t>
      </w:r>
    </w:p>
    <w:p w14:paraId="243A506E" w14:textId="77777777" w:rsidR="00783E57" w:rsidRDefault="00783E57" w:rsidP="00783E57">
      <w:r>
        <w:t>Strong representation of women in sports media allows teams, leagues, and individual athletes to build their fanbases, attract sponsors, and fully professionalise. It also helps to dismantle the limiting stereotypes, norms and expectations influencing opportunities for women and girls in sport and beyond.</w:t>
      </w:r>
    </w:p>
    <w:p w14:paraId="6C2C4B59" w14:textId="77777777" w:rsidR="00783E57" w:rsidRDefault="00783E57" w:rsidP="00783E57">
      <w:r>
        <w:t xml:space="preserve">This is the </w:t>
      </w:r>
      <w:proofErr w:type="gramStart"/>
      <w:r>
        <w:t>second year</w:t>
      </w:r>
      <w:proofErr w:type="gramEnd"/>
      <w:r>
        <w:t xml:space="preserve"> release of The Conversation of Sport, and I hope it will continue to drive the conversations required to change the sports media ecosystem by providing independent and transparent data regarding the current coverage of women in sports media.</w:t>
      </w:r>
    </w:p>
    <w:p w14:paraId="7A5388CB" w14:textId="77777777" w:rsidR="00783E57" w:rsidRDefault="00783E57" w:rsidP="00783E57">
      <w:r>
        <w:t>At present, the widespread underrepresentation of women persists. However, this release also contains widespread and positive improvements across media types, regions and media organisations, as well as increases in opportunities for women as journalists and presenters. While outcomes were strongest during the FIFA Women’s World Cup 2023, pleasingly these trends were observed across the year too. While these improvements can’t be taken for granted, and there is more work to be done, they show that the industry itself sees the value in making them.</w:t>
      </w:r>
    </w:p>
    <w:p w14:paraId="71B3D080" w14:textId="77777777" w:rsidR="00783E57" w:rsidRDefault="00783E57" w:rsidP="00783E57">
      <w:r>
        <w:t>The Victorian Government is committed to levelling the playing field for women and girls in sport. While I acknowledge the progress made, I look forward to continued action to reduce the visibility gap for women in sport in Victoria.</w:t>
      </w:r>
    </w:p>
    <w:p w14:paraId="1A52A8FA" w14:textId="77777777" w:rsidR="00783E57" w:rsidRPr="00783E57" w:rsidRDefault="00783E57" w:rsidP="00783E57">
      <w:pPr>
        <w:rPr>
          <w:b/>
          <w:bCs/>
        </w:rPr>
      </w:pPr>
      <w:r w:rsidRPr="00783E57">
        <w:rPr>
          <w:b/>
          <w:bCs/>
        </w:rPr>
        <w:t>THE HON ROS SPENCE MP</w:t>
      </w:r>
    </w:p>
    <w:p w14:paraId="6AF2335B" w14:textId="702936A4" w:rsidR="00783E57" w:rsidRDefault="00783E57" w:rsidP="00783E57">
      <w:r>
        <w:t>Minister for Community Sport</w:t>
      </w:r>
    </w:p>
    <w:p w14:paraId="4EF72434" w14:textId="69B88A7C" w:rsidR="00783E57" w:rsidRDefault="00783E57" w:rsidP="00F925B0">
      <w:pPr>
        <w:pStyle w:val="Heading1numbered"/>
      </w:pPr>
      <w:bookmarkStart w:id="1" w:name="_Toc193709041"/>
      <w:r w:rsidRPr="00783E57">
        <w:lastRenderedPageBreak/>
        <w:t>The Research</w:t>
      </w:r>
      <w:bookmarkEnd w:id="1"/>
    </w:p>
    <w:p w14:paraId="3073348C" w14:textId="1AA14219" w:rsidR="00783E57" w:rsidRDefault="00783E57" w:rsidP="00783E57">
      <w:pPr>
        <w:pStyle w:val="Heading2"/>
      </w:pPr>
      <w:bookmarkStart w:id="2" w:name="_Toc193709042"/>
      <w:r w:rsidRPr="00783E57">
        <w:t>Scope of Study</w:t>
      </w:r>
      <w:bookmarkEnd w:id="2"/>
    </w:p>
    <w:p w14:paraId="7DB08A38" w14:textId="5049DAF6" w:rsidR="00783E57" w:rsidRDefault="00783E57" w:rsidP="00783E57">
      <w:r w:rsidRPr="00783E57">
        <w:t>This study analysed sports news coverage available in Victoria, Australia, in 2023-24.</w:t>
      </w:r>
    </w:p>
    <w:p w14:paraId="03CBE65B" w14:textId="77777777" w:rsidR="00783E57" w:rsidRDefault="00783E57" w:rsidP="00783E57">
      <w:r>
        <w:t>This is the second annual report on the representation of women in sports news coverage in Victoria.</w:t>
      </w:r>
    </w:p>
    <w:p w14:paraId="4050E97B" w14:textId="4243DD7F" w:rsidR="00783E57" w:rsidRDefault="00783E57" w:rsidP="00783E57">
      <w:r>
        <w:t xml:space="preserve">The first report, </w:t>
      </w:r>
      <w:hyperlink r:id="rId15" w:tooltip="Link to The Conversation of Sport: Representation of Women in Sports News Coverage 2022-23 webpage" w:history="1">
        <w:r w:rsidRPr="00233259">
          <w:rPr>
            <w:rStyle w:val="Hyperlink"/>
          </w:rPr>
          <w:t>The Conversation of Sport: Representation of Women in Sports News Coverage 2022-23</w:t>
        </w:r>
      </w:hyperlink>
      <w:r>
        <w:t>, established a baseline of coverage of women’s sport and women in sport in Victoria.</w:t>
      </w:r>
    </w:p>
    <w:p w14:paraId="2B6F6E3A" w14:textId="18AED6EF" w:rsidR="00783E57" w:rsidRDefault="00783E57" w:rsidP="00783E57">
      <w:r>
        <w:t xml:space="preserve">Completed by global media monitoring firm </w:t>
      </w:r>
      <w:proofErr w:type="spellStart"/>
      <w:r>
        <w:t>Isentia</w:t>
      </w:r>
      <w:proofErr w:type="spellEnd"/>
      <w:r>
        <w:t>, this new study is based</w:t>
      </w:r>
      <w:r w:rsidR="00233259">
        <w:t xml:space="preserve"> </w:t>
      </w:r>
      <w:r>
        <w:t>on a representative sample of at least 100 sports news items per day, for each month from 1</w:t>
      </w:r>
      <w:r w:rsidR="00233259">
        <w:t> </w:t>
      </w:r>
      <w:r>
        <w:t>July 2023 to 30 June 2024, with a total sample size of more than 39,900 individual pieces of media.</w:t>
      </w:r>
    </w:p>
    <w:p w14:paraId="13A6C325" w14:textId="48EEB0F7" w:rsidR="00783E57" w:rsidRDefault="00783E57" w:rsidP="00783E57">
      <w:r>
        <w:t>This study involved human analysis of media coverage mentioning sport</w:t>
      </w:r>
      <w:r w:rsidR="00233259">
        <w:t xml:space="preserve"> </w:t>
      </w:r>
      <w:r>
        <w:t>that was aired or published in Victoria during the 12-month period.</w:t>
      </w:r>
    </w:p>
    <w:p w14:paraId="799518C3" w14:textId="77777777" w:rsidR="00233259" w:rsidRDefault="00233259" w:rsidP="00233259">
      <w:r>
        <w:t>Each mention of gender in an item, whether referring to an individual, a team or a sport, was analysed and coded by a team of human researchers.</w:t>
      </w:r>
    </w:p>
    <w:p w14:paraId="67E3D850" w14:textId="77777777" w:rsidR="00233259" w:rsidRDefault="00233259" w:rsidP="00233259">
      <w:r>
        <w:t>The analysis of gender also extended to all sources present in coverage as well as the journalist or presenter.</w:t>
      </w:r>
    </w:p>
    <w:p w14:paraId="2AEE6F6C" w14:textId="77777777" w:rsidR="00233259" w:rsidRDefault="00233259" w:rsidP="00233259">
      <w:r>
        <w:t>The sample excludes the live broadcast of sport, social media coverage, owned publications of sporting organisations, subscription tv news, and coverage relating to the racing of horses and other animals.</w:t>
      </w:r>
    </w:p>
    <w:p w14:paraId="534143C3" w14:textId="18354D77" w:rsidR="00783E57" w:rsidRDefault="00233259" w:rsidP="00233259">
      <w:r>
        <w:t>Where available, this study compares analysis of sports news coverage in Victoria from 2022-23.</w:t>
      </w:r>
    </w:p>
    <w:p w14:paraId="4351388E" w14:textId="1BA063B9" w:rsidR="00783E57" w:rsidRDefault="00233259" w:rsidP="005C31D5">
      <w:pPr>
        <w:pStyle w:val="FigureTableHeading"/>
      </w:pPr>
      <w:r w:rsidRPr="00233259">
        <w:lastRenderedPageBreak/>
        <w:t>Media type – share of coverage</w:t>
      </w:r>
    </w:p>
    <w:p w14:paraId="711F62EF" w14:textId="7438B082" w:rsidR="00233259" w:rsidRDefault="00233259" w:rsidP="00783E57">
      <w:r w:rsidRPr="00233259">
        <w:rPr>
          <w:noProof/>
        </w:rPr>
        <w:drawing>
          <wp:inline distT="0" distB="0" distL="0" distR="0" wp14:anchorId="3DD85E2B" wp14:editId="2DC0966C">
            <wp:extent cx="2806844" cy="2463927"/>
            <wp:effectExtent l="0" t="0" r="0" b="0"/>
            <wp:docPr id="1749158096" name="Picture 1" descr="Graph showing Media type – share of coverage.&#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158096" name="Picture 1" descr="Graph showing Media type – share of coverage.&#10;Data in table below."/>
                    <pic:cNvPicPr/>
                  </pic:nvPicPr>
                  <pic:blipFill>
                    <a:blip r:embed="rId16"/>
                    <a:stretch>
                      <a:fillRect/>
                    </a:stretch>
                  </pic:blipFill>
                  <pic:spPr>
                    <a:xfrm>
                      <a:off x="0" y="0"/>
                      <a:ext cx="2806844" cy="2463927"/>
                    </a:xfrm>
                    <a:prstGeom prst="rect">
                      <a:avLst/>
                    </a:prstGeom>
                  </pic:spPr>
                </pic:pic>
              </a:graphicData>
            </a:graphic>
          </wp:inline>
        </w:drawing>
      </w:r>
    </w:p>
    <w:tbl>
      <w:tblPr>
        <w:tblStyle w:val="TableGrid"/>
        <w:tblW w:w="5019" w:type="dxa"/>
        <w:tblInd w:w="57" w:type="dxa"/>
        <w:tblLook w:val="04A0" w:firstRow="1" w:lastRow="0" w:firstColumn="1" w:lastColumn="0" w:noHBand="0" w:noVBand="1"/>
      </w:tblPr>
      <w:tblGrid>
        <w:gridCol w:w="3318"/>
        <w:gridCol w:w="1701"/>
      </w:tblGrid>
      <w:tr w:rsidR="005C49F0" w:rsidRPr="005C49F0" w14:paraId="255E5DAA" w14:textId="77777777" w:rsidTr="005C49F0">
        <w:trPr>
          <w:trHeight w:val="285"/>
        </w:trPr>
        <w:tc>
          <w:tcPr>
            <w:tcW w:w="3318" w:type="dxa"/>
            <w:noWrap/>
            <w:hideMark/>
          </w:tcPr>
          <w:p w14:paraId="77DBEAA6" w14:textId="50BF6F71" w:rsidR="005C49F0" w:rsidRPr="005C49F0" w:rsidRDefault="005C49F0" w:rsidP="005C49F0">
            <w:pPr>
              <w:pStyle w:val="TableColumnHeading"/>
            </w:pPr>
            <w:bookmarkStart w:id="3" w:name="TableColumnHeadings"/>
            <w:bookmarkEnd w:id="3"/>
            <w:r w:rsidRPr="005C49F0">
              <w:t>Media</w:t>
            </w:r>
            <w:r>
              <w:t xml:space="preserve"> </w:t>
            </w:r>
            <w:r w:rsidRPr="005C49F0">
              <w:t>type</w:t>
            </w:r>
            <w:r>
              <w:t xml:space="preserve"> </w:t>
            </w:r>
            <w:r w:rsidRPr="005C49F0">
              <w:t>category</w:t>
            </w:r>
          </w:p>
        </w:tc>
        <w:tc>
          <w:tcPr>
            <w:tcW w:w="1701" w:type="dxa"/>
            <w:noWrap/>
            <w:hideMark/>
          </w:tcPr>
          <w:p w14:paraId="4AC5E7E7" w14:textId="01912EF1" w:rsidR="005C49F0" w:rsidRPr="005C49F0" w:rsidRDefault="00516D6B" w:rsidP="005C49F0">
            <w:pPr>
              <w:pStyle w:val="TableColumnHeading"/>
              <w:jc w:val="right"/>
            </w:pPr>
            <w:r>
              <w:t>Share of coverage</w:t>
            </w:r>
          </w:p>
        </w:tc>
      </w:tr>
      <w:tr w:rsidR="005C49F0" w:rsidRPr="005C49F0" w14:paraId="6BCD6B99" w14:textId="77777777" w:rsidTr="005C49F0">
        <w:trPr>
          <w:trHeight w:val="285"/>
        </w:trPr>
        <w:tc>
          <w:tcPr>
            <w:tcW w:w="3318" w:type="dxa"/>
            <w:noWrap/>
            <w:hideMark/>
          </w:tcPr>
          <w:p w14:paraId="303C06F2" w14:textId="34335E62" w:rsidR="005C49F0" w:rsidRPr="005C49F0" w:rsidRDefault="005C49F0" w:rsidP="005C49F0">
            <w:pPr>
              <w:pStyle w:val="TableCopy"/>
              <w:rPr>
                <w:lang w:eastAsia="en-AU"/>
              </w:rPr>
            </w:pPr>
            <w:r w:rsidRPr="005C49F0">
              <w:rPr>
                <w:lang w:eastAsia="en-AU"/>
              </w:rPr>
              <w:t>Online news</w:t>
            </w:r>
          </w:p>
        </w:tc>
        <w:tc>
          <w:tcPr>
            <w:tcW w:w="1701" w:type="dxa"/>
            <w:noWrap/>
            <w:hideMark/>
          </w:tcPr>
          <w:p w14:paraId="09E330A2" w14:textId="77777777" w:rsidR="005C49F0" w:rsidRPr="005C49F0" w:rsidRDefault="005C49F0" w:rsidP="005C49F0">
            <w:pPr>
              <w:pStyle w:val="TableCopy"/>
              <w:jc w:val="right"/>
              <w:rPr>
                <w:lang w:eastAsia="en-AU"/>
              </w:rPr>
            </w:pPr>
            <w:r w:rsidRPr="005C49F0">
              <w:rPr>
                <w:lang w:eastAsia="en-AU"/>
              </w:rPr>
              <w:t>46%</w:t>
            </w:r>
          </w:p>
        </w:tc>
      </w:tr>
      <w:tr w:rsidR="005C49F0" w:rsidRPr="005C49F0" w14:paraId="3792228F" w14:textId="77777777" w:rsidTr="005C49F0">
        <w:trPr>
          <w:trHeight w:val="285"/>
        </w:trPr>
        <w:tc>
          <w:tcPr>
            <w:tcW w:w="3318" w:type="dxa"/>
            <w:noWrap/>
            <w:hideMark/>
          </w:tcPr>
          <w:p w14:paraId="42A5C7FD" w14:textId="1E1B444C" w:rsidR="005C49F0" w:rsidRPr="005C49F0" w:rsidRDefault="005C49F0" w:rsidP="005C49F0">
            <w:pPr>
              <w:pStyle w:val="TableCopy"/>
              <w:rPr>
                <w:lang w:eastAsia="en-AU"/>
              </w:rPr>
            </w:pPr>
            <w:r w:rsidRPr="005C49F0">
              <w:rPr>
                <w:lang w:eastAsia="en-AU"/>
              </w:rPr>
              <w:t>Pr</w:t>
            </w:r>
            <w:r w:rsidR="00B220F2">
              <w:rPr>
                <w:lang w:eastAsia="en-AU"/>
              </w:rPr>
              <w:t>int</w:t>
            </w:r>
          </w:p>
        </w:tc>
        <w:tc>
          <w:tcPr>
            <w:tcW w:w="1701" w:type="dxa"/>
            <w:noWrap/>
            <w:hideMark/>
          </w:tcPr>
          <w:p w14:paraId="6CF6150A" w14:textId="77777777" w:rsidR="005C49F0" w:rsidRPr="005C49F0" w:rsidRDefault="005C49F0" w:rsidP="005C49F0">
            <w:pPr>
              <w:pStyle w:val="TableCopy"/>
              <w:jc w:val="right"/>
              <w:rPr>
                <w:lang w:eastAsia="en-AU"/>
              </w:rPr>
            </w:pPr>
            <w:r w:rsidRPr="005C49F0">
              <w:rPr>
                <w:lang w:eastAsia="en-AU"/>
              </w:rPr>
              <w:t>26%</w:t>
            </w:r>
          </w:p>
        </w:tc>
      </w:tr>
      <w:tr w:rsidR="008D6D96" w:rsidRPr="005C49F0" w14:paraId="1FDE2FC8" w14:textId="77777777" w:rsidTr="0012021D">
        <w:trPr>
          <w:trHeight w:val="285"/>
        </w:trPr>
        <w:tc>
          <w:tcPr>
            <w:tcW w:w="3318" w:type="dxa"/>
            <w:noWrap/>
            <w:hideMark/>
          </w:tcPr>
          <w:p w14:paraId="66CCA61C" w14:textId="77777777" w:rsidR="008D6D96" w:rsidRPr="005C49F0" w:rsidRDefault="008D6D96" w:rsidP="0012021D">
            <w:pPr>
              <w:pStyle w:val="TableCopy"/>
              <w:rPr>
                <w:lang w:eastAsia="en-AU"/>
              </w:rPr>
            </w:pPr>
            <w:r w:rsidRPr="005C49F0">
              <w:rPr>
                <w:lang w:eastAsia="en-AU"/>
              </w:rPr>
              <w:t>Radio</w:t>
            </w:r>
            <w:r>
              <w:rPr>
                <w:lang w:eastAsia="en-AU"/>
              </w:rPr>
              <w:t xml:space="preserve"> news</w:t>
            </w:r>
          </w:p>
        </w:tc>
        <w:tc>
          <w:tcPr>
            <w:tcW w:w="1701" w:type="dxa"/>
            <w:noWrap/>
            <w:hideMark/>
          </w:tcPr>
          <w:p w14:paraId="540D5E0E" w14:textId="77777777" w:rsidR="008D6D96" w:rsidRPr="005C49F0" w:rsidRDefault="008D6D96" w:rsidP="0012021D">
            <w:pPr>
              <w:pStyle w:val="TableCopy"/>
              <w:jc w:val="right"/>
              <w:rPr>
                <w:lang w:eastAsia="en-AU"/>
              </w:rPr>
            </w:pPr>
            <w:r w:rsidRPr="005C49F0">
              <w:rPr>
                <w:lang w:eastAsia="en-AU"/>
              </w:rPr>
              <w:t>14%</w:t>
            </w:r>
          </w:p>
        </w:tc>
      </w:tr>
      <w:tr w:rsidR="005C49F0" w:rsidRPr="005C49F0" w14:paraId="56791860" w14:textId="77777777" w:rsidTr="005C49F0">
        <w:trPr>
          <w:trHeight w:val="285"/>
        </w:trPr>
        <w:tc>
          <w:tcPr>
            <w:tcW w:w="3318" w:type="dxa"/>
            <w:noWrap/>
            <w:hideMark/>
          </w:tcPr>
          <w:p w14:paraId="7C44A096" w14:textId="6B184CA2" w:rsidR="005C49F0" w:rsidRPr="005C49F0" w:rsidRDefault="005C49F0" w:rsidP="005C49F0">
            <w:pPr>
              <w:pStyle w:val="TableCopy"/>
              <w:rPr>
                <w:lang w:eastAsia="en-AU"/>
              </w:rPr>
            </w:pPr>
            <w:r w:rsidRPr="005C49F0">
              <w:rPr>
                <w:lang w:eastAsia="en-AU"/>
              </w:rPr>
              <w:t>Television</w:t>
            </w:r>
            <w:r w:rsidR="00B220F2">
              <w:rPr>
                <w:lang w:eastAsia="en-AU"/>
              </w:rPr>
              <w:t xml:space="preserve"> news</w:t>
            </w:r>
          </w:p>
        </w:tc>
        <w:tc>
          <w:tcPr>
            <w:tcW w:w="1701" w:type="dxa"/>
            <w:noWrap/>
            <w:hideMark/>
          </w:tcPr>
          <w:p w14:paraId="6FD1961F" w14:textId="77777777" w:rsidR="005C49F0" w:rsidRPr="005C49F0" w:rsidRDefault="005C49F0" w:rsidP="005C49F0">
            <w:pPr>
              <w:pStyle w:val="TableCopy"/>
              <w:jc w:val="right"/>
              <w:rPr>
                <w:lang w:eastAsia="en-AU"/>
              </w:rPr>
            </w:pPr>
            <w:r w:rsidRPr="005C49F0">
              <w:rPr>
                <w:lang w:eastAsia="en-AU"/>
              </w:rPr>
              <w:t>14%</w:t>
            </w:r>
          </w:p>
        </w:tc>
      </w:tr>
    </w:tbl>
    <w:p w14:paraId="1E30372C" w14:textId="77777777" w:rsidR="00783E57" w:rsidRDefault="00783E57" w:rsidP="005C49F0"/>
    <w:p w14:paraId="78A1E5EC" w14:textId="43F0345F" w:rsidR="005C49F0" w:rsidRDefault="005C49F0" w:rsidP="005C31D5">
      <w:pPr>
        <w:pStyle w:val="FigureTableHeading"/>
      </w:pPr>
      <w:r w:rsidRPr="005C49F0">
        <w:lastRenderedPageBreak/>
        <w:t>Media type – share of location</w:t>
      </w:r>
    </w:p>
    <w:p w14:paraId="18A1C570" w14:textId="5833C916" w:rsidR="005C49F0" w:rsidRDefault="005C49F0" w:rsidP="0016780D">
      <w:pPr>
        <w:keepNext/>
      </w:pPr>
      <w:r w:rsidRPr="005C49F0">
        <w:rPr>
          <w:noProof/>
        </w:rPr>
        <w:drawing>
          <wp:inline distT="0" distB="0" distL="0" distR="0" wp14:anchorId="55B62A4E" wp14:editId="26878276">
            <wp:extent cx="2832246" cy="2540131"/>
            <wp:effectExtent l="0" t="0" r="0" b="0"/>
            <wp:docPr id="1441690841" name="Picture 1" descr="Graph showing Media type – share of location (2023-24).&#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90841" name="Picture 1" descr="Graph showing Media type – share of location (2023-24).&#10;Data in table below."/>
                    <pic:cNvPicPr/>
                  </pic:nvPicPr>
                  <pic:blipFill>
                    <a:blip r:embed="rId17"/>
                    <a:stretch>
                      <a:fillRect/>
                    </a:stretch>
                  </pic:blipFill>
                  <pic:spPr>
                    <a:xfrm>
                      <a:off x="0" y="0"/>
                      <a:ext cx="2832246" cy="2540131"/>
                    </a:xfrm>
                    <a:prstGeom prst="rect">
                      <a:avLst/>
                    </a:prstGeom>
                  </pic:spPr>
                </pic:pic>
              </a:graphicData>
            </a:graphic>
          </wp:inline>
        </w:drawing>
      </w:r>
    </w:p>
    <w:tbl>
      <w:tblPr>
        <w:tblStyle w:val="TableGrid"/>
        <w:tblW w:w="5019" w:type="dxa"/>
        <w:tblInd w:w="57" w:type="dxa"/>
        <w:tblLook w:val="04A0" w:firstRow="1" w:lastRow="0" w:firstColumn="1" w:lastColumn="0" w:noHBand="0" w:noVBand="1"/>
      </w:tblPr>
      <w:tblGrid>
        <w:gridCol w:w="3318"/>
        <w:gridCol w:w="1701"/>
      </w:tblGrid>
      <w:tr w:rsidR="005C49F0" w:rsidRPr="005C49F0" w14:paraId="394464E1" w14:textId="77777777" w:rsidTr="00A11F5A">
        <w:trPr>
          <w:trHeight w:val="285"/>
        </w:trPr>
        <w:tc>
          <w:tcPr>
            <w:tcW w:w="3318" w:type="dxa"/>
            <w:noWrap/>
            <w:vAlign w:val="center"/>
            <w:hideMark/>
          </w:tcPr>
          <w:p w14:paraId="170915DC" w14:textId="0046145E" w:rsidR="005C49F0" w:rsidRPr="005C49F0" w:rsidRDefault="00516D6B" w:rsidP="0016780D">
            <w:pPr>
              <w:pStyle w:val="TableHeading"/>
            </w:pPr>
            <w:bookmarkStart w:id="4" w:name="TableColumnHeadings_2"/>
            <w:bookmarkEnd w:id="4"/>
            <w:r>
              <w:t>Location</w:t>
            </w:r>
          </w:p>
        </w:tc>
        <w:tc>
          <w:tcPr>
            <w:tcW w:w="1701" w:type="dxa"/>
            <w:noWrap/>
            <w:vAlign w:val="bottom"/>
            <w:hideMark/>
          </w:tcPr>
          <w:p w14:paraId="529856BD" w14:textId="29B21CB2" w:rsidR="005C49F0" w:rsidRPr="005C49F0" w:rsidRDefault="00516D6B" w:rsidP="0016780D">
            <w:pPr>
              <w:pStyle w:val="TableHeading"/>
              <w:jc w:val="right"/>
            </w:pPr>
            <w:r>
              <w:rPr>
                <w:color w:val="000000"/>
                <w:sz w:val="22"/>
                <w:szCs w:val="22"/>
              </w:rPr>
              <w:t>Share of coverage</w:t>
            </w:r>
          </w:p>
        </w:tc>
      </w:tr>
      <w:tr w:rsidR="005C49F0" w:rsidRPr="005C49F0" w14:paraId="37DBD0E5" w14:textId="77777777" w:rsidTr="009F6DB6">
        <w:trPr>
          <w:trHeight w:val="285"/>
        </w:trPr>
        <w:tc>
          <w:tcPr>
            <w:tcW w:w="3318" w:type="dxa"/>
            <w:noWrap/>
            <w:hideMark/>
          </w:tcPr>
          <w:p w14:paraId="0FDEEBE0" w14:textId="5FF977AC" w:rsidR="005C49F0" w:rsidRPr="005C49F0" w:rsidRDefault="00B220F2" w:rsidP="0016780D">
            <w:pPr>
              <w:pStyle w:val="TableCopy"/>
              <w:keepNext/>
              <w:rPr>
                <w:lang w:eastAsia="en-AU"/>
              </w:rPr>
            </w:pPr>
            <w:r>
              <w:t>M</w:t>
            </w:r>
            <w:r w:rsidRPr="0005130A">
              <w:t>ajor metro</w:t>
            </w:r>
            <w:r>
              <w:t>politan/n</w:t>
            </w:r>
            <w:r w:rsidR="005C49F0" w:rsidRPr="0005130A">
              <w:t>ational</w:t>
            </w:r>
          </w:p>
        </w:tc>
        <w:tc>
          <w:tcPr>
            <w:tcW w:w="1701" w:type="dxa"/>
            <w:noWrap/>
            <w:hideMark/>
          </w:tcPr>
          <w:p w14:paraId="760BA592" w14:textId="0F0180B9" w:rsidR="005C49F0" w:rsidRPr="005C49F0" w:rsidRDefault="005C49F0" w:rsidP="0016780D">
            <w:pPr>
              <w:pStyle w:val="TableCopy"/>
              <w:keepNext/>
              <w:jc w:val="right"/>
              <w:rPr>
                <w:lang w:eastAsia="en-AU"/>
              </w:rPr>
            </w:pPr>
            <w:r w:rsidRPr="0005130A">
              <w:t>50%</w:t>
            </w:r>
          </w:p>
        </w:tc>
      </w:tr>
      <w:tr w:rsidR="005C49F0" w:rsidRPr="005C49F0" w14:paraId="0DBB8D0E" w14:textId="77777777" w:rsidTr="009F6DB6">
        <w:trPr>
          <w:trHeight w:val="285"/>
        </w:trPr>
        <w:tc>
          <w:tcPr>
            <w:tcW w:w="3318" w:type="dxa"/>
            <w:noWrap/>
            <w:hideMark/>
          </w:tcPr>
          <w:p w14:paraId="06E9A89A" w14:textId="127738FE" w:rsidR="005C49F0" w:rsidRPr="005C49F0" w:rsidRDefault="005C49F0" w:rsidP="0016780D">
            <w:pPr>
              <w:pStyle w:val="TableCopy"/>
              <w:keepNext/>
              <w:rPr>
                <w:lang w:eastAsia="en-AU"/>
              </w:rPr>
            </w:pPr>
            <w:r w:rsidRPr="0005130A">
              <w:t>Regional</w:t>
            </w:r>
          </w:p>
        </w:tc>
        <w:tc>
          <w:tcPr>
            <w:tcW w:w="1701" w:type="dxa"/>
            <w:noWrap/>
            <w:hideMark/>
          </w:tcPr>
          <w:p w14:paraId="4CF5D364" w14:textId="62F2377F" w:rsidR="005C49F0" w:rsidRPr="005C49F0" w:rsidRDefault="005C49F0" w:rsidP="0016780D">
            <w:pPr>
              <w:pStyle w:val="TableCopy"/>
              <w:keepNext/>
              <w:jc w:val="right"/>
              <w:rPr>
                <w:lang w:eastAsia="en-AU"/>
              </w:rPr>
            </w:pPr>
            <w:r w:rsidRPr="0005130A">
              <w:t>45%</w:t>
            </w:r>
          </w:p>
        </w:tc>
      </w:tr>
      <w:tr w:rsidR="005C49F0" w:rsidRPr="005C49F0" w14:paraId="7E43B07F" w14:textId="77777777" w:rsidTr="009F6DB6">
        <w:trPr>
          <w:trHeight w:val="285"/>
        </w:trPr>
        <w:tc>
          <w:tcPr>
            <w:tcW w:w="3318" w:type="dxa"/>
            <w:noWrap/>
            <w:hideMark/>
          </w:tcPr>
          <w:p w14:paraId="6F1F10E0" w14:textId="0070D928" w:rsidR="005C49F0" w:rsidRPr="005C49F0" w:rsidRDefault="005C49F0" w:rsidP="005C49F0">
            <w:pPr>
              <w:pStyle w:val="TableCopy"/>
              <w:rPr>
                <w:lang w:eastAsia="en-AU"/>
              </w:rPr>
            </w:pPr>
            <w:r w:rsidRPr="0005130A">
              <w:t xml:space="preserve">Suburban </w:t>
            </w:r>
          </w:p>
        </w:tc>
        <w:tc>
          <w:tcPr>
            <w:tcW w:w="1701" w:type="dxa"/>
            <w:noWrap/>
            <w:hideMark/>
          </w:tcPr>
          <w:p w14:paraId="15D74376" w14:textId="40B82DA9" w:rsidR="005C49F0" w:rsidRPr="005C49F0" w:rsidRDefault="005C49F0" w:rsidP="005C49F0">
            <w:pPr>
              <w:pStyle w:val="TableCopy"/>
              <w:jc w:val="right"/>
              <w:rPr>
                <w:lang w:eastAsia="en-AU"/>
              </w:rPr>
            </w:pPr>
            <w:r w:rsidRPr="0005130A">
              <w:t>5%</w:t>
            </w:r>
          </w:p>
        </w:tc>
      </w:tr>
    </w:tbl>
    <w:p w14:paraId="163B4F35" w14:textId="77777777" w:rsidR="005C49F0" w:rsidRDefault="005C49F0" w:rsidP="00783E57"/>
    <w:p w14:paraId="5C41191A" w14:textId="77777777" w:rsidR="00F925B0" w:rsidRPr="00F925B0" w:rsidRDefault="00F925B0" w:rsidP="00F925B0">
      <w:pPr>
        <w:pStyle w:val="Heading1numbered"/>
      </w:pPr>
      <w:bookmarkStart w:id="5" w:name="_Toc193709043"/>
      <w:r w:rsidRPr="00F925B0">
        <w:lastRenderedPageBreak/>
        <w:t>Balance</w:t>
      </w:r>
      <w:bookmarkEnd w:id="5"/>
      <w:r w:rsidRPr="00F925B0">
        <w:t xml:space="preserve"> </w:t>
      </w:r>
    </w:p>
    <w:p w14:paraId="511CF42B" w14:textId="77777777" w:rsidR="00F925B0" w:rsidRPr="00F925B0" w:rsidRDefault="00F925B0" w:rsidP="00F925B0">
      <w:r w:rsidRPr="00F925B0">
        <w:rPr>
          <w:b/>
          <w:bCs/>
        </w:rPr>
        <w:t>This section outlines the overall presence of women in sports coverage. Balance is the main measure used throughout the report, which is the percentage of all sports news stories that are focused on women’s sport.</w:t>
      </w:r>
    </w:p>
    <w:p w14:paraId="16535335" w14:textId="77777777" w:rsidR="00F925B0" w:rsidRPr="00F925B0" w:rsidRDefault="00F925B0" w:rsidP="00F925B0">
      <w:pPr>
        <w:pStyle w:val="Heading2numbered"/>
      </w:pPr>
      <w:bookmarkStart w:id="6" w:name="_Toc193709044"/>
      <w:r w:rsidRPr="00F925B0">
        <w:t>Coverage of Sports News by Gender</w:t>
      </w:r>
      <w:bookmarkEnd w:id="6"/>
      <w:r w:rsidRPr="00F925B0">
        <w:t xml:space="preserve"> </w:t>
      </w:r>
    </w:p>
    <w:p w14:paraId="787F5E14" w14:textId="0121E851" w:rsidR="0016780D" w:rsidRPr="002A102E" w:rsidRDefault="00F925B0" w:rsidP="00783E57">
      <w:pPr>
        <w:rPr>
          <w:b/>
          <w:bCs/>
        </w:rPr>
      </w:pPr>
      <w:r w:rsidRPr="002A102E">
        <w:rPr>
          <w:b/>
          <w:bCs/>
        </w:rPr>
        <w:t>Coverage of women in sports media in 2023-24 increased from the previous year.</w:t>
      </w:r>
    </w:p>
    <w:p w14:paraId="02F8C0B5" w14:textId="77777777" w:rsidR="00F925B0" w:rsidRDefault="00F925B0" w:rsidP="00F925B0">
      <w:r>
        <w:t>The study found that 20% of all sports news stories were focused on women’s sport, compared to 75% on men’s sport.</w:t>
      </w:r>
    </w:p>
    <w:p w14:paraId="1C0582E6" w14:textId="77777777" w:rsidR="00F925B0" w:rsidRDefault="00F925B0" w:rsidP="00F925B0">
      <w:r>
        <w:t>This is an increase from 15% coverage of women’s sport in the previous year.</w:t>
      </w:r>
    </w:p>
    <w:p w14:paraId="43CDF9F9" w14:textId="1A7B6C4E" w:rsidR="00F925B0" w:rsidRDefault="00F925B0" w:rsidP="00F925B0">
      <w:r>
        <w:t>Of all women’s sport coverage across the year, 3% was on the FIFA Women’s World Cup 2023, with the remaining 17% of coverage on other women’s sport.</w:t>
      </w:r>
    </w:p>
    <w:p w14:paraId="1651BCCB" w14:textId="472314C9" w:rsidR="0016780D" w:rsidRDefault="00F925B0" w:rsidP="00783E57">
      <w:r w:rsidRPr="00F925B0">
        <w:rPr>
          <w:noProof/>
        </w:rPr>
        <w:drawing>
          <wp:inline distT="0" distB="0" distL="0" distR="0" wp14:anchorId="27E14434" wp14:editId="12A4425A">
            <wp:extent cx="3683189" cy="2133710"/>
            <wp:effectExtent l="0" t="0" r="0" b="0"/>
            <wp:docPr id="1500450774" name="Picture 1" descr="Graph showing Coverage of sports news by gender.&#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50774" name="Picture 1" descr="Graph showing Coverage of sports news by gender.&#10;Data in table below."/>
                    <pic:cNvPicPr/>
                  </pic:nvPicPr>
                  <pic:blipFill>
                    <a:blip r:embed="rId18"/>
                    <a:stretch>
                      <a:fillRect/>
                    </a:stretch>
                  </pic:blipFill>
                  <pic:spPr>
                    <a:xfrm>
                      <a:off x="0" y="0"/>
                      <a:ext cx="3683189" cy="2133710"/>
                    </a:xfrm>
                    <a:prstGeom prst="rect">
                      <a:avLst/>
                    </a:prstGeom>
                  </pic:spPr>
                </pic:pic>
              </a:graphicData>
            </a:graphic>
          </wp:inline>
        </w:drawing>
      </w:r>
    </w:p>
    <w:tbl>
      <w:tblPr>
        <w:tblStyle w:val="TableGrid"/>
        <w:tblW w:w="0" w:type="auto"/>
        <w:tblInd w:w="57" w:type="dxa"/>
        <w:tblLook w:val="04A0" w:firstRow="1" w:lastRow="0" w:firstColumn="1" w:lastColumn="0" w:noHBand="0" w:noVBand="1"/>
      </w:tblPr>
      <w:tblGrid>
        <w:gridCol w:w="3239"/>
        <w:gridCol w:w="1995"/>
        <w:gridCol w:w="1996"/>
      </w:tblGrid>
      <w:tr w:rsidR="00C02893" w14:paraId="7D6C6434" w14:textId="77777777" w:rsidTr="00C02893">
        <w:tc>
          <w:tcPr>
            <w:tcW w:w="3239" w:type="dxa"/>
          </w:tcPr>
          <w:p w14:paraId="7007B23E" w14:textId="5D197293" w:rsidR="00C02893" w:rsidRDefault="00C02893" w:rsidP="00C02893">
            <w:pPr>
              <w:pStyle w:val="TableColumnHeading"/>
            </w:pPr>
            <w:bookmarkStart w:id="7" w:name="TableColumnHeadings_3"/>
            <w:bookmarkEnd w:id="7"/>
            <w:r>
              <w:t>Gender</w:t>
            </w:r>
          </w:p>
        </w:tc>
        <w:tc>
          <w:tcPr>
            <w:tcW w:w="1995" w:type="dxa"/>
          </w:tcPr>
          <w:p w14:paraId="724DE344" w14:textId="563ADF44" w:rsidR="00C02893" w:rsidRDefault="00C02893" w:rsidP="00C02893">
            <w:pPr>
              <w:pStyle w:val="TableColumnHeading"/>
              <w:jc w:val="right"/>
            </w:pPr>
            <w:r>
              <w:t>2022-23</w:t>
            </w:r>
          </w:p>
        </w:tc>
        <w:tc>
          <w:tcPr>
            <w:tcW w:w="1996" w:type="dxa"/>
          </w:tcPr>
          <w:p w14:paraId="31149387" w14:textId="6DAE6771" w:rsidR="00C02893" w:rsidRDefault="00C02893" w:rsidP="00C02893">
            <w:pPr>
              <w:pStyle w:val="TableColumnHeading"/>
              <w:jc w:val="right"/>
            </w:pPr>
            <w:r>
              <w:t>2023-24</w:t>
            </w:r>
          </w:p>
        </w:tc>
      </w:tr>
      <w:tr w:rsidR="00C02893" w14:paraId="77005B62" w14:textId="77777777" w:rsidTr="00C02893">
        <w:tc>
          <w:tcPr>
            <w:tcW w:w="3239" w:type="dxa"/>
          </w:tcPr>
          <w:p w14:paraId="424D07A4" w14:textId="27912BC5" w:rsidR="00C02893" w:rsidRDefault="00C02893" w:rsidP="00C02893">
            <w:pPr>
              <w:pStyle w:val="TableCopy"/>
            </w:pPr>
            <w:r>
              <w:t>Women’s sport</w:t>
            </w:r>
          </w:p>
        </w:tc>
        <w:tc>
          <w:tcPr>
            <w:tcW w:w="1995" w:type="dxa"/>
          </w:tcPr>
          <w:p w14:paraId="202AF606" w14:textId="08103D2F" w:rsidR="00C02893" w:rsidRDefault="00C02893" w:rsidP="00C02893">
            <w:pPr>
              <w:pStyle w:val="TableCopy"/>
              <w:jc w:val="right"/>
            </w:pPr>
            <w:r>
              <w:t>1</w:t>
            </w:r>
            <w:r w:rsidR="00606129">
              <w:t>5</w:t>
            </w:r>
            <w:r>
              <w:t>%</w:t>
            </w:r>
          </w:p>
        </w:tc>
        <w:tc>
          <w:tcPr>
            <w:tcW w:w="1996" w:type="dxa"/>
          </w:tcPr>
          <w:p w14:paraId="2B2CF6AF" w14:textId="2DC7DC16" w:rsidR="00C02893" w:rsidRDefault="00C02893" w:rsidP="00C02893">
            <w:pPr>
              <w:pStyle w:val="TableCopy"/>
              <w:jc w:val="right"/>
            </w:pPr>
            <w:r>
              <w:t>20%</w:t>
            </w:r>
          </w:p>
        </w:tc>
      </w:tr>
      <w:tr w:rsidR="00C02893" w14:paraId="2ADB35C1" w14:textId="77777777" w:rsidTr="00C02893">
        <w:tc>
          <w:tcPr>
            <w:tcW w:w="3239" w:type="dxa"/>
          </w:tcPr>
          <w:p w14:paraId="63BEA733" w14:textId="148870BB" w:rsidR="00C02893" w:rsidRDefault="00C02893" w:rsidP="00C02893">
            <w:pPr>
              <w:pStyle w:val="TableCopy"/>
            </w:pPr>
            <w:r>
              <w:t>Men’s sport</w:t>
            </w:r>
          </w:p>
        </w:tc>
        <w:tc>
          <w:tcPr>
            <w:tcW w:w="1995" w:type="dxa"/>
          </w:tcPr>
          <w:p w14:paraId="24213F3F" w14:textId="78B8976D" w:rsidR="00C02893" w:rsidRDefault="00C02893" w:rsidP="00C02893">
            <w:pPr>
              <w:pStyle w:val="TableCopy"/>
              <w:jc w:val="right"/>
            </w:pPr>
            <w:r>
              <w:t>81%</w:t>
            </w:r>
          </w:p>
        </w:tc>
        <w:tc>
          <w:tcPr>
            <w:tcW w:w="1996" w:type="dxa"/>
          </w:tcPr>
          <w:p w14:paraId="2A84270F" w14:textId="006D964C" w:rsidR="00C02893" w:rsidRDefault="00C02893" w:rsidP="00C02893">
            <w:pPr>
              <w:pStyle w:val="TableCopy"/>
              <w:jc w:val="right"/>
            </w:pPr>
            <w:r>
              <w:t>75%</w:t>
            </w:r>
          </w:p>
        </w:tc>
      </w:tr>
      <w:tr w:rsidR="00C02893" w14:paraId="6E2D9F86" w14:textId="77777777" w:rsidTr="00C02893">
        <w:tc>
          <w:tcPr>
            <w:tcW w:w="3239" w:type="dxa"/>
          </w:tcPr>
          <w:p w14:paraId="36A9F5A5" w14:textId="3B4C986F" w:rsidR="00C02893" w:rsidRDefault="00C02893" w:rsidP="00C02893">
            <w:pPr>
              <w:pStyle w:val="TableCopy"/>
            </w:pPr>
            <w:r>
              <w:t>Other</w:t>
            </w:r>
          </w:p>
        </w:tc>
        <w:tc>
          <w:tcPr>
            <w:tcW w:w="1995" w:type="dxa"/>
          </w:tcPr>
          <w:p w14:paraId="31418E30" w14:textId="066296AD" w:rsidR="00C02893" w:rsidRDefault="00C02893" w:rsidP="00C02893">
            <w:pPr>
              <w:pStyle w:val="TableCopy"/>
              <w:jc w:val="right"/>
            </w:pPr>
            <w:r>
              <w:t>4%</w:t>
            </w:r>
          </w:p>
        </w:tc>
        <w:tc>
          <w:tcPr>
            <w:tcW w:w="1996" w:type="dxa"/>
          </w:tcPr>
          <w:p w14:paraId="3AF899B6" w14:textId="2F78EDDB" w:rsidR="00C02893" w:rsidRDefault="00C02893" w:rsidP="00C02893">
            <w:pPr>
              <w:pStyle w:val="TableCopy"/>
              <w:jc w:val="right"/>
            </w:pPr>
            <w:r>
              <w:t>5%</w:t>
            </w:r>
          </w:p>
        </w:tc>
      </w:tr>
    </w:tbl>
    <w:p w14:paraId="6DC60735" w14:textId="77777777" w:rsidR="002C19C8" w:rsidRDefault="002C19C8" w:rsidP="00783E57"/>
    <w:p w14:paraId="3432C452" w14:textId="77777777" w:rsidR="00F925B0" w:rsidRPr="00F925B0" w:rsidRDefault="00F925B0" w:rsidP="00F925B0">
      <w:r w:rsidRPr="00F925B0">
        <w:t>During the period of the FIFA Women’s World Cup 2023, 31% of sports news was focused on women’s sport, with 20% specifically on the FIFA Women’s World Cup.</w:t>
      </w:r>
    </w:p>
    <w:p w14:paraId="2AE54DB7" w14:textId="516FD0A4" w:rsidR="00F925B0" w:rsidRPr="00F925B0" w:rsidRDefault="00F925B0" w:rsidP="00F925B0">
      <w:r w:rsidRPr="00F925B0">
        <w:rPr>
          <w:i/>
          <w:iCs/>
        </w:rPr>
        <w:t>‘Other’ includes No Gender (for example a sport-wide focus), Multiple Genders (for example AFL and AFLW are mentioned), Transgender (if mentioned or</w:t>
      </w:r>
      <w:r>
        <w:rPr>
          <w:i/>
          <w:iCs/>
        </w:rPr>
        <w:t xml:space="preserve"> </w:t>
      </w:r>
      <w:r w:rsidRPr="00F925B0">
        <w:rPr>
          <w:i/>
          <w:iCs/>
        </w:rPr>
        <w:t xml:space="preserve">self-identified) and </w:t>
      </w:r>
      <w:proofErr w:type="gramStart"/>
      <w:r w:rsidRPr="00F925B0">
        <w:rPr>
          <w:i/>
          <w:iCs/>
        </w:rPr>
        <w:t>Non-Binary</w:t>
      </w:r>
      <w:proofErr w:type="gramEnd"/>
      <w:r w:rsidRPr="00F925B0">
        <w:rPr>
          <w:i/>
          <w:iCs/>
        </w:rPr>
        <w:t xml:space="preserve"> (if mentioned or self-identified).</w:t>
      </w:r>
    </w:p>
    <w:p w14:paraId="39E32073" w14:textId="31DF1352" w:rsidR="00F925B0" w:rsidRPr="00F925B0" w:rsidRDefault="00F925B0" w:rsidP="00F925B0">
      <w:r w:rsidRPr="00F925B0">
        <w:rPr>
          <w:i/>
          <w:iCs/>
        </w:rPr>
        <w:lastRenderedPageBreak/>
        <w:t>The period of analysis for the FIFA Women’s World Cup 2023 was 15 July 2023 to 25</w:t>
      </w:r>
      <w:r>
        <w:rPr>
          <w:i/>
          <w:iCs/>
        </w:rPr>
        <w:t> </w:t>
      </w:r>
      <w:r w:rsidRPr="00F925B0">
        <w:rPr>
          <w:i/>
          <w:iCs/>
        </w:rPr>
        <w:t>August 2023.</w:t>
      </w:r>
    </w:p>
    <w:p w14:paraId="75A2F0EB" w14:textId="4BDCA2D2" w:rsidR="002A102E" w:rsidRPr="002A102E" w:rsidRDefault="002A102E" w:rsidP="002A102E">
      <w:r w:rsidRPr="002A102E">
        <w:rPr>
          <w:b/>
          <w:bCs/>
        </w:rPr>
        <w:t>While underrepresentation continued, coverage of women’s sport increased across all media types and most locations.</w:t>
      </w:r>
    </w:p>
    <w:p w14:paraId="070156CB" w14:textId="77777777" w:rsidR="002A102E" w:rsidRPr="002A102E" w:rsidRDefault="002A102E" w:rsidP="002A102E">
      <w:r w:rsidRPr="002A102E">
        <w:t>Print continued to be the strongest platform for coverage of women’s sport.</w:t>
      </w:r>
    </w:p>
    <w:p w14:paraId="596B611E" w14:textId="77777777" w:rsidR="002A102E" w:rsidRPr="002A102E" w:rsidRDefault="002A102E" w:rsidP="002A102E">
      <w:r w:rsidRPr="002A102E">
        <w:t>Major metropolitan and national media recorded the most significant increase in coverage of women’s sport, based on coverage location.</w:t>
      </w:r>
    </w:p>
    <w:p w14:paraId="2C50761E" w14:textId="4E8C3F88" w:rsidR="002A102E" w:rsidRPr="002A102E" w:rsidRDefault="002A102E" w:rsidP="002A102E">
      <w:pPr>
        <w:pStyle w:val="FigureTableHeading"/>
      </w:pPr>
      <w:r w:rsidRPr="002A102E">
        <w:t xml:space="preserve">Comparison by media type </w:t>
      </w:r>
    </w:p>
    <w:p w14:paraId="01A2E346" w14:textId="3996D79F" w:rsidR="0016780D" w:rsidRDefault="002A102E" w:rsidP="00783E57">
      <w:r w:rsidRPr="002A102E">
        <w:rPr>
          <w:noProof/>
        </w:rPr>
        <w:drawing>
          <wp:inline distT="0" distB="0" distL="0" distR="0" wp14:anchorId="6ADAAE99" wp14:editId="36AE9EA1">
            <wp:extent cx="4540152" cy="1666875"/>
            <wp:effectExtent l="0" t="0" r="0" b="0"/>
            <wp:docPr id="298098636" name="Picture 1" descr="Graph showing Comparison by media type.&#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098636" name="Picture 1" descr="Graph showing Comparison by media type.&#10;Data in table below."/>
                    <pic:cNvPicPr/>
                  </pic:nvPicPr>
                  <pic:blipFill rotWithShape="1">
                    <a:blip r:embed="rId19"/>
                    <a:srcRect l="10697"/>
                    <a:stretch/>
                  </pic:blipFill>
                  <pic:spPr bwMode="auto">
                    <a:xfrm>
                      <a:off x="0" y="0"/>
                      <a:ext cx="4540152" cy="166687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Ind w:w="57" w:type="dxa"/>
        <w:tblLook w:val="04A0" w:firstRow="1" w:lastRow="0" w:firstColumn="1" w:lastColumn="0" w:noHBand="0" w:noVBand="1"/>
      </w:tblPr>
      <w:tblGrid>
        <w:gridCol w:w="3237"/>
        <w:gridCol w:w="1984"/>
        <w:gridCol w:w="1984"/>
      </w:tblGrid>
      <w:tr w:rsidR="00C02893" w14:paraId="53162CB8" w14:textId="2330E728" w:rsidTr="00C02893">
        <w:tc>
          <w:tcPr>
            <w:tcW w:w="3237" w:type="dxa"/>
          </w:tcPr>
          <w:p w14:paraId="5D75CCD7" w14:textId="7D2A4756" w:rsidR="00C02893" w:rsidRDefault="00C02893" w:rsidP="00C02893">
            <w:pPr>
              <w:pStyle w:val="TableColumnHeading"/>
            </w:pPr>
            <w:bookmarkStart w:id="8" w:name="TableColumnHeadings_4"/>
            <w:bookmarkEnd w:id="8"/>
            <w:r>
              <w:t>Media type category</w:t>
            </w:r>
          </w:p>
        </w:tc>
        <w:tc>
          <w:tcPr>
            <w:tcW w:w="1984" w:type="dxa"/>
          </w:tcPr>
          <w:p w14:paraId="3B62A9BB" w14:textId="74696936" w:rsidR="00C02893" w:rsidRDefault="00C02893" w:rsidP="00C02893">
            <w:pPr>
              <w:pStyle w:val="TableColumnHeading"/>
              <w:jc w:val="right"/>
            </w:pPr>
            <w:r>
              <w:t>2022-23</w:t>
            </w:r>
          </w:p>
        </w:tc>
        <w:tc>
          <w:tcPr>
            <w:tcW w:w="1984" w:type="dxa"/>
          </w:tcPr>
          <w:p w14:paraId="2620A421" w14:textId="1E6E3E4A" w:rsidR="00C02893" w:rsidRDefault="00C02893" w:rsidP="00C02893">
            <w:pPr>
              <w:pStyle w:val="TableColumnHeading"/>
              <w:jc w:val="right"/>
            </w:pPr>
            <w:r>
              <w:t>2023-2024</w:t>
            </w:r>
          </w:p>
        </w:tc>
      </w:tr>
      <w:tr w:rsidR="00C02893" w14:paraId="274010E7" w14:textId="4D453B1D" w:rsidTr="00C02893">
        <w:tc>
          <w:tcPr>
            <w:tcW w:w="3237" w:type="dxa"/>
          </w:tcPr>
          <w:p w14:paraId="14BE7B1E" w14:textId="5260CB43" w:rsidR="00C02893" w:rsidRDefault="00C02893" w:rsidP="00C02893">
            <w:pPr>
              <w:pStyle w:val="TableCopy"/>
            </w:pPr>
            <w:r w:rsidRPr="0056254B">
              <w:t>Online news</w:t>
            </w:r>
          </w:p>
        </w:tc>
        <w:tc>
          <w:tcPr>
            <w:tcW w:w="1984" w:type="dxa"/>
          </w:tcPr>
          <w:p w14:paraId="2FD8B261" w14:textId="422DF2F0" w:rsidR="00C02893" w:rsidRDefault="00C02893" w:rsidP="00C02893">
            <w:pPr>
              <w:pStyle w:val="TableCopy"/>
              <w:jc w:val="right"/>
            </w:pPr>
            <w:r w:rsidRPr="00C34E14">
              <w:t>15%</w:t>
            </w:r>
          </w:p>
        </w:tc>
        <w:tc>
          <w:tcPr>
            <w:tcW w:w="1984" w:type="dxa"/>
          </w:tcPr>
          <w:p w14:paraId="73F9990E" w14:textId="06585D2D" w:rsidR="00C02893" w:rsidRPr="00C34E14" w:rsidRDefault="00C02893" w:rsidP="00C02893">
            <w:pPr>
              <w:pStyle w:val="TableCopy"/>
              <w:jc w:val="right"/>
            </w:pPr>
            <w:r w:rsidRPr="00870687">
              <w:t>18%</w:t>
            </w:r>
          </w:p>
        </w:tc>
      </w:tr>
      <w:tr w:rsidR="00C02893" w14:paraId="4F6CEFD8" w14:textId="49719FE7" w:rsidTr="00C02893">
        <w:tc>
          <w:tcPr>
            <w:tcW w:w="3237" w:type="dxa"/>
          </w:tcPr>
          <w:p w14:paraId="5FD52357" w14:textId="03A44F15" w:rsidR="00C02893" w:rsidRDefault="00C02893" w:rsidP="00C02893">
            <w:pPr>
              <w:pStyle w:val="TableCopy"/>
            </w:pPr>
            <w:r w:rsidRPr="0056254B">
              <w:t>Pr</w:t>
            </w:r>
            <w:r w:rsidR="008D6D96">
              <w:t>int</w:t>
            </w:r>
          </w:p>
        </w:tc>
        <w:tc>
          <w:tcPr>
            <w:tcW w:w="1984" w:type="dxa"/>
          </w:tcPr>
          <w:p w14:paraId="04551756" w14:textId="77CDBE18" w:rsidR="00C02893" w:rsidRDefault="00C02893" w:rsidP="00C02893">
            <w:pPr>
              <w:pStyle w:val="TableCopy"/>
              <w:jc w:val="right"/>
            </w:pPr>
            <w:r w:rsidRPr="00C34E14">
              <w:t>20%</w:t>
            </w:r>
          </w:p>
        </w:tc>
        <w:tc>
          <w:tcPr>
            <w:tcW w:w="1984" w:type="dxa"/>
          </w:tcPr>
          <w:p w14:paraId="27103776" w14:textId="06FB34FC" w:rsidR="00C02893" w:rsidRPr="00C34E14" w:rsidRDefault="00C02893" w:rsidP="00C02893">
            <w:pPr>
              <w:pStyle w:val="TableCopy"/>
              <w:jc w:val="right"/>
            </w:pPr>
            <w:r w:rsidRPr="00870687">
              <w:t>25%</w:t>
            </w:r>
          </w:p>
        </w:tc>
      </w:tr>
      <w:tr w:rsidR="008D6D96" w14:paraId="1BD9B57E" w14:textId="77777777" w:rsidTr="004E1DB3">
        <w:tc>
          <w:tcPr>
            <w:tcW w:w="3237" w:type="dxa"/>
          </w:tcPr>
          <w:p w14:paraId="5410F8DC" w14:textId="77777777" w:rsidR="008D6D96" w:rsidRDefault="008D6D96" w:rsidP="004E1DB3">
            <w:pPr>
              <w:pStyle w:val="TableCopy"/>
            </w:pPr>
            <w:r w:rsidRPr="0056254B">
              <w:t>Radio</w:t>
            </w:r>
          </w:p>
        </w:tc>
        <w:tc>
          <w:tcPr>
            <w:tcW w:w="1984" w:type="dxa"/>
          </w:tcPr>
          <w:p w14:paraId="2A27FA8C" w14:textId="77777777" w:rsidR="008D6D96" w:rsidRDefault="008D6D96" w:rsidP="004E1DB3">
            <w:pPr>
              <w:pStyle w:val="TableCopy"/>
              <w:jc w:val="right"/>
            </w:pPr>
            <w:r w:rsidRPr="00C34E14">
              <w:t>12%</w:t>
            </w:r>
          </w:p>
        </w:tc>
        <w:tc>
          <w:tcPr>
            <w:tcW w:w="1984" w:type="dxa"/>
          </w:tcPr>
          <w:p w14:paraId="5AC3928B" w14:textId="77777777" w:rsidR="008D6D96" w:rsidRPr="00C34E14" w:rsidRDefault="008D6D96" w:rsidP="004E1DB3">
            <w:pPr>
              <w:pStyle w:val="TableCopy"/>
              <w:jc w:val="right"/>
            </w:pPr>
            <w:r w:rsidRPr="00870687">
              <w:t>23%</w:t>
            </w:r>
          </w:p>
        </w:tc>
      </w:tr>
      <w:tr w:rsidR="00C02893" w14:paraId="7AD1A5B0" w14:textId="342C7BD7" w:rsidTr="00C02893">
        <w:tc>
          <w:tcPr>
            <w:tcW w:w="3237" w:type="dxa"/>
          </w:tcPr>
          <w:p w14:paraId="213A14C0" w14:textId="1845F3E9" w:rsidR="00C02893" w:rsidRDefault="00C02893" w:rsidP="00C02893">
            <w:pPr>
              <w:pStyle w:val="TableCopy"/>
            </w:pPr>
            <w:r w:rsidRPr="0056254B">
              <w:t>Television</w:t>
            </w:r>
          </w:p>
        </w:tc>
        <w:tc>
          <w:tcPr>
            <w:tcW w:w="1984" w:type="dxa"/>
          </w:tcPr>
          <w:p w14:paraId="0859DF21" w14:textId="2B02A7EA" w:rsidR="00C02893" w:rsidRDefault="00C02893" w:rsidP="00C02893">
            <w:pPr>
              <w:pStyle w:val="TableCopy"/>
              <w:jc w:val="right"/>
            </w:pPr>
            <w:r w:rsidRPr="00C34E14">
              <w:t>12%</w:t>
            </w:r>
          </w:p>
        </w:tc>
        <w:tc>
          <w:tcPr>
            <w:tcW w:w="1984" w:type="dxa"/>
          </w:tcPr>
          <w:p w14:paraId="2997B602" w14:textId="6E2C4C69" w:rsidR="00C02893" w:rsidRPr="00C34E14" w:rsidRDefault="00C02893" w:rsidP="00C02893">
            <w:pPr>
              <w:pStyle w:val="TableCopy"/>
              <w:jc w:val="right"/>
            </w:pPr>
            <w:r w:rsidRPr="00870687">
              <w:t>24%</w:t>
            </w:r>
          </w:p>
        </w:tc>
      </w:tr>
    </w:tbl>
    <w:p w14:paraId="1DC1FD7B" w14:textId="77777777" w:rsidR="002C19C8" w:rsidRDefault="002C19C8" w:rsidP="00783E57"/>
    <w:p w14:paraId="59E158CD" w14:textId="232CBDAE" w:rsidR="002C19C8" w:rsidRPr="002C19C8" w:rsidRDefault="002C19C8" w:rsidP="002C19C8">
      <w:pPr>
        <w:pStyle w:val="FigureTableHeading"/>
      </w:pPr>
      <w:r w:rsidRPr="002C19C8">
        <w:t xml:space="preserve">Comparison by coverage location </w:t>
      </w:r>
    </w:p>
    <w:p w14:paraId="6A44F4FF" w14:textId="1AC15E77" w:rsidR="002C19C8" w:rsidRDefault="002C19C8" w:rsidP="00783E57">
      <w:r w:rsidRPr="002C19C8">
        <w:rPr>
          <w:noProof/>
        </w:rPr>
        <w:drawing>
          <wp:inline distT="0" distB="0" distL="0" distR="0" wp14:anchorId="0751B06F" wp14:editId="18A1B6FA">
            <wp:extent cx="4528663" cy="2162181"/>
            <wp:effectExtent l="0" t="0" r="5715" b="0"/>
            <wp:docPr id="1583026799" name="Picture 1" descr="Graph showing Comparison by coverage location.&#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026799" name="Picture 1" descr="Graph showing Comparison by coverage location.&#10;Data in table below."/>
                    <pic:cNvPicPr/>
                  </pic:nvPicPr>
                  <pic:blipFill>
                    <a:blip r:embed="rId20"/>
                    <a:stretch>
                      <a:fillRect/>
                    </a:stretch>
                  </pic:blipFill>
                  <pic:spPr>
                    <a:xfrm>
                      <a:off x="0" y="0"/>
                      <a:ext cx="4548225" cy="2171521"/>
                    </a:xfrm>
                    <a:prstGeom prst="rect">
                      <a:avLst/>
                    </a:prstGeom>
                  </pic:spPr>
                </pic:pic>
              </a:graphicData>
            </a:graphic>
          </wp:inline>
        </w:drawing>
      </w:r>
    </w:p>
    <w:tbl>
      <w:tblPr>
        <w:tblStyle w:val="TableGrid"/>
        <w:tblW w:w="0" w:type="auto"/>
        <w:tblInd w:w="57" w:type="dxa"/>
        <w:tblLook w:val="04A0" w:firstRow="1" w:lastRow="0" w:firstColumn="1" w:lastColumn="0" w:noHBand="0" w:noVBand="1"/>
      </w:tblPr>
      <w:tblGrid>
        <w:gridCol w:w="3237"/>
        <w:gridCol w:w="1984"/>
        <w:gridCol w:w="1984"/>
      </w:tblGrid>
      <w:tr w:rsidR="00C02893" w14:paraId="073283AA" w14:textId="3BFF6A25" w:rsidTr="00C02893">
        <w:tc>
          <w:tcPr>
            <w:tcW w:w="3237" w:type="dxa"/>
          </w:tcPr>
          <w:p w14:paraId="4294D1F1" w14:textId="51C7205C" w:rsidR="00C02893" w:rsidRDefault="00C02893" w:rsidP="00C02893">
            <w:pPr>
              <w:pStyle w:val="TableColumnHeading"/>
            </w:pPr>
            <w:bookmarkStart w:id="9" w:name="TableColumnHeadings_5"/>
            <w:bookmarkEnd w:id="9"/>
            <w:r>
              <w:lastRenderedPageBreak/>
              <w:t>Region</w:t>
            </w:r>
          </w:p>
        </w:tc>
        <w:tc>
          <w:tcPr>
            <w:tcW w:w="1984" w:type="dxa"/>
          </w:tcPr>
          <w:p w14:paraId="55B4767D" w14:textId="77777777" w:rsidR="00C02893" w:rsidRDefault="00C02893" w:rsidP="00C02893">
            <w:pPr>
              <w:pStyle w:val="TableColumnHeading"/>
              <w:jc w:val="right"/>
            </w:pPr>
            <w:r>
              <w:t>2022-23</w:t>
            </w:r>
          </w:p>
        </w:tc>
        <w:tc>
          <w:tcPr>
            <w:tcW w:w="1984" w:type="dxa"/>
          </w:tcPr>
          <w:p w14:paraId="5097D06D" w14:textId="7139D361" w:rsidR="00C02893" w:rsidRDefault="00C02893" w:rsidP="00C02893">
            <w:pPr>
              <w:pStyle w:val="TableColumnHeading"/>
              <w:jc w:val="right"/>
            </w:pPr>
            <w:r>
              <w:t>2023-2024</w:t>
            </w:r>
          </w:p>
        </w:tc>
      </w:tr>
      <w:tr w:rsidR="00C02893" w14:paraId="007B63C3" w14:textId="6B23CE45" w:rsidTr="00C02893">
        <w:tc>
          <w:tcPr>
            <w:tcW w:w="3237" w:type="dxa"/>
          </w:tcPr>
          <w:p w14:paraId="37F1B39A" w14:textId="4420045D" w:rsidR="00C02893" w:rsidRDefault="008D6D96" w:rsidP="00C02893">
            <w:pPr>
              <w:pStyle w:val="TableCopy"/>
            </w:pPr>
            <w:r>
              <w:t>Major metropolitan/nat</w:t>
            </w:r>
            <w:r w:rsidR="00C02893" w:rsidRPr="001A4EFE">
              <w:t>ional</w:t>
            </w:r>
          </w:p>
        </w:tc>
        <w:tc>
          <w:tcPr>
            <w:tcW w:w="1984" w:type="dxa"/>
          </w:tcPr>
          <w:p w14:paraId="343C1842" w14:textId="32F53C5F" w:rsidR="00C02893" w:rsidRDefault="00C02893" w:rsidP="00C02893">
            <w:pPr>
              <w:pStyle w:val="TableCopy"/>
              <w:jc w:val="right"/>
            </w:pPr>
            <w:r w:rsidRPr="0086781D">
              <w:t>13%</w:t>
            </w:r>
          </w:p>
        </w:tc>
        <w:tc>
          <w:tcPr>
            <w:tcW w:w="1984" w:type="dxa"/>
          </w:tcPr>
          <w:p w14:paraId="57AD23C0" w14:textId="526F2CD8" w:rsidR="00C02893" w:rsidRPr="0086781D" w:rsidRDefault="00C02893" w:rsidP="00C02893">
            <w:pPr>
              <w:pStyle w:val="TableCopy"/>
              <w:jc w:val="right"/>
            </w:pPr>
            <w:r w:rsidRPr="001A4EFE">
              <w:t>21%</w:t>
            </w:r>
          </w:p>
        </w:tc>
      </w:tr>
      <w:tr w:rsidR="00C02893" w14:paraId="3075118C" w14:textId="2841722A" w:rsidTr="00C02893">
        <w:tc>
          <w:tcPr>
            <w:tcW w:w="3237" w:type="dxa"/>
          </w:tcPr>
          <w:p w14:paraId="18AEE3C5" w14:textId="4FED0E63" w:rsidR="00C02893" w:rsidRDefault="00C02893" w:rsidP="00C02893">
            <w:pPr>
              <w:pStyle w:val="TableCopy"/>
            </w:pPr>
            <w:r w:rsidRPr="001A4EFE">
              <w:t>Regional</w:t>
            </w:r>
          </w:p>
        </w:tc>
        <w:tc>
          <w:tcPr>
            <w:tcW w:w="1984" w:type="dxa"/>
          </w:tcPr>
          <w:p w14:paraId="190D5B52" w14:textId="4A9DA46E" w:rsidR="00C02893" w:rsidRDefault="00C02893" w:rsidP="00C02893">
            <w:pPr>
              <w:pStyle w:val="TableCopy"/>
              <w:jc w:val="right"/>
            </w:pPr>
            <w:r w:rsidRPr="0086781D">
              <w:t>18%</w:t>
            </w:r>
          </w:p>
        </w:tc>
        <w:tc>
          <w:tcPr>
            <w:tcW w:w="1984" w:type="dxa"/>
          </w:tcPr>
          <w:p w14:paraId="71C580EF" w14:textId="0E183702" w:rsidR="00C02893" w:rsidRPr="0086781D" w:rsidRDefault="00C02893" w:rsidP="00C02893">
            <w:pPr>
              <w:pStyle w:val="TableCopy"/>
              <w:jc w:val="right"/>
            </w:pPr>
            <w:r w:rsidRPr="001A4EFE">
              <w:t>21%</w:t>
            </w:r>
          </w:p>
        </w:tc>
      </w:tr>
      <w:tr w:rsidR="00C02893" w14:paraId="259DFDBB" w14:textId="40F03C32" w:rsidTr="00C02893">
        <w:tc>
          <w:tcPr>
            <w:tcW w:w="3237" w:type="dxa"/>
          </w:tcPr>
          <w:p w14:paraId="162F0543" w14:textId="266012D7" w:rsidR="00C02893" w:rsidRDefault="00C02893" w:rsidP="00C02893">
            <w:pPr>
              <w:pStyle w:val="TableCopy"/>
            </w:pPr>
            <w:r w:rsidRPr="001A4EFE">
              <w:t>Suburban</w:t>
            </w:r>
          </w:p>
        </w:tc>
        <w:tc>
          <w:tcPr>
            <w:tcW w:w="1984" w:type="dxa"/>
          </w:tcPr>
          <w:p w14:paraId="2E9BAF3A" w14:textId="2502FB5C" w:rsidR="00C02893" w:rsidRDefault="00C02893" w:rsidP="00C02893">
            <w:pPr>
              <w:pStyle w:val="TableCopy"/>
              <w:jc w:val="right"/>
            </w:pPr>
            <w:r w:rsidRPr="0086781D">
              <w:t>25%</w:t>
            </w:r>
          </w:p>
        </w:tc>
        <w:tc>
          <w:tcPr>
            <w:tcW w:w="1984" w:type="dxa"/>
          </w:tcPr>
          <w:p w14:paraId="5B422F3E" w14:textId="520307B7" w:rsidR="00C02893" w:rsidRPr="0086781D" w:rsidRDefault="00C02893" w:rsidP="00C02893">
            <w:pPr>
              <w:pStyle w:val="TableCopy"/>
              <w:jc w:val="right"/>
            </w:pPr>
            <w:r w:rsidRPr="001A4EFE">
              <w:t>23%</w:t>
            </w:r>
          </w:p>
        </w:tc>
      </w:tr>
    </w:tbl>
    <w:p w14:paraId="718107F9" w14:textId="77777777" w:rsidR="00937753" w:rsidRPr="00937753" w:rsidRDefault="00937753" w:rsidP="00937753">
      <w:pPr>
        <w:spacing w:before="120"/>
      </w:pPr>
      <w:r w:rsidRPr="00937753">
        <w:rPr>
          <w:i/>
          <w:iCs/>
        </w:rPr>
        <w:t>Data for ‘Other’, including No Gender or Multiple Genders, is excluded from this data.</w:t>
      </w:r>
    </w:p>
    <w:p w14:paraId="2A8541E9" w14:textId="718CA7A8" w:rsidR="002C19C8" w:rsidRDefault="00937753" w:rsidP="00937753">
      <w:pPr>
        <w:pStyle w:val="Heading2numbered"/>
      </w:pPr>
      <w:bookmarkStart w:id="10" w:name="_Toc193709045"/>
      <w:r w:rsidRPr="00937753">
        <w:t>Coverage by Month</w:t>
      </w:r>
      <w:bookmarkEnd w:id="10"/>
    </w:p>
    <w:p w14:paraId="78795C9C" w14:textId="77777777" w:rsidR="00937753" w:rsidRPr="00937753" w:rsidRDefault="00937753" w:rsidP="00937753">
      <w:pPr>
        <w:rPr>
          <w:b/>
          <w:bCs/>
        </w:rPr>
      </w:pPr>
      <w:r w:rsidRPr="00937753">
        <w:rPr>
          <w:b/>
          <w:bCs/>
        </w:rPr>
        <w:t>Media coverage of women’s sport was consistently higher in 2023-24 compared to the previous year.</w:t>
      </w:r>
    </w:p>
    <w:p w14:paraId="51FB6893" w14:textId="1CFC7D90" w:rsidR="002C19C8" w:rsidRDefault="00937753" w:rsidP="00783E57">
      <w:r w:rsidRPr="00937753">
        <w:t>The proportion of coverage focused on women peaked in July and August 2023, when the FIFA Women’s World Cup 2023 tournament was taking place, however growth was not limited to this period.</w:t>
      </w:r>
    </w:p>
    <w:p w14:paraId="6B96D300" w14:textId="77777777" w:rsidR="00937753" w:rsidRPr="00937753" w:rsidRDefault="00937753" w:rsidP="00937753">
      <w:r w:rsidRPr="00937753">
        <w:t>Across 2023-24, each month had either the same or higher coverage of women’s sport than the same month in the previous year.</w:t>
      </w:r>
    </w:p>
    <w:p w14:paraId="142989AF" w14:textId="77777777" w:rsidR="00937753" w:rsidRPr="00937753" w:rsidRDefault="00937753" w:rsidP="00937753">
      <w:r w:rsidRPr="00937753">
        <w:t>Outside of the FIFA Women’s World Cup 2023, November had the highest coverage of women’s sport across both years.</w:t>
      </w:r>
    </w:p>
    <w:p w14:paraId="79F80F54" w14:textId="30452311" w:rsidR="00937753" w:rsidRPr="008E44CC" w:rsidRDefault="008E44CC" w:rsidP="008E44CC">
      <w:pPr>
        <w:pStyle w:val="FigureTableHeading"/>
      </w:pPr>
      <w:r w:rsidRPr="008E44CC">
        <w:t>Gender split of coverage by month</w:t>
      </w:r>
    </w:p>
    <w:p w14:paraId="062A5039" w14:textId="1CA38BF8" w:rsidR="00937753" w:rsidRDefault="008E44CC" w:rsidP="00783E57">
      <w:r w:rsidRPr="008E44CC">
        <w:rPr>
          <w:noProof/>
        </w:rPr>
        <w:drawing>
          <wp:inline distT="0" distB="0" distL="0" distR="0" wp14:anchorId="493D748C" wp14:editId="517C1764">
            <wp:extent cx="6122670" cy="2627630"/>
            <wp:effectExtent l="0" t="0" r="0" b="1270"/>
            <wp:docPr id="526851322" name="Picture 1" descr="Graph showing Gender split of coverage by month.&#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51322" name="Picture 1" descr="Graph showing Gender split of coverage by month.&#10;Data in table below."/>
                    <pic:cNvPicPr/>
                  </pic:nvPicPr>
                  <pic:blipFill>
                    <a:blip r:embed="rId21"/>
                    <a:stretch>
                      <a:fillRect/>
                    </a:stretch>
                  </pic:blipFill>
                  <pic:spPr>
                    <a:xfrm>
                      <a:off x="0" y="0"/>
                      <a:ext cx="6122670" cy="2627630"/>
                    </a:xfrm>
                    <a:prstGeom prst="rect">
                      <a:avLst/>
                    </a:prstGeom>
                  </pic:spPr>
                </pic:pic>
              </a:graphicData>
            </a:graphic>
          </wp:inline>
        </w:drawing>
      </w:r>
    </w:p>
    <w:p w14:paraId="790A652C" w14:textId="37ECF7C0" w:rsidR="00DA0A7B" w:rsidRPr="00DA0A7B" w:rsidRDefault="00DA0A7B" w:rsidP="00DA0A7B"/>
    <w:tbl>
      <w:tblPr>
        <w:tblStyle w:val="TableGrid"/>
        <w:tblW w:w="8080" w:type="dxa"/>
        <w:tblInd w:w="57" w:type="dxa"/>
        <w:tblLook w:val="04A0" w:firstRow="1" w:lastRow="0" w:firstColumn="1" w:lastColumn="0" w:noHBand="0" w:noVBand="1"/>
      </w:tblPr>
      <w:tblGrid>
        <w:gridCol w:w="2020"/>
        <w:gridCol w:w="2020"/>
        <w:gridCol w:w="2020"/>
        <w:gridCol w:w="2020"/>
      </w:tblGrid>
      <w:tr w:rsidR="008E44CC" w:rsidRPr="008E44CC" w14:paraId="50F71133" w14:textId="77777777" w:rsidTr="008E44CC">
        <w:trPr>
          <w:trHeight w:val="285"/>
        </w:trPr>
        <w:tc>
          <w:tcPr>
            <w:tcW w:w="2020" w:type="dxa"/>
            <w:noWrap/>
            <w:hideMark/>
          </w:tcPr>
          <w:p w14:paraId="69146480" w14:textId="34484EA3" w:rsidR="008E44CC" w:rsidRPr="008E44CC" w:rsidRDefault="008E44CC" w:rsidP="008E44CC">
            <w:pPr>
              <w:pStyle w:val="TableColumnHeading"/>
            </w:pPr>
            <w:bookmarkStart w:id="11" w:name="TableColumnHeadings_6"/>
            <w:bookmarkEnd w:id="11"/>
            <w:r w:rsidRPr="008E44CC">
              <w:lastRenderedPageBreak/>
              <w:t>Year</w:t>
            </w:r>
          </w:p>
        </w:tc>
        <w:tc>
          <w:tcPr>
            <w:tcW w:w="2020" w:type="dxa"/>
            <w:noWrap/>
            <w:hideMark/>
          </w:tcPr>
          <w:p w14:paraId="4E606389" w14:textId="54FD9AE1" w:rsidR="008E44CC" w:rsidRPr="008E44CC" w:rsidRDefault="008E44CC" w:rsidP="008E44CC">
            <w:pPr>
              <w:pStyle w:val="TableColumnHeading"/>
              <w:jc w:val="center"/>
            </w:pPr>
            <w:r w:rsidRPr="008E44CC">
              <w:t>Month</w:t>
            </w:r>
          </w:p>
        </w:tc>
        <w:tc>
          <w:tcPr>
            <w:tcW w:w="2020" w:type="dxa"/>
            <w:noWrap/>
            <w:hideMark/>
          </w:tcPr>
          <w:p w14:paraId="62D751DD" w14:textId="36D0A6EB" w:rsidR="008E44CC" w:rsidRPr="008E44CC" w:rsidRDefault="008E44CC" w:rsidP="008E44CC">
            <w:pPr>
              <w:pStyle w:val="TableColumnHeading"/>
              <w:jc w:val="right"/>
            </w:pPr>
            <w:r w:rsidRPr="008E44CC">
              <w:t>Men %</w:t>
            </w:r>
          </w:p>
        </w:tc>
        <w:tc>
          <w:tcPr>
            <w:tcW w:w="2020" w:type="dxa"/>
            <w:noWrap/>
            <w:hideMark/>
          </w:tcPr>
          <w:p w14:paraId="796C75FB" w14:textId="0B3DDA21" w:rsidR="008E44CC" w:rsidRPr="008E44CC" w:rsidRDefault="008E44CC" w:rsidP="008E44CC">
            <w:pPr>
              <w:pStyle w:val="TableColumnHeading"/>
              <w:jc w:val="right"/>
            </w:pPr>
            <w:r w:rsidRPr="008E44CC">
              <w:t>Women %</w:t>
            </w:r>
          </w:p>
        </w:tc>
      </w:tr>
      <w:tr w:rsidR="008E44CC" w:rsidRPr="008E44CC" w14:paraId="5710A27E" w14:textId="77777777" w:rsidTr="008E44CC">
        <w:trPr>
          <w:trHeight w:val="285"/>
        </w:trPr>
        <w:tc>
          <w:tcPr>
            <w:tcW w:w="2020" w:type="dxa"/>
            <w:noWrap/>
            <w:hideMark/>
          </w:tcPr>
          <w:p w14:paraId="315BA479" w14:textId="77777777" w:rsidR="008E44CC" w:rsidRPr="008E44CC" w:rsidRDefault="008E44CC" w:rsidP="008E44CC">
            <w:pPr>
              <w:pStyle w:val="TableCopy"/>
              <w:keepNext/>
              <w:rPr>
                <w:lang w:eastAsia="en-AU"/>
              </w:rPr>
            </w:pPr>
            <w:r w:rsidRPr="008E44CC">
              <w:rPr>
                <w:lang w:eastAsia="en-AU"/>
              </w:rPr>
              <w:t>2022</w:t>
            </w:r>
          </w:p>
        </w:tc>
        <w:tc>
          <w:tcPr>
            <w:tcW w:w="2020" w:type="dxa"/>
            <w:noWrap/>
            <w:hideMark/>
          </w:tcPr>
          <w:p w14:paraId="23C192B8" w14:textId="77777777" w:rsidR="008E44CC" w:rsidRPr="008E44CC" w:rsidRDefault="008E44CC" w:rsidP="008E44CC">
            <w:pPr>
              <w:pStyle w:val="TableCopy"/>
              <w:keepNext/>
              <w:jc w:val="center"/>
              <w:rPr>
                <w:lang w:eastAsia="en-AU"/>
              </w:rPr>
            </w:pPr>
            <w:r w:rsidRPr="008E44CC">
              <w:rPr>
                <w:lang w:eastAsia="en-AU"/>
              </w:rPr>
              <w:t>Jul</w:t>
            </w:r>
          </w:p>
        </w:tc>
        <w:tc>
          <w:tcPr>
            <w:tcW w:w="2020" w:type="dxa"/>
            <w:noWrap/>
            <w:hideMark/>
          </w:tcPr>
          <w:p w14:paraId="542671BD" w14:textId="77777777" w:rsidR="008E44CC" w:rsidRPr="008E44CC" w:rsidRDefault="008E44CC" w:rsidP="008E44CC">
            <w:pPr>
              <w:pStyle w:val="TableCopy"/>
              <w:keepNext/>
              <w:jc w:val="right"/>
              <w:rPr>
                <w:lang w:eastAsia="en-AU"/>
              </w:rPr>
            </w:pPr>
            <w:r w:rsidRPr="008E44CC">
              <w:rPr>
                <w:lang w:eastAsia="en-AU"/>
              </w:rPr>
              <w:t>85%</w:t>
            </w:r>
          </w:p>
        </w:tc>
        <w:tc>
          <w:tcPr>
            <w:tcW w:w="2020" w:type="dxa"/>
            <w:noWrap/>
            <w:hideMark/>
          </w:tcPr>
          <w:p w14:paraId="61E631C8" w14:textId="77777777" w:rsidR="008E44CC" w:rsidRPr="008E44CC" w:rsidRDefault="008E44CC" w:rsidP="008E44CC">
            <w:pPr>
              <w:pStyle w:val="TableCopy"/>
              <w:keepNext/>
              <w:jc w:val="right"/>
              <w:rPr>
                <w:lang w:eastAsia="en-AU"/>
              </w:rPr>
            </w:pPr>
            <w:r w:rsidRPr="008E44CC">
              <w:rPr>
                <w:lang w:eastAsia="en-AU"/>
              </w:rPr>
              <w:t>15%</w:t>
            </w:r>
          </w:p>
        </w:tc>
      </w:tr>
      <w:tr w:rsidR="008E44CC" w:rsidRPr="008E44CC" w14:paraId="242D55EA" w14:textId="77777777" w:rsidTr="008E44CC">
        <w:trPr>
          <w:trHeight w:val="285"/>
        </w:trPr>
        <w:tc>
          <w:tcPr>
            <w:tcW w:w="2020" w:type="dxa"/>
            <w:noWrap/>
            <w:hideMark/>
          </w:tcPr>
          <w:p w14:paraId="343697A3" w14:textId="23303028" w:rsidR="008E44CC" w:rsidRPr="008E44CC" w:rsidRDefault="008E44CC" w:rsidP="008E44CC">
            <w:pPr>
              <w:pStyle w:val="TableCopy"/>
              <w:keepNext/>
              <w:rPr>
                <w:lang w:eastAsia="en-AU"/>
              </w:rPr>
            </w:pPr>
            <w:r w:rsidRPr="008E44CC">
              <w:rPr>
                <w:lang w:eastAsia="en-AU"/>
              </w:rPr>
              <w:t>2022</w:t>
            </w:r>
          </w:p>
        </w:tc>
        <w:tc>
          <w:tcPr>
            <w:tcW w:w="2020" w:type="dxa"/>
            <w:noWrap/>
            <w:hideMark/>
          </w:tcPr>
          <w:p w14:paraId="2D641637" w14:textId="77777777" w:rsidR="008E44CC" w:rsidRPr="008E44CC" w:rsidRDefault="008E44CC" w:rsidP="008E44CC">
            <w:pPr>
              <w:pStyle w:val="TableCopy"/>
              <w:keepNext/>
              <w:jc w:val="center"/>
              <w:rPr>
                <w:lang w:eastAsia="en-AU"/>
              </w:rPr>
            </w:pPr>
            <w:r w:rsidRPr="008E44CC">
              <w:rPr>
                <w:lang w:eastAsia="en-AU"/>
              </w:rPr>
              <w:t>Sep</w:t>
            </w:r>
          </w:p>
        </w:tc>
        <w:tc>
          <w:tcPr>
            <w:tcW w:w="2020" w:type="dxa"/>
            <w:noWrap/>
            <w:hideMark/>
          </w:tcPr>
          <w:p w14:paraId="73B51930" w14:textId="77777777" w:rsidR="008E44CC" w:rsidRPr="008E44CC" w:rsidRDefault="008E44CC" w:rsidP="008E44CC">
            <w:pPr>
              <w:pStyle w:val="TableCopy"/>
              <w:keepNext/>
              <w:jc w:val="right"/>
              <w:rPr>
                <w:lang w:eastAsia="en-AU"/>
              </w:rPr>
            </w:pPr>
            <w:r w:rsidRPr="008E44CC">
              <w:rPr>
                <w:lang w:eastAsia="en-AU"/>
              </w:rPr>
              <w:t>83%</w:t>
            </w:r>
          </w:p>
        </w:tc>
        <w:tc>
          <w:tcPr>
            <w:tcW w:w="2020" w:type="dxa"/>
            <w:noWrap/>
            <w:hideMark/>
          </w:tcPr>
          <w:p w14:paraId="05944525" w14:textId="77777777" w:rsidR="008E44CC" w:rsidRPr="008E44CC" w:rsidRDefault="008E44CC" w:rsidP="008E44CC">
            <w:pPr>
              <w:pStyle w:val="TableCopy"/>
              <w:keepNext/>
              <w:jc w:val="right"/>
              <w:rPr>
                <w:lang w:eastAsia="en-AU"/>
              </w:rPr>
            </w:pPr>
            <w:r w:rsidRPr="008E44CC">
              <w:rPr>
                <w:lang w:eastAsia="en-AU"/>
              </w:rPr>
              <w:t>17%</w:t>
            </w:r>
          </w:p>
        </w:tc>
      </w:tr>
      <w:tr w:rsidR="008E44CC" w:rsidRPr="008E44CC" w14:paraId="2CF4D7F8" w14:textId="77777777" w:rsidTr="008E44CC">
        <w:trPr>
          <w:trHeight w:val="285"/>
        </w:trPr>
        <w:tc>
          <w:tcPr>
            <w:tcW w:w="2020" w:type="dxa"/>
            <w:noWrap/>
            <w:hideMark/>
          </w:tcPr>
          <w:p w14:paraId="7A45B1B2" w14:textId="7E47AAD7" w:rsidR="008E44CC" w:rsidRPr="008E44CC" w:rsidRDefault="008E44CC" w:rsidP="008E44CC">
            <w:pPr>
              <w:pStyle w:val="TableCopy"/>
              <w:rPr>
                <w:lang w:eastAsia="en-AU"/>
              </w:rPr>
            </w:pPr>
            <w:r w:rsidRPr="008E44CC">
              <w:rPr>
                <w:lang w:eastAsia="en-AU"/>
              </w:rPr>
              <w:t>2022</w:t>
            </w:r>
          </w:p>
        </w:tc>
        <w:tc>
          <w:tcPr>
            <w:tcW w:w="2020" w:type="dxa"/>
            <w:noWrap/>
            <w:hideMark/>
          </w:tcPr>
          <w:p w14:paraId="5EBEE2A3" w14:textId="77777777" w:rsidR="008E44CC" w:rsidRPr="008E44CC" w:rsidRDefault="008E44CC" w:rsidP="008E44CC">
            <w:pPr>
              <w:pStyle w:val="TableCopy"/>
              <w:jc w:val="center"/>
              <w:rPr>
                <w:lang w:eastAsia="en-AU"/>
              </w:rPr>
            </w:pPr>
            <w:r w:rsidRPr="008E44CC">
              <w:rPr>
                <w:lang w:eastAsia="en-AU"/>
              </w:rPr>
              <w:t>Nov</w:t>
            </w:r>
          </w:p>
        </w:tc>
        <w:tc>
          <w:tcPr>
            <w:tcW w:w="2020" w:type="dxa"/>
            <w:noWrap/>
            <w:hideMark/>
          </w:tcPr>
          <w:p w14:paraId="5C09737C" w14:textId="77777777" w:rsidR="008E44CC" w:rsidRPr="008E44CC" w:rsidRDefault="008E44CC" w:rsidP="008E44CC">
            <w:pPr>
              <w:pStyle w:val="TableCopy"/>
              <w:jc w:val="right"/>
              <w:rPr>
                <w:lang w:eastAsia="en-AU"/>
              </w:rPr>
            </w:pPr>
            <w:r w:rsidRPr="008E44CC">
              <w:rPr>
                <w:lang w:eastAsia="en-AU"/>
              </w:rPr>
              <w:t>78%</w:t>
            </w:r>
          </w:p>
        </w:tc>
        <w:tc>
          <w:tcPr>
            <w:tcW w:w="2020" w:type="dxa"/>
            <w:noWrap/>
            <w:hideMark/>
          </w:tcPr>
          <w:p w14:paraId="71A047F1" w14:textId="77777777" w:rsidR="008E44CC" w:rsidRPr="008E44CC" w:rsidRDefault="008E44CC" w:rsidP="008E44CC">
            <w:pPr>
              <w:pStyle w:val="TableCopy"/>
              <w:jc w:val="right"/>
              <w:rPr>
                <w:lang w:eastAsia="en-AU"/>
              </w:rPr>
            </w:pPr>
            <w:r w:rsidRPr="008E44CC">
              <w:rPr>
                <w:lang w:eastAsia="en-AU"/>
              </w:rPr>
              <w:t>22%</w:t>
            </w:r>
          </w:p>
        </w:tc>
      </w:tr>
      <w:tr w:rsidR="008E44CC" w:rsidRPr="008E44CC" w14:paraId="38597802" w14:textId="77777777" w:rsidTr="008E44CC">
        <w:trPr>
          <w:trHeight w:val="285"/>
        </w:trPr>
        <w:tc>
          <w:tcPr>
            <w:tcW w:w="2020" w:type="dxa"/>
            <w:noWrap/>
            <w:hideMark/>
          </w:tcPr>
          <w:p w14:paraId="480E22D4" w14:textId="77777777" w:rsidR="008E44CC" w:rsidRPr="008E44CC" w:rsidRDefault="008E44CC" w:rsidP="008E44CC">
            <w:pPr>
              <w:pStyle w:val="TableCopy"/>
              <w:rPr>
                <w:lang w:eastAsia="en-AU"/>
              </w:rPr>
            </w:pPr>
            <w:r w:rsidRPr="008E44CC">
              <w:rPr>
                <w:lang w:eastAsia="en-AU"/>
              </w:rPr>
              <w:t>2023</w:t>
            </w:r>
          </w:p>
        </w:tc>
        <w:tc>
          <w:tcPr>
            <w:tcW w:w="2020" w:type="dxa"/>
            <w:noWrap/>
            <w:hideMark/>
          </w:tcPr>
          <w:p w14:paraId="615B01C5" w14:textId="77777777" w:rsidR="008E44CC" w:rsidRPr="008E44CC" w:rsidRDefault="008E44CC" w:rsidP="008E44CC">
            <w:pPr>
              <w:pStyle w:val="TableCopy"/>
              <w:jc w:val="center"/>
              <w:rPr>
                <w:lang w:eastAsia="en-AU"/>
              </w:rPr>
            </w:pPr>
            <w:r w:rsidRPr="008E44CC">
              <w:rPr>
                <w:lang w:eastAsia="en-AU"/>
              </w:rPr>
              <w:t>Jan</w:t>
            </w:r>
          </w:p>
        </w:tc>
        <w:tc>
          <w:tcPr>
            <w:tcW w:w="2020" w:type="dxa"/>
            <w:noWrap/>
            <w:hideMark/>
          </w:tcPr>
          <w:p w14:paraId="7B5FCBD6" w14:textId="77777777" w:rsidR="008E44CC" w:rsidRPr="008E44CC" w:rsidRDefault="008E44CC" w:rsidP="008E44CC">
            <w:pPr>
              <w:pStyle w:val="TableCopy"/>
              <w:jc w:val="right"/>
              <w:rPr>
                <w:lang w:eastAsia="en-AU"/>
              </w:rPr>
            </w:pPr>
            <w:r w:rsidRPr="008E44CC">
              <w:rPr>
                <w:lang w:eastAsia="en-AU"/>
              </w:rPr>
              <w:t>84%</w:t>
            </w:r>
          </w:p>
        </w:tc>
        <w:tc>
          <w:tcPr>
            <w:tcW w:w="2020" w:type="dxa"/>
            <w:noWrap/>
            <w:hideMark/>
          </w:tcPr>
          <w:p w14:paraId="251BD8D0" w14:textId="77777777" w:rsidR="008E44CC" w:rsidRPr="008E44CC" w:rsidRDefault="008E44CC" w:rsidP="008E44CC">
            <w:pPr>
              <w:pStyle w:val="TableCopy"/>
              <w:jc w:val="right"/>
              <w:rPr>
                <w:lang w:eastAsia="en-AU"/>
              </w:rPr>
            </w:pPr>
            <w:r w:rsidRPr="008E44CC">
              <w:rPr>
                <w:lang w:eastAsia="en-AU"/>
              </w:rPr>
              <w:t>16%</w:t>
            </w:r>
          </w:p>
        </w:tc>
      </w:tr>
      <w:tr w:rsidR="008E44CC" w:rsidRPr="008E44CC" w14:paraId="468BE019" w14:textId="77777777" w:rsidTr="008E44CC">
        <w:trPr>
          <w:trHeight w:val="285"/>
        </w:trPr>
        <w:tc>
          <w:tcPr>
            <w:tcW w:w="2020" w:type="dxa"/>
            <w:noWrap/>
            <w:hideMark/>
          </w:tcPr>
          <w:p w14:paraId="5B5DB366" w14:textId="727BEF9E" w:rsidR="008E44CC" w:rsidRPr="008E44CC" w:rsidRDefault="008E44CC" w:rsidP="008E44CC">
            <w:pPr>
              <w:pStyle w:val="TableCopy"/>
              <w:rPr>
                <w:lang w:eastAsia="en-AU"/>
              </w:rPr>
            </w:pPr>
            <w:r w:rsidRPr="008E44CC">
              <w:rPr>
                <w:lang w:eastAsia="en-AU"/>
              </w:rPr>
              <w:t>2023</w:t>
            </w:r>
          </w:p>
        </w:tc>
        <w:tc>
          <w:tcPr>
            <w:tcW w:w="2020" w:type="dxa"/>
            <w:noWrap/>
            <w:hideMark/>
          </w:tcPr>
          <w:p w14:paraId="34B8459E" w14:textId="77777777" w:rsidR="008E44CC" w:rsidRPr="008E44CC" w:rsidRDefault="008E44CC" w:rsidP="008E44CC">
            <w:pPr>
              <w:pStyle w:val="TableCopy"/>
              <w:jc w:val="center"/>
              <w:rPr>
                <w:lang w:eastAsia="en-AU"/>
              </w:rPr>
            </w:pPr>
            <w:r w:rsidRPr="008E44CC">
              <w:rPr>
                <w:lang w:eastAsia="en-AU"/>
              </w:rPr>
              <w:t>Mar</w:t>
            </w:r>
          </w:p>
        </w:tc>
        <w:tc>
          <w:tcPr>
            <w:tcW w:w="2020" w:type="dxa"/>
            <w:noWrap/>
            <w:hideMark/>
          </w:tcPr>
          <w:p w14:paraId="1C539804" w14:textId="77777777" w:rsidR="008E44CC" w:rsidRPr="008E44CC" w:rsidRDefault="008E44CC" w:rsidP="008E44CC">
            <w:pPr>
              <w:pStyle w:val="TableCopy"/>
              <w:jc w:val="right"/>
              <w:rPr>
                <w:lang w:eastAsia="en-AU"/>
              </w:rPr>
            </w:pPr>
            <w:r w:rsidRPr="008E44CC">
              <w:rPr>
                <w:lang w:eastAsia="en-AU"/>
              </w:rPr>
              <w:t>86%</w:t>
            </w:r>
          </w:p>
        </w:tc>
        <w:tc>
          <w:tcPr>
            <w:tcW w:w="2020" w:type="dxa"/>
            <w:noWrap/>
            <w:hideMark/>
          </w:tcPr>
          <w:p w14:paraId="4DFB8E38" w14:textId="77777777" w:rsidR="008E44CC" w:rsidRPr="008E44CC" w:rsidRDefault="008E44CC" w:rsidP="008E44CC">
            <w:pPr>
              <w:pStyle w:val="TableCopy"/>
              <w:jc w:val="right"/>
              <w:rPr>
                <w:lang w:eastAsia="en-AU"/>
              </w:rPr>
            </w:pPr>
            <w:r w:rsidRPr="008E44CC">
              <w:rPr>
                <w:lang w:eastAsia="en-AU"/>
              </w:rPr>
              <w:t>14%</w:t>
            </w:r>
          </w:p>
        </w:tc>
      </w:tr>
      <w:tr w:rsidR="008E44CC" w:rsidRPr="008E44CC" w14:paraId="7B1776A3" w14:textId="77777777" w:rsidTr="008E44CC">
        <w:trPr>
          <w:trHeight w:val="285"/>
        </w:trPr>
        <w:tc>
          <w:tcPr>
            <w:tcW w:w="2020" w:type="dxa"/>
            <w:noWrap/>
            <w:hideMark/>
          </w:tcPr>
          <w:p w14:paraId="7F20EC2E" w14:textId="709DD287" w:rsidR="008E44CC" w:rsidRPr="008E44CC" w:rsidRDefault="008E44CC" w:rsidP="008E44CC">
            <w:pPr>
              <w:pStyle w:val="TableCopy"/>
              <w:rPr>
                <w:lang w:eastAsia="en-AU"/>
              </w:rPr>
            </w:pPr>
            <w:r w:rsidRPr="008E44CC">
              <w:rPr>
                <w:lang w:eastAsia="en-AU"/>
              </w:rPr>
              <w:t>2023</w:t>
            </w:r>
          </w:p>
        </w:tc>
        <w:tc>
          <w:tcPr>
            <w:tcW w:w="2020" w:type="dxa"/>
            <w:noWrap/>
            <w:hideMark/>
          </w:tcPr>
          <w:p w14:paraId="2D119D65" w14:textId="77777777" w:rsidR="008E44CC" w:rsidRPr="008E44CC" w:rsidRDefault="008E44CC" w:rsidP="008E44CC">
            <w:pPr>
              <w:pStyle w:val="TableCopy"/>
              <w:jc w:val="center"/>
              <w:rPr>
                <w:lang w:eastAsia="en-AU"/>
              </w:rPr>
            </w:pPr>
            <w:r w:rsidRPr="008E44CC">
              <w:rPr>
                <w:lang w:eastAsia="en-AU"/>
              </w:rPr>
              <w:t>May</w:t>
            </w:r>
          </w:p>
        </w:tc>
        <w:tc>
          <w:tcPr>
            <w:tcW w:w="2020" w:type="dxa"/>
            <w:noWrap/>
            <w:hideMark/>
          </w:tcPr>
          <w:p w14:paraId="17CFE8C3" w14:textId="77777777" w:rsidR="008E44CC" w:rsidRPr="008E44CC" w:rsidRDefault="008E44CC" w:rsidP="008E44CC">
            <w:pPr>
              <w:pStyle w:val="TableCopy"/>
              <w:jc w:val="right"/>
              <w:rPr>
                <w:lang w:eastAsia="en-AU"/>
              </w:rPr>
            </w:pPr>
            <w:r w:rsidRPr="008E44CC">
              <w:rPr>
                <w:lang w:eastAsia="en-AU"/>
              </w:rPr>
              <w:t>87%</w:t>
            </w:r>
          </w:p>
        </w:tc>
        <w:tc>
          <w:tcPr>
            <w:tcW w:w="2020" w:type="dxa"/>
            <w:noWrap/>
            <w:hideMark/>
          </w:tcPr>
          <w:p w14:paraId="1E2135BE" w14:textId="77777777" w:rsidR="008E44CC" w:rsidRPr="008E44CC" w:rsidRDefault="008E44CC" w:rsidP="008E44CC">
            <w:pPr>
              <w:pStyle w:val="TableCopy"/>
              <w:jc w:val="right"/>
              <w:rPr>
                <w:lang w:eastAsia="en-AU"/>
              </w:rPr>
            </w:pPr>
            <w:r w:rsidRPr="008E44CC">
              <w:rPr>
                <w:lang w:eastAsia="en-AU"/>
              </w:rPr>
              <w:t>13%</w:t>
            </w:r>
          </w:p>
        </w:tc>
      </w:tr>
      <w:tr w:rsidR="008E44CC" w:rsidRPr="008E44CC" w14:paraId="74323716" w14:textId="77777777" w:rsidTr="008E44CC">
        <w:trPr>
          <w:trHeight w:val="285"/>
        </w:trPr>
        <w:tc>
          <w:tcPr>
            <w:tcW w:w="2020" w:type="dxa"/>
            <w:noWrap/>
            <w:hideMark/>
          </w:tcPr>
          <w:p w14:paraId="4E2F4965" w14:textId="215FAB97" w:rsidR="008E44CC" w:rsidRPr="008E44CC" w:rsidRDefault="008E44CC" w:rsidP="008E44CC">
            <w:pPr>
              <w:pStyle w:val="TableCopy"/>
              <w:rPr>
                <w:lang w:eastAsia="en-AU"/>
              </w:rPr>
            </w:pPr>
            <w:r w:rsidRPr="008E44CC">
              <w:rPr>
                <w:lang w:eastAsia="en-AU"/>
              </w:rPr>
              <w:t>2023</w:t>
            </w:r>
          </w:p>
        </w:tc>
        <w:tc>
          <w:tcPr>
            <w:tcW w:w="2020" w:type="dxa"/>
            <w:noWrap/>
            <w:hideMark/>
          </w:tcPr>
          <w:p w14:paraId="071F7D0A" w14:textId="77777777" w:rsidR="008E44CC" w:rsidRPr="008E44CC" w:rsidRDefault="008E44CC" w:rsidP="008E44CC">
            <w:pPr>
              <w:pStyle w:val="TableCopy"/>
              <w:jc w:val="center"/>
              <w:rPr>
                <w:lang w:eastAsia="en-AU"/>
              </w:rPr>
            </w:pPr>
            <w:r w:rsidRPr="008E44CC">
              <w:rPr>
                <w:lang w:eastAsia="en-AU"/>
              </w:rPr>
              <w:t>Jul</w:t>
            </w:r>
          </w:p>
        </w:tc>
        <w:tc>
          <w:tcPr>
            <w:tcW w:w="2020" w:type="dxa"/>
            <w:noWrap/>
            <w:hideMark/>
          </w:tcPr>
          <w:p w14:paraId="5E0C97D6" w14:textId="77777777" w:rsidR="008E44CC" w:rsidRPr="008E44CC" w:rsidRDefault="008E44CC" w:rsidP="008E44CC">
            <w:pPr>
              <w:pStyle w:val="TableCopy"/>
              <w:jc w:val="right"/>
              <w:rPr>
                <w:lang w:eastAsia="en-AU"/>
              </w:rPr>
            </w:pPr>
            <w:r w:rsidRPr="008E44CC">
              <w:rPr>
                <w:lang w:eastAsia="en-AU"/>
              </w:rPr>
              <w:t>75%</w:t>
            </w:r>
          </w:p>
        </w:tc>
        <w:tc>
          <w:tcPr>
            <w:tcW w:w="2020" w:type="dxa"/>
            <w:noWrap/>
            <w:hideMark/>
          </w:tcPr>
          <w:p w14:paraId="2429D738" w14:textId="77777777" w:rsidR="008E44CC" w:rsidRPr="008E44CC" w:rsidRDefault="008E44CC" w:rsidP="008E44CC">
            <w:pPr>
              <w:pStyle w:val="TableCopy"/>
              <w:jc w:val="right"/>
              <w:rPr>
                <w:lang w:eastAsia="en-AU"/>
              </w:rPr>
            </w:pPr>
            <w:r w:rsidRPr="008E44CC">
              <w:rPr>
                <w:lang w:eastAsia="en-AU"/>
              </w:rPr>
              <w:t>25%</w:t>
            </w:r>
          </w:p>
        </w:tc>
      </w:tr>
      <w:tr w:rsidR="008E44CC" w:rsidRPr="008E44CC" w14:paraId="4BF46F4A" w14:textId="77777777" w:rsidTr="008E44CC">
        <w:trPr>
          <w:trHeight w:val="285"/>
        </w:trPr>
        <w:tc>
          <w:tcPr>
            <w:tcW w:w="2020" w:type="dxa"/>
            <w:noWrap/>
            <w:hideMark/>
          </w:tcPr>
          <w:p w14:paraId="45784C97" w14:textId="29FFA17F" w:rsidR="008E44CC" w:rsidRPr="008E44CC" w:rsidRDefault="008E44CC" w:rsidP="008E44CC">
            <w:pPr>
              <w:pStyle w:val="TableCopy"/>
              <w:rPr>
                <w:color w:val="000000"/>
                <w:lang w:eastAsia="en-AU"/>
              </w:rPr>
            </w:pPr>
            <w:r w:rsidRPr="008E44CC">
              <w:rPr>
                <w:lang w:eastAsia="en-AU"/>
              </w:rPr>
              <w:t>2023</w:t>
            </w:r>
          </w:p>
        </w:tc>
        <w:tc>
          <w:tcPr>
            <w:tcW w:w="2020" w:type="dxa"/>
            <w:noWrap/>
            <w:hideMark/>
          </w:tcPr>
          <w:p w14:paraId="331F119A" w14:textId="77777777" w:rsidR="008E44CC" w:rsidRPr="008E44CC" w:rsidRDefault="008E44CC" w:rsidP="008E44CC">
            <w:pPr>
              <w:pStyle w:val="TableCopy"/>
              <w:jc w:val="center"/>
              <w:rPr>
                <w:color w:val="000000"/>
                <w:lang w:eastAsia="en-AU"/>
              </w:rPr>
            </w:pPr>
            <w:r w:rsidRPr="008E44CC">
              <w:rPr>
                <w:color w:val="000000"/>
                <w:lang w:eastAsia="en-AU"/>
              </w:rPr>
              <w:t>Aug</w:t>
            </w:r>
          </w:p>
        </w:tc>
        <w:tc>
          <w:tcPr>
            <w:tcW w:w="2020" w:type="dxa"/>
            <w:noWrap/>
            <w:hideMark/>
          </w:tcPr>
          <w:p w14:paraId="49F30521" w14:textId="77777777" w:rsidR="008E44CC" w:rsidRPr="008E44CC" w:rsidRDefault="008E44CC" w:rsidP="008E44CC">
            <w:pPr>
              <w:pStyle w:val="TableCopy"/>
              <w:jc w:val="right"/>
              <w:rPr>
                <w:color w:val="000000"/>
                <w:lang w:eastAsia="en-AU"/>
              </w:rPr>
            </w:pPr>
            <w:r w:rsidRPr="008E44CC">
              <w:rPr>
                <w:color w:val="000000"/>
                <w:lang w:eastAsia="en-AU"/>
              </w:rPr>
              <w:t>67%</w:t>
            </w:r>
          </w:p>
        </w:tc>
        <w:tc>
          <w:tcPr>
            <w:tcW w:w="2020" w:type="dxa"/>
            <w:noWrap/>
            <w:hideMark/>
          </w:tcPr>
          <w:p w14:paraId="0B18A812" w14:textId="77777777" w:rsidR="008E44CC" w:rsidRPr="008E44CC" w:rsidRDefault="008E44CC" w:rsidP="008E44CC">
            <w:pPr>
              <w:pStyle w:val="TableCopy"/>
              <w:jc w:val="right"/>
              <w:rPr>
                <w:color w:val="000000"/>
                <w:lang w:eastAsia="en-AU"/>
              </w:rPr>
            </w:pPr>
            <w:r w:rsidRPr="008E44CC">
              <w:rPr>
                <w:color w:val="000000"/>
                <w:lang w:eastAsia="en-AU"/>
              </w:rPr>
              <w:t>33%</w:t>
            </w:r>
          </w:p>
        </w:tc>
      </w:tr>
      <w:tr w:rsidR="008E44CC" w:rsidRPr="008E44CC" w14:paraId="258003E7" w14:textId="77777777" w:rsidTr="008E44CC">
        <w:trPr>
          <w:trHeight w:val="285"/>
        </w:trPr>
        <w:tc>
          <w:tcPr>
            <w:tcW w:w="2020" w:type="dxa"/>
            <w:noWrap/>
            <w:hideMark/>
          </w:tcPr>
          <w:p w14:paraId="7B5E3EEC" w14:textId="66932450" w:rsidR="008E44CC" w:rsidRPr="008E44CC" w:rsidRDefault="008E44CC" w:rsidP="008E44CC">
            <w:pPr>
              <w:pStyle w:val="TableCopy"/>
              <w:rPr>
                <w:color w:val="000000"/>
                <w:lang w:eastAsia="en-AU"/>
              </w:rPr>
            </w:pPr>
            <w:r w:rsidRPr="008E44CC">
              <w:rPr>
                <w:lang w:eastAsia="en-AU"/>
              </w:rPr>
              <w:t>2023</w:t>
            </w:r>
          </w:p>
        </w:tc>
        <w:tc>
          <w:tcPr>
            <w:tcW w:w="2020" w:type="dxa"/>
            <w:noWrap/>
            <w:hideMark/>
          </w:tcPr>
          <w:p w14:paraId="69A0EA27" w14:textId="77777777" w:rsidR="008E44CC" w:rsidRPr="008E44CC" w:rsidRDefault="008E44CC" w:rsidP="008E44CC">
            <w:pPr>
              <w:pStyle w:val="TableCopy"/>
              <w:jc w:val="center"/>
              <w:rPr>
                <w:color w:val="000000"/>
                <w:lang w:eastAsia="en-AU"/>
              </w:rPr>
            </w:pPr>
            <w:r w:rsidRPr="008E44CC">
              <w:rPr>
                <w:color w:val="000000"/>
                <w:lang w:eastAsia="en-AU"/>
              </w:rPr>
              <w:t>Sep</w:t>
            </w:r>
          </w:p>
        </w:tc>
        <w:tc>
          <w:tcPr>
            <w:tcW w:w="2020" w:type="dxa"/>
            <w:noWrap/>
            <w:hideMark/>
          </w:tcPr>
          <w:p w14:paraId="5D43D546" w14:textId="77777777" w:rsidR="008E44CC" w:rsidRPr="008E44CC" w:rsidRDefault="008E44CC" w:rsidP="008E44CC">
            <w:pPr>
              <w:pStyle w:val="TableCopy"/>
              <w:jc w:val="right"/>
              <w:rPr>
                <w:color w:val="000000"/>
                <w:lang w:eastAsia="en-AU"/>
              </w:rPr>
            </w:pPr>
            <w:r w:rsidRPr="008E44CC">
              <w:rPr>
                <w:color w:val="000000"/>
                <w:lang w:eastAsia="en-AU"/>
              </w:rPr>
              <w:t>81%</w:t>
            </w:r>
          </w:p>
        </w:tc>
        <w:tc>
          <w:tcPr>
            <w:tcW w:w="2020" w:type="dxa"/>
            <w:noWrap/>
            <w:hideMark/>
          </w:tcPr>
          <w:p w14:paraId="0E59C8FB" w14:textId="77777777" w:rsidR="008E44CC" w:rsidRPr="008E44CC" w:rsidRDefault="008E44CC" w:rsidP="008E44CC">
            <w:pPr>
              <w:pStyle w:val="TableCopy"/>
              <w:jc w:val="right"/>
              <w:rPr>
                <w:color w:val="000000"/>
                <w:lang w:eastAsia="en-AU"/>
              </w:rPr>
            </w:pPr>
            <w:r w:rsidRPr="008E44CC">
              <w:rPr>
                <w:color w:val="000000"/>
                <w:lang w:eastAsia="en-AU"/>
              </w:rPr>
              <w:t>19%</w:t>
            </w:r>
          </w:p>
        </w:tc>
      </w:tr>
      <w:tr w:rsidR="008E44CC" w:rsidRPr="008E44CC" w14:paraId="673A796D" w14:textId="77777777" w:rsidTr="008E44CC">
        <w:trPr>
          <w:trHeight w:val="285"/>
        </w:trPr>
        <w:tc>
          <w:tcPr>
            <w:tcW w:w="2020" w:type="dxa"/>
            <w:noWrap/>
            <w:hideMark/>
          </w:tcPr>
          <w:p w14:paraId="3B2269AB" w14:textId="4D1516EB" w:rsidR="008E44CC" w:rsidRPr="008E44CC" w:rsidRDefault="008E44CC" w:rsidP="008E44CC">
            <w:pPr>
              <w:pStyle w:val="TableCopy"/>
              <w:rPr>
                <w:color w:val="000000"/>
                <w:lang w:eastAsia="en-AU"/>
              </w:rPr>
            </w:pPr>
            <w:r w:rsidRPr="008E44CC">
              <w:rPr>
                <w:lang w:eastAsia="en-AU"/>
              </w:rPr>
              <w:t>2023</w:t>
            </w:r>
          </w:p>
        </w:tc>
        <w:tc>
          <w:tcPr>
            <w:tcW w:w="2020" w:type="dxa"/>
            <w:noWrap/>
            <w:hideMark/>
          </w:tcPr>
          <w:p w14:paraId="323C9A2A" w14:textId="77777777" w:rsidR="008E44CC" w:rsidRPr="008E44CC" w:rsidRDefault="008E44CC" w:rsidP="008E44CC">
            <w:pPr>
              <w:pStyle w:val="TableCopy"/>
              <w:jc w:val="center"/>
              <w:rPr>
                <w:color w:val="000000"/>
                <w:lang w:eastAsia="en-AU"/>
              </w:rPr>
            </w:pPr>
            <w:r w:rsidRPr="008E44CC">
              <w:rPr>
                <w:color w:val="000000"/>
                <w:lang w:eastAsia="en-AU"/>
              </w:rPr>
              <w:t>Oct</w:t>
            </w:r>
          </w:p>
        </w:tc>
        <w:tc>
          <w:tcPr>
            <w:tcW w:w="2020" w:type="dxa"/>
            <w:noWrap/>
            <w:hideMark/>
          </w:tcPr>
          <w:p w14:paraId="59F31D51" w14:textId="77777777" w:rsidR="008E44CC" w:rsidRPr="008E44CC" w:rsidRDefault="008E44CC" w:rsidP="008E44CC">
            <w:pPr>
              <w:pStyle w:val="TableCopy"/>
              <w:jc w:val="right"/>
              <w:rPr>
                <w:color w:val="000000"/>
                <w:lang w:eastAsia="en-AU"/>
              </w:rPr>
            </w:pPr>
            <w:r w:rsidRPr="008E44CC">
              <w:rPr>
                <w:color w:val="000000"/>
                <w:lang w:eastAsia="en-AU"/>
              </w:rPr>
              <w:t>78%</w:t>
            </w:r>
          </w:p>
        </w:tc>
        <w:tc>
          <w:tcPr>
            <w:tcW w:w="2020" w:type="dxa"/>
            <w:noWrap/>
            <w:hideMark/>
          </w:tcPr>
          <w:p w14:paraId="5EB88105" w14:textId="77777777" w:rsidR="008E44CC" w:rsidRPr="008E44CC" w:rsidRDefault="008E44CC" w:rsidP="008E44CC">
            <w:pPr>
              <w:pStyle w:val="TableCopy"/>
              <w:jc w:val="right"/>
              <w:rPr>
                <w:color w:val="000000"/>
                <w:lang w:eastAsia="en-AU"/>
              </w:rPr>
            </w:pPr>
            <w:r w:rsidRPr="008E44CC">
              <w:rPr>
                <w:color w:val="000000"/>
                <w:lang w:eastAsia="en-AU"/>
              </w:rPr>
              <w:t>22%</w:t>
            </w:r>
          </w:p>
        </w:tc>
      </w:tr>
      <w:tr w:rsidR="008E44CC" w:rsidRPr="008E44CC" w14:paraId="2296DA14" w14:textId="77777777" w:rsidTr="008E44CC">
        <w:trPr>
          <w:trHeight w:val="285"/>
        </w:trPr>
        <w:tc>
          <w:tcPr>
            <w:tcW w:w="2020" w:type="dxa"/>
            <w:noWrap/>
            <w:hideMark/>
          </w:tcPr>
          <w:p w14:paraId="495137EB" w14:textId="3E9C1A50" w:rsidR="008E44CC" w:rsidRPr="008E44CC" w:rsidRDefault="008E44CC" w:rsidP="008E44CC">
            <w:pPr>
              <w:pStyle w:val="TableCopy"/>
              <w:rPr>
                <w:color w:val="000000"/>
                <w:lang w:eastAsia="en-AU"/>
              </w:rPr>
            </w:pPr>
            <w:r w:rsidRPr="008E44CC">
              <w:rPr>
                <w:lang w:eastAsia="en-AU"/>
              </w:rPr>
              <w:t>2023</w:t>
            </w:r>
          </w:p>
        </w:tc>
        <w:tc>
          <w:tcPr>
            <w:tcW w:w="2020" w:type="dxa"/>
            <w:noWrap/>
            <w:hideMark/>
          </w:tcPr>
          <w:p w14:paraId="4BDB0CBC" w14:textId="77777777" w:rsidR="008E44CC" w:rsidRPr="008E44CC" w:rsidRDefault="008E44CC" w:rsidP="008E44CC">
            <w:pPr>
              <w:pStyle w:val="TableCopy"/>
              <w:jc w:val="center"/>
              <w:rPr>
                <w:color w:val="000000"/>
                <w:lang w:eastAsia="en-AU"/>
              </w:rPr>
            </w:pPr>
            <w:r w:rsidRPr="008E44CC">
              <w:rPr>
                <w:color w:val="000000"/>
                <w:lang w:eastAsia="en-AU"/>
              </w:rPr>
              <w:t>Nov</w:t>
            </w:r>
          </w:p>
        </w:tc>
        <w:tc>
          <w:tcPr>
            <w:tcW w:w="2020" w:type="dxa"/>
            <w:noWrap/>
            <w:hideMark/>
          </w:tcPr>
          <w:p w14:paraId="2D846463" w14:textId="77777777" w:rsidR="008E44CC" w:rsidRPr="008E44CC" w:rsidRDefault="008E44CC" w:rsidP="008E44CC">
            <w:pPr>
              <w:pStyle w:val="TableCopy"/>
              <w:jc w:val="right"/>
              <w:rPr>
                <w:color w:val="000000"/>
                <w:lang w:eastAsia="en-AU"/>
              </w:rPr>
            </w:pPr>
            <w:r w:rsidRPr="008E44CC">
              <w:rPr>
                <w:color w:val="000000"/>
                <w:lang w:eastAsia="en-AU"/>
              </w:rPr>
              <w:t>72%</w:t>
            </w:r>
          </w:p>
        </w:tc>
        <w:tc>
          <w:tcPr>
            <w:tcW w:w="2020" w:type="dxa"/>
            <w:noWrap/>
            <w:hideMark/>
          </w:tcPr>
          <w:p w14:paraId="4B0BE682" w14:textId="77777777" w:rsidR="008E44CC" w:rsidRPr="008E44CC" w:rsidRDefault="008E44CC" w:rsidP="008E44CC">
            <w:pPr>
              <w:pStyle w:val="TableCopy"/>
              <w:jc w:val="right"/>
              <w:rPr>
                <w:color w:val="000000"/>
                <w:lang w:eastAsia="en-AU"/>
              </w:rPr>
            </w:pPr>
            <w:r w:rsidRPr="008E44CC">
              <w:rPr>
                <w:color w:val="000000"/>
                <w:lang w:eastAsia="en-AU"/>
              </w:rPr>
              <w:t>28%</w:t>
            </w:r>
          </w:p>
        </w:tc>
      </w:tr>
      <w:tr w:rsidR="008E44CC" w:rsidRPr="008E44CC" w14:paraId="686B4AF8" w14:textId="77777777" w:rsidTr="008E44CC">
        <w:trPr>
          <w:trHeight w:val="285"/>
        </w:trPr>
        <w:tc>
          <w:tcPr>
            <w:tcW w:w="2020" w:type="dxa"/>
            <w:noWrap/>
            <w:hideMark/>
          </w:tcPr>
          <w:p w14:paraId="1038E45F" w14:textId="75E600B7" w:rsidR="008E44CC" w:rsidRPr="008E44CC" w:rsidRDefault="008E44CC" w:rsidP="008E44CC">
            <w:pPr>
              <w:pStyle w:val="TableCopy"/>
              <w:rPr>
                <w:color w:val="000000"/>
                <w:lang w:eastAsia="en-AU"/>
              </w:rPr>
            </w:pPr>
            <w:r w:rsidRPr="008E44CC">
              <w:rPr>
                <w:lang w:eastAsia="en-AU"/>
              </w:rPr>
              <w:t>2023</w:t>
            </w:r>
          </w:p>
        </w:tc>
        <w:tc>
          <w:tcPr>
            <w:tcW w:w="2020" w:type="dxa"/>
            <w:noWrap/>
            <w:hideMark/>
          </w:tcPr>
          <w:p w14:paraId="719DBF57" w14:textId="77777777" w:rsidR="008E44CC" w:rsidRPr="008E44CC" w:rsidRDefault="008E44CC" w:rsidP="008E44CC">
            <w:pPr>
              <w:pStyle w:val="TableCopy"/>
              <w:jc w:val="center"/>
              <w:rPr>
                <w:color w:val="000000"/>
                <w:lang w:eastAsia="en-AU"/>
              </w:rPr>
            </w:pPr>
            <w:r w:rsidRPr="008E44CC">
              <w:rPr>
                <w:color w:val="000000"/>
                <w:lang w:eastAsia="en-AU"/>
              </w:rPr>
              <w:t>Dec</w:t>
            </w:r>
          </w:p>
        </w:tc>
        <w:tc>
          <w:tcPr>
            <w:tcW w:w="2020" w:type="dxa"/>
            <w:noWrap/>
            <w:hideMark/>
          </w:tcPr>
          <w:p w14:paraId="4BC25A9A" w14:textId="77777777" w:rsidR="008E44CC" w:rsidRPr="008E44CC" w:rsidRDefault="008E44CC" w:rsidP="008E44CC">
            <w:pPr>
              <w:pStyle w:val="TableCopy"/>
              <w:jc w:val="right"/>
              <w:rPr>
                <w:color w:val="000000"/>
                <w:lang w:eastAsia="en-AU"/>
              </w:rPr>
            </w:pPr>
            <w:r w:rsidRPr="008E44CC">
              <w:rPr>
                <w:color w:val="000000"/>
                <w:lang w:eastAsia="en-AU"/>
              </w:rPr>
              <w:t>78%</w:t>
            </w:r>
          </w:p>
        </w:tc>
        <w:tc>
          <w:tcPr>
            <w:tcW w:w="2020" w:type="dxa"/>
            <w:noWrap/>
            <w:hideMark/>
          </w:tcPr>
          <w:p w14:paraId="7A1A924B" w14:textId="77777777" w:rsidR="008E44CC" w:rsidRPr="008E44CC" w:rsidRDefault="008E44CC" w:rsidP="008E44CC">
            <w:pPr>
              <w:pStyle w:val="TableCopy"/>
              <w:jc w:val="right"/>
              <w:rPr>
                <w:color w:val="000000"/>
                <w:lang w:eastAsia="en-AU"/>
              </w:rPr>
            </w:pPr>
            <w:r w:rsidRPr="008E44CC">
              <w:rPr>
                <w:color w:val="000000"/>
                <w:lang w:eastAsia="en-AU"/>
              </w:rPr>
              <w:t>22%</w:t>
            </w:r>
          </w:p>
        </w:tc>
      </w:tr>
      <w:tr w:rsidR="008E44CC" w:rsidRPr="008E44CC" w14:paraId="48E459BE" w14:textId="77777777" w:rsidTr="008E44CC">
        <w:trPr>
          <w:trHeight w:val="285"/>
        </w:trPr>
        <w:tc>
          <w:tcPr>
            <w:tcW w:w="2020" w:type="dxa"/>
            <w:noWrap/>
            <w:hideMark/>
          </w:tcPr>
          <w:p w14:paraId="7727F285" w14:textId="77777777" w:rsidR="008E44CC" w:rsidRPr="008E44CC" w:rsidRDefault="008E44CC" w:rsidP="008E44CC">
            <w:pPr>
              <w:pStyle w:val="TableCopy"/>
              <w:rPr>
                <w:color w:val="000000"/>
                <w:lang w:eastAsia="en-AU"/>
              </w:rPr>
            </w:pPr>
            <w:r w:rsidRPr="008E44CC">
              <w:rPr>
                <w:color w:val="000000"/>
                <w:lang w:eastAsia="en-AU"/>
              </w:rPr>
              <w:t>2024</w:t>
            </w:r>
          </w:p>
        </w:tc>
        <w:tc>
          <w:tcPr>
            <w:tcW w:w="2020" w:type="dxa"/>
            <w:noWrap/>
            <w:hideMark/>
          </w:tcPr>
          <w:p w14:paraId="528FBDC5" w14:textId="77777777" w:rsidR="008E44CC" w:rsidRPr="008E44CC" w:rsidRDefault="008E44CC" w:rsidP="008E44CC">
            <w:pPr>
              <w:pStyle w:val="TableCopy"/>
              <w:jc w:val="center"/>
              <w:rPr>
                <w:color w:val="000000"/>
                <w:lang w:eastAsia="en-AU"/>
              </w:rPr>
            </w:pPr>
            <w:r w:rsidRPr="008E44CC">
              <w:rPr>
                <w:color w:val="000000"/>
                <w:lang w:eastAsia="en-AU"/>
              </w:rPr>
              <w:t>Jan</w:t>
            </w:r>
          </w:p>
        </w:tc>
        <w:tc>
          <w:tcPr>
            <w:tcW w:w="2020" w:type="dxa"/>
            <w:noWrap/>
            <w:hideMark/>
          </w:tcPr>
          <w:p w14:paraId="6F70064E" w14:textId="77777777" w:rsidR="008E44CC" w:rsidRPr="008E44CC" w:rsidRDefault="008E44CC" w:rsidP="008E44CC">
            <w:pPr>
              <w:pStyle w:val="TableCopy"/>
              <w:jc w:val="right"/>
              <w:rPr>
                <w:color w:val="000000"/>
                <w:lang w:eastAsia="en-AU"/>
              </w:rPr>
            </w:pPr>
            <w:r w:rsidRPr="008E44CC">
              <w:rPr>
                <w:color w:val="000000"/>
                <w:lang w:eastAsia="en-AU"/>
              </w:rPr>
              <w:t>80%</w:t>
            </w:r>
          </w:p>
        </w:tc>
        <w:tc>
          <w:tcPr>
            <w:tcW w:w="2020" w:type="dxa"/>
            <w:noWrap/>
            <w:hideMark/>
          </w:tcPr>
          <w:p w14:paraId="37AED313" w14:textId="77777777" w:rsidR="008E44CC" w:rsidRPr="008E44CC" w:rsidRDefault="008E44CC" w:rsidP="008E44CC">
            <w:pPr>
              <w:pStyle w:val="TableCopy"/>
              <w:jc w:val="right"/>
              <w:rPr>
                <w:color w:val="000000"/>
                <w:lang w:eastAsia="en-AU"/>
              </w:rPr>
            </w:pPr>
            <w:r w:rsidRPr="008E44CC">
              <w:rPr>
                <w:color w:val="000000"/>
                <w:lang w:eastAsia="en-AU"/>
              </w:rPr>
              <w:t>20%</w:t>
            </w:r>
          </w:p>
        </w:tc>
      </w:tr>
      <w:tr w:rsidR="008E44CC" w:rsidRPr="008E44CC" w14:paraId="3614FBCB" w14:textId="77777777" w:rsidTr="008E44CC">
        <w:trPr>
          <w:trHeight w:val="285"/>
        </w:trPr>
        <w:tc>
          <w:tcPr>
            <w:tcW w:w="2020" w:type="dxa"/>
            <w:noWrap/>
            <w:hideMark/>
          </w:tcPr>
          <w:p w14:paraId="7B539FB1" w14:textId="4D5834C3" w:rsidR="008E44CC" w:rsidRPr="008E44CC" w:rsidRDefault="008E44CC" w:rsidP="008E44CC">
            <w:pPr>
              <w:pStyle w:val="TableCopy"/>
              <w:rPr>
                <w:color w:val="000000"/>
                <w:lang w:eastAsia="en-AU"/>
              </w:rPr>
            </w:pPr>
            <w:r w:rsidRPr="008E44CC">
              <w:rPr>
                <w:color w:val="000000"/>
                <w:lang w:eastAsia="en-AU"/>
              </w:rPr>
              <w:t>2024</w:t>
            </w:r>
          </w:p>
        </w:tc>
        <w:tc>
          <w:tcPr>
            <w:tcW w:w="2020" w:type="dxa"/>
            <w:noWrap/>
            <w:hideMark/>
          </w:tcPr>
          <w:p w14:paraId="5222490E" w14:textId="77777777" w:rsidR="008E44CC" w:rsidRPr="008E44CC" w:rsidRDefault="008E44CC" w:rsidP="008E44CC">
            <w:pPr>
              <w:pStyle w:val="TableCopy"/>
              <w:jc w:val="center"/>
              <w:rPr>
                <w:color w:val="000000"/>
                <w:lang w:eastAsia="en-AU"/>
              </w:rPr>
            </w:pPr>
            <w:r w:rsidRPr="008E44CC">
              <w:rPr>
                <w:color w:val="000000"/>
                <w:lang w:eastAsia="en-AU"/>
              </w:rPr>
              <w:t>Feb</w:t>
            </w:r>
          </w:p>
        </w:tc>
        <w:tc>
          <w:tcPr>
            <w:tcW w:w="2020" w:type="dxa"/>
            <w:noWrap/>
            <w:hideMark/>
          </w:tcPr>
          <w:p w14:paraId="08596C64" w14:textId="77777777" w:rsidR="008E44CC" w:rsidRPr="008E44CC" w:rsidRDefault="008E44CC" w:rsidP="008E44CC">
            <w:pPr>
              <w:pStyle w:val="TableCopy"/>
              <w:jc w:val="right"/>
              <w:rPr>
                <w:color w:val="000000"/>
                <w:lang w:eastAsia="en-AU"/>
              </w:rPr>
            </w:pPr>
            <w:r w:rsidRPr="008E44CC">
              <w:rPr>
                <w:color w:val="000000"/>
                <w:lang w:eastAsia="en-AU"/>
              </w:rPr>
              <w:t>82%</w:t>
            </w:r>
          </w:p>
        </w:tc>
        <w:tc>
          <w:tcPr>
            <w:tcW w:w="2020" w:type="dxa"/>
            <w:noWrap/>
            <w:hideMark/>
          </w:tcPr>
          <w:p w14:paraId="699FE4AF" w14:textId="77777777" w:rsidR="008E44CC" w:rsidRPr="008E44CC" w:rsidRDefault="008E44CC" w:rsidP="008E44CC">
            <w:pPr>
              <w:pStyle w:val="TableCopy"/>
              <w:jc w:val="right"/>
              <w:rPr>
                <w:color w:val="000000"/>
                <w:lang w:eastAsia="en-AU"/>
              </w:rPr>
            </w:pPr>
            <w:r w:rsidRPr="008E44CC">
              <w:rPr>
                <w:color w:val="000000"/>
                <w:lang w:eastAsia="en-AU"/>
              </w:rPr>
              <w:t>18%</w:t>
            </w:r>
          </w:p>
        </w:tc>
      </w:tr>
      <w:tr w:rsidR="008E44CC" w:rsidRPr="008E44CC" w14:paraId="695B20C3" w14:textId="77777777" w:rsidTr="008E44CC">
        <w:trPr>
          <w:trHeight w:val="285"/>
        </w:trPr>
        <w:tc>
          <w:tcPr>
            <w:tcW w:w="2020" w:type="dxa"/>
            <w:noWrap/>
            <w:hideMark/>
          </w:tcPr>
          <w:p w14:paraId="5E0C7C00" w14:textId="2F1115A3" w:rsidR="008E44CC" w:rsidRPr="008E44CC" w:rsidRDefault="008E44CC" w:rsidP="008E44CC">
            <w:pPr>
              <w:pStyle w:val="TableCopy"/>
              <w:rPr>
                <w:color w:val="000000"/>
                <w:lang w:eastAsia="en-AU"/>
              </w:rPr>
            </w:pPr>
            <w:r w:rsidRPr="008E44CC">
              <w:rPr>
                <w:color w:val="000000"/>
                <w:lang w:eastAsia="en-AU"/>
              </w:rPr>
              <w:t>2024</w:t>
            </w:r>
          </w:p>
        </w:tc>
        <w:tc>
          <w:tcPr>
            <w:tcW w:w="2020" w:type="dxa"/>
            <w:noWrap/>
            <w:hideMark/>
          </w:tcPr>
          <w:p w14:paraId="1FFE035D" w14:textId="77777777" w:rsidR="008E44CC" w:rsidRPr="008E44CC" w:rsidRDefault="008E44CC" w:rsidP="008E44CC">
            <w:pPr>
              <w:pStyle w:val="TableCopy"/>
              <w:jc w:val="center"/>
              <w:rPr>
                <w:color w:val="000000"/>
                <w:lang w:eastAsia="en-AU"/>
              </w:rPr>
            </w:pPr>
            <w:r w:rsidRPr="008E44CC">
              <w:rPr>
                <w:color w:val="000000"/>
                <w:lang w:eastAsia="en-AU"/>
              </w:rPr>
              <w:t>Mar</w:t>
            </w:r>
          </w:p>
        </w:tc>
        <w:tc>
          <w:tcPr>
            <w:tcW w:w="2020" w:type="dxa"/>
            <w:noWrap/>
            <w:hideMark/>
          </w:tcPr>
          <w:p w14:paraId="6ED3C7D2" w14:textId="77777777" w:rsidR="008E44CC" w:rsidRPr="008E44CC" w:rsidRDefault="008E44CC" w:rsidP="008E44CC">
            <w:pPr>
              <w:pStyle w:val="TableCopy"/>
              <w:jc w:val="right"/>
              <w:rPr>
                <w:color w:val="000000"/>
                <w:lang w:eastAsia="en-AU"/>
              </w:rPr>
            </w:pPr>
            <w:r w:rsidRPr="008E44CC">
              <w:rPr>
                <w:color w:val="000000"/>
                <w:lang w:eastAsia="en-AU"/>
              </w:rPr>
              <w:t>86%</w:t>
            </w:r>
          </w:p>
        </w:tc>
        <w:tc>
          <w:tcPr>
            <w:tcW w:w="2020" w:type="dxa"/>
            <w:noWrap/>
            <w:hideMark/>
          </w:tcPr>
          <w:p w14:paraId="4DA5B69A" w14:textId="77777777" w:rsidR="008E44CC" w:rsidRPr="008E44CC" w:rsidRDefault="008E44CC" w:rsidP="008E44CC">
            <w:pPr>
              <w:pStyle w:val="TableCopy"/>
              <w:jc w:val="right"/>
              <w:rPr>
                <w:color w:val="000000"/>
                <w:lang w:eastAsia="en-AU"/>
              </w:rPr>
            </w:pPr>
            <w:r w:rsidRPr="008E44CC">
              <w:rPr>
                <w:color w:val="000000"/>
                <w:lang w:eastAsia="en-AU"/>
              </w:rPr>
              <w:t>14%</w:t>
            </w:r>
          </w:p>
        </w:tc>
      </w:tr>
      <w:tr w:rsidR="008E44CC" w:rsidRPr="008E44CC" w14:paraId="7EC4A7E3" w14:textId="77777777" w:rsidTr="008E44CC">
        <w:trPr>
          <w:trHeight w:val="285"/>
        </w:trPr>
        <w:tc>
          <w:tcPr>
            <w:tcW w:w="2020" w:type="dxa"/>
            <w:noWrap/>
            <w:hideMark/>
          </w:tcPr>
          <w:p w14:paraId="6804CB7A" w14:textId="241D2A11" w:rsidR="008E44CC" w:rsidRPr="008E44CC" w:rsidRDefault="008E44CC" w:rsidP="008E44CC">
            <w:pPr>
              <w:pStyle w:val="TableCopy"/>
              <w:rPr>
                <w:color w:val="000000"/>
                <w:lang w:eastAsia="en-AU"/>
              </w:rPr>
            </w:pPr>
            <w:r w:rsidRPr="008E44CC">
              <w:rPr>
                <w:color w:val="000000"/>
                <w:lang w:eastAsia="en-AU"/>
              </w:rPr>
              <w:t>2024</w:t>
            </w:r>
          </w:p>
        </w:tc>
        <w:tc>
          <w:tcPr>
            <w:tcW w:w="2020" w:type="dxa"/>
            <w:noWrap/>
            <w:hideMark/>
          </w:tcPr>
          <w:p w14:paraId="1AFF0414" w14:textId="77777777" w:rsidR="008E44CC" w:rsidRPr="008E44CC" w:rsidRDefault="008E44CC" w:rsidP="008E44CC">
            <w:pPr>
              <w:pStyle w:val="TableCopy"/>
              <w:jc w:val="center"/>
              <w:rPr>
                <w:color w:val="000000"/>
                <w:lang w:eastAsia="en-AU"/>
              </w:rPr>
            </w:pPr>
            <w:r w:rsidRPr="008E44CC">
              <w:rPr>
                <w:color w:val="000000"/>
                <w:lang w:eastAsia="en-AU"/>
              </w:rPr>
              <w:t>Apr</w:t>
            </w:r>
          </w:p>
        </w:tc>
        <w:tc>
          <w:tcPr>
            <w:tcW w:w="2020" w:type="dxa"/>
            <w:noWrap/>
            <w:hideMark/>
          </w:tcPr>
          <w:p w14:paraId="444C374D" w14:textId="77777777" w:rsidR="008E44CC" w:rsidRPr="008E44CC" w:rsidRDefault="008E44CC" w:rsidP="008E44CC">
            <w:pPr>
              <w:pStyle w:val="TableCopy"/>
              <w:jc w:val="right"/>
              <w:rPr>
                <w:color w:val="000000"/>
                <w:lang w:eastAsia="en-AU"/>
              </w:rPr>
            </w:pPr>
            <w:r w:rsidRPr="008E44CC">
              <w:rPr>
                <w:color w:val="000000"/>
                <w:lang w:eastAsia="en-AU"/>
              </w:rPr>
              <w:t>83%</w:t>
            </w:r>
          </w:p>
        </w:tc>
        <w:tc>
          <w:tcPr>
            <w:tcW w:w="2020" w:type="dxa"/>
            <w:noWrap/>
            <w:hideMark/>
          </w:tcPr>
          <w:p w14:paraId="3AF25C1D" w14:textId="77777777" w:rsidR="008E44CC" w:rsidRPr="008E44CC" w:rsidRDefault="008E44CC" w:rsidP="008E44CC">
            <w:pPr>
              <w:pStyle w:val="TableCopy"/>
              <w:jc w:val="right"/>
              <w:rPr>
                <w:color w:val="000000"/>
                <w:lang w:eastAsia="en-AU"/>
              </w:rPr>
            </w:pPr>
            <w:r w:rsidRPr="008E44CC">
              <w:rPr>
                <w:color w:val="000000"/>
                <w:lang w:eastAsia="en-AU"/>
              </w:rPr>
              <w:t>17%</w:t>
            </w:r>
          </w:p>
        </w:tc>
      </w:tr>
      <w:tr w:rsidR="008E44CC" w:rsidRPr="008E44CC" w14:paraId="10F89534" w14:textId="77777777" w:rsidTr="008E44CC">
        <w:trPr>
          <w:trHeight w:val="285"/>
        </w:trPr>
        <w:tc>
          <w:tcPr>
            <w:tcW w:w="2020" w:type="dxa"/>
            <w:noWrap/>
            <w:hideMark/>
          </w:tcPr>
          <w:p w14:paraId="5969AA1F" w14:textId="09E06879" w:rsidR="008E44CC" w:rsidRPr="008E44CC" w:rsidRDefault="008E44CC" w:rsidP="008E44CC">
            <w:pPr>
              <w:pStyle w:val="TableCopy"/>
              <w:rPr>
                <w:color w:val="000000"/>
                <w:lang w:eastAsia="en-AU"/>
              </w:rPr>
            </w:pPr>
            <w:r w:rsidRPr="008E44CC">
              <w:rPr>
                <w:color w:val="000000"/>
                <w:lang w:eastAsia="en-AU"/>
              </w:rPr>
              <w:t>2024</w:t>
            </w:r>
          </w:p>
        </w:tc>
        <w:tc>
          <w:tcPr>
            <w:tcW w:w="2020" w:type="dxa"/>
            <w:noWrap/>
            <w:hideMark/>
          </w:tcPr>
          <w:p w14:paraId="45B04E70" w14:textId="77777777" w:rsidR="008E44CC" w:rsidRPr="008E44CC" w:rsidRDefault="008E44CC" w:rsidP="008E44CC">
            <w:pPr>
              <w:pStyle w:val="TableCopy"/>
              <w:jc w:val="center"/>
              <w:rPr>
                <w:color w:val="000000"/>
                <w:lang w:eastAsia="en-AU"/>
              </w:rPr>
            </w:pPr>
            <w:r w:rsidRPr="008E44CC">
              <w:rPr>
                <w:color w:val="000000"/>
                <w:lang w:eastAsia="en-AU"/>
              </w:rPr>
              <w:t>May</w:t>
            </w:r>
          </w:p>
        </w:tc>
        <w:tc>
          <w:tcPr>
            <w:tcW w:w="2020" w:type="dxa"/>
            <w:noWrap/>
            <w:hideMark/>
          </w:tcPr>
          <w:p w14:paraId="17BDFD1A" w14:textId="77777777" w:rsidR="008E44CC" w:rsidRPr="008E44CC" w:rsidRDefault="008E44CC" w:rsidP="008E44CC">
            <w:pPr>
              <w:pStyle w:val="TableCopy"/>
              <w:jc w:val="right"/>
              <w:rPr>
                <w:color w:val="000000"/>
                <w:lang w:eastAsia="en-AU"/>
              </w:rPr>
            </w:pPr>
            <w:r w:rsidRPr="008E44CC">
              <w:rPr>
                <w:color w:val="000000"/>
                <w:lang w:eastAsia="en-AU"/>
              </w:rPr>
              <w:t>83%</w:t>
            </w:r>
          </w:p>
        </w:tc>
        <w:tc>
          <w:tcPr>
            <w:tcW w:w="2020" w:type="dxa"/>
            <w:noWrap/>
            <w:hideMark/>
          </w:tcPr>
          <w:p w14:paraId="6EA37CD3" w14:textId="77777777" w:rsidR="008E44CC" w:rsidRPr="008E44CC" w:rsidRDefault="008E44CC" w:rsidP="008E44CC">
            <w:pPr>
              <w:pStyle w:val="TableCopy"/>
              <w:jc w:val="right"/>
              <w:rPr>
                <w:color w:val="000000"/>
                <w:lang w:eastAsia="en-AU"/>
              </w:rPr>
            </w:pPr>
            <w:r w:rsidRPr="008E44CC">
              <w:rPr>
                <w:color w:val="000000"/>
                <w:lang w:eastAsia="en-AU"/>
              </w:rPr>
              <w:t>17%</w:t>
            </w:r>
          </w:p>
        </w:tc>
      </w:tr>
      <w:tr w:rsidR="008E44CC" w:rsidRPr="008E44CC" w14:paraId="3EB53388" w14:textId="77777777" w:rsidTr="008E44CC">
        <w:trPr>
          <w:trHeight w:val="285"/>
        </w:trPr>
        <w:tc>
          <w:tcPr>
            <w:tcW w:w="2020" w:type="dxa"/>
            <w:noWrap/>
            <w:hideMark/>
          </w:tcPr>
          <w:p w14:paraId="2B80AAC2" w14:textId="2FA2193E" w:rsidR="008E44CC" w:rsidRPr="008E44CC" w:rsidRDefault="008E44CC" w:rsidP="008E44CC">
            <w:pPr>
              <w:pStyle w:val="TableCopy"/>
              <w:rPr>
                <w:color w:val="000000"/>
                <w:lang w:eastAsia="en-AU"/>
              </w:rPr>
            </w:pPr>
            <w:r w:rsidRPr="008E44CC">
              <w:rPr>
                <w:color w:val="000000"/>
                <w:lang w:eastAsia="en-AU"/>
              </w:rPr>
              <w:t>2024</w:t>
            </w:r>
          </w:p>
        </w:tc>
        <w:tc>
          <w:tcPr>
            <w:tcW w:w="2020" w:type="dxa"/>
            <w:noWrap/>
            <w:hideMark/>
          </w:tcPr>
          <w:p w14:paraId="0223972B" w14:textId="77777777" w:rsidR="008E44CC" w:rsidRPr="008E44CC" w:rsidRDefault="008E44CC" w:rsidP="008E44CC">
            <w:pPr>
              <w:pStyle w:val="TableCopy"/>
              <w:jc w:val="center"/>
              <w:rPr>
                <w:color w:val="000000"/>
                <w:lang w:eastAsia="en-AU"/>
              </w:rPr>
            </w:pPr>
            <w:r w:rsidRPr="008E44CC">
              <w:rPr>
                <w:color w:val="000000"/>
                <w:lang w:eastAsia="en-AU"/>
              </w:rPr>
              <w:t>Jun</w:t>
            </w:r>
          </w:p>
        </w:tc>
        <w:tc>
          <w:tcPr>
            <w:tcW w:w="2020" w:type="dxa"/>
            <w:noWrap/>
            <w:hideMark/>
          </w:tcPr>
          <w:p w14:paraId="2A6AF310" w14:textId="77777777" w:rsidR="008E44CC" w:rsidRPr="008E44CC" w:rsidRDefault="008E44CC" w:rsidP="008E44CC">
            <w:pPr>
              <w:pStyle w:val="TableCopy"/>
              <w:jc w:val="right"/>
              <w:rPr>
                <w:color w:val="000000"/>
                <w:lang w:eastAsia="en-AU"/>
              </w:rPr>
            </w:pPr>
            <w:r w:rsidRPr="008E44CC">
              <w:rPr>
                <w:color w:val="000000"/>
                <w:lang w:eastAsia="en-AU"/>
              </w:rPr>
              <w:t>83%</w:t>
            </w:r>
          </w:p>
        </w:tc>
        <w:tc>
          <w:tcPr>
            <w:tcW w:w="2020" w:type="dxa"/>
            <w:noWrap/>
            <w:hideMark/>
          </w:tcPr>
          <w:p w14:paraId="63FB6742" w14:textId="77777777" w:rsidR="008E44CC" w:rsidRPr="008E44CC" w:rsidRDefault="008E44CC" w:rsidP="008E44CC">
            <w:pPr>
              <w:pStyle w:val="TableCopy"/>
              <w:jc w:val="right"/>
              <w:rPr>
                <w:color w:val="000000"/>
                <w:lang w:eastAsia="en-AU"/>
              </w:rPr>
            </w:pPr>
            <w:r w:rsidRPr="008E44CC">
              <w:rPr>
                <w:color w:val="000000"/>
                <w:lang w:eastAsia="en-AU"/>
              </w:rPr>
              <w:t>17%</w:t>
            </w:r>
          </w:p>
        </w:tc>
      </w:tr>
    </w:tbl>
    <w:p w14:paraId="5ABBB01A" w14:textId="18E95E57" w:rsidR="00937753" w:rsidRDefault="00DA0A7B" w:rsidP="00DA0A7B">
      <w:pPr>
        <w:spacing w:before="120"/>
      </w:pPr>
      <w:r w:rsidRPr="00DA0A7B">
        <w:rPr>
          <w:i/>
          <w:iCs/>
        </w:rPr>
        <w:t>Data for ‘Other’, including No Gender or Multiple Genders, is excluded from this data.</w:t>
      </w:r>
      <w:r>
        <w:rPr>
          <w:i/>
          <w:iCs/>
        </w:rPr>
        <w:br/>
      </w:r>
      <w:r w:rsidRPr="00DA0A7B">
        <w:rPr>
          <w:i/>
          <w:iCs/>
        </w:rPr>
        <w:t>The sampling methodology changed from bi-monthly in 2022-23 to monthly in 2023-24.</w:t>
      </w:r>
    </w:p>
    <w:p w14:paraId="3E40FBD7" w14:textId="77777777" w:rsidR="00DA0A7B" w:rsidRPr="00DA0A7B" w:rsidRDefault="00DA0A7B" w:rsidP="00DA0A7B">
      <w:pPr>
        <w:pStyle w:val="Heading2numbered"/>
      </w:pPr>
      <w:bookmarkStart w:id="12" w:name="_Toc193709046"/>
      <w:r w:rsidRPr="00DA0A7B">
        <w:t>Coverage by Sport</w:t>
      </w:r>
      <w:bookmarkEnd w:id="12"/>
      <w:r w:rsidRPr="00DA0A7B">
        <w:t xml:space="preserve"> </w:t>
      </w:r>
    </w:p>
    <w:p w14:paraId="7315DE4D" w14:textId="21656A41" w:rsidR="00DA0A7B" w:rsidRPr="00DA0A7B" w:rsidRDefault="00DA0A7B" w:rsidP="00DA0A7B">
      <w:pPr>
        <w:keepNext/>
        <w:rPr>
          <w:b/>
          <w:bCs/>
        </w:rPr>
      </w:pPr>
      <w:r w:rsidRPr="00DA0A7B">
        <w:rPr>
          <w:b/>
          <w:bCs/>
        </w:rPr>
        <w:t>14 of the top 20 sports increased the representation of women’s sport coverage in 2023-24 compared to 2022-23</w:t>
      </w:r>
      <w:r>
        <w:rPr>
          <w:b/>
          <w:bCs/>
        </w:rPr>
        <w:t>.</w:t>
      </w:r>
    </w:p>
    <w:p w14:paraId="44D871BC" w14:textId="77777777" w:rsidR="00DA0A7B" w:rsidRPr="00DA0A7B" w:rsidRDefault="00DA0A7B" w:rsidP="00DA0A7B">
      <w:r w:rsidRPr="00DA0A7B">
        <w:t>The top 5 sports accounted for 79% of overall sports news coverage in 2023-24, compared to 78% in 2022-23. Women’s coverage represented an average of 19% of coverage across the top 5 sports.</w:t>
      </w:r>
    </w:p>
    <w:p w14:paraId="3E9021D2" w14:textId="77777777" w:rsidR="00DA0A7B" w:rsidRPr="00DA0A7B" w:rsidRDefault="00DA0A7B" w:rsidP="00DA0A7B">
      <w:r w:rsidRPr="00DA0A7B">
        <w:t>Out of the top 20 sports by coverage, 6 sports had at least gender balance (&gt;40%) coverage.</w:t>
      </w:r>
    </w:p>
    <w:p w14:paraId="371A7CED" w14:textId="355F3698" w:rsidR="00DA0A7B" w:rsidRPr="00DA0A7B" w:rsidRDefault="00DA0A7B" w:rsidP="00DA0A7B">
      <w:r w:rsidRPr="00DA0A7B">
        <w:lastRenderedPageBreak/>
        <w:t>Coverage of women’s football (soccer) increased significantly in 2023-24.</w:t>
      </w:r>
      <w:r w:rsidR="000E7007">
        <w:t xml:space="preserve"> </w:t>
      </w:r>
      <w:r w:rsidRPr="00DA0A7B">
        <w:t>This was due to coverage of the FIFA Women’s World Cup 2023, which had 20% share of overall coverage during the World Cup period.</w:t>
      </w:r>
    </w:p>
    <w:p w14:paraId="2A81875B" w14:textId="11AE0A50" w:rsidR="00DA0A7B" w:rsidRPr="00DA0A7B" w:rsidRDefault="00DA0A7B" w:rsidP="00DA0A7B">
      <w:pPr>
        <w:pStyle w:val="FigureTableHeading"/>
      </w:pPr>
      <w:r w:rsidRPr="00DA0A7B">
        <w:t>Gender split of coverage of top 20 sports</w:t>
      </w:r>
    </w:p>
    <w:p w14:paraId="063125CC" w14:textId="3952838F" w:rsidR="008E44CC" w:rsidRDefault="00DA0A7B" w:rsidP="00DA0A7B">
      <w:r w:rsidRPr="00DA0A7B">
        <w:rPr>
          <w:noProof/>
        </w:rPr>
        <w:drawing>
          <wp:inline distT="0" distB="0" distL="0" distR="0" wp14:anchorId="2D8DE4C9" wp14:editId="68E851B9">
            <wp:extent cx="5969307" cy="4902452"/>
            <wp:effectExtent l="0" t="0" r="0" b="0"/>
            <wp:docPr id="995378314" name="Picture 1" descr="Graph showing Gender split of coverage of top 20 sports.&#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378314" name="Picture 1" descr="Graph showing Gender split of coverage of top 20 sports.&#10;Data in table below."/>
                    <pic:cNvPicPr/>
                  </pic:nvPicPr>
                  <pic:blipFill>
                    <a:blip r:embed="rId22"/>
                    <a:stretch>
                      <a:fillRect/>
                    </a:stretch>
                  </pic:blipFill>
                  <pic:spPr>
                    <a:xfrm>
                      <a:off x="0" y="0"/>
                      <a:ext cx="5969307" cy="4902452"/>
                    </a:xfrm>
                    <a:prstGeom prst="rect">
                      <a:avLst/>
                    </a:prstGeom>
                  </pic:spPr>
                </pic:pic>
              </a:graphicData>
            </a:graphic>
          </wp:inline>
        </w:drawing>
      </w:r>
    </w:p>
    <w:tbl>
      <w:tblPr>
        <w:tblStyle w:val="TableGrid"/>
        <w:tblW w:w="9639" w:type="dxa"/>
        <w:tblInd w:w="57" w:type="dxa"/>
        <w:tblLook w:val="04A0" w:firstRow="1" w:lastRow="0" w:firstColumn="1" w:lastColumn="0" w:noHBand="0" w:noVBand="1"/>
      </w:tblPr>
      <w:tblGrid>
        <w:gridCol w:w="3402"/>
        <w:gridCol w:w="1379"/>
        <w:gridCol w:w="1020"/>
        <w:gridCol w:w="1145"/>
        <w:gridCol w:w="1276"/>
        <w:gridCol w:w="1417"/>
      </w:tblGrid>
      <w:tr w:rsidR="00DA0A7B" w:rsidRPr="00DA0A7B" w14:paraId="105C1062" w14:textId="77777777" w:rsidTr="007B749A">
        <w:trPr>
          <w:trHeight w:val="300"/>
          <w:tblHeader/>
        </w:trPr>
        <w:tc>
          <w:tcPr>
            <w:tcW w:w="3402" w:type="dxa"/>
            <w:noWrap/>
            <w:hideMark/>
          </w:tcPr>
          <w:p w14:paraId="4A943EF2" w14:textId="6644B95A" w:rsidR="00DA0A7B" w:rsidRPr="00DA0A7B" w:rsidRDefault="00DA0A7B" w:rsidP="00DA0A7B">
            <w:pPr>
              <w:pStyle w:val="TableColumnHeading"/>
            </w:pPr>
            <w:bookmarkStart w:id="13" w:name="TableColumnHeadings_7"/>
            <w:bookmarkEnd w:id="13"/>
            <w:r w:rsidRPr="00DA0A7B">
              <w:t>Sport</w:t>
            </w:r>
          </w:p>
        </w:tc>
        <w:tc>
          <w:tcPr>
            <w:tcW w:w="1379" w:type="dxa"/>
            <w:noWrap/>
            <w:hideMark/>
          </w:tcPr>
          <w:p w14:paraId="343FA0FB" w14:textId="6C3A55DA" w:rsidR="00DA0A7B" w:rsidRPr="00DA0A7B" w:rsidRDefault="00DA0A7B" w:rsidP="00AD7767">
            <w:pPr>
              <w:pStyle w:val="TableColumnHeading"/>
              <w:jc w:val="right"/>
            </w:pPr>
            <w:r w:rsidRPr="00DA0A7B">
              <w:t>Women %</w:t>
            </w:r>
          </w:p>
        </w:tc>
        <w:tc>
          <w:tcPr>
            <w:tcW w:w="1020" w:type="dxa"/>
            <w:noWrap/>
            <w:hideMark/>
          </w:tcPr>
          <w:p w14:paraId="080F9993" w14:textId="36BD0126" w:rsidR="00DA0A7B" w:rsidRPr="00DA0A7B" w:rsidRDefault="00DA0A7B" w:rsidP="00AD7767">
            <w:pPr>
              <w:pStyle w:val="TableColumnHeading"/>
              <w:jc w:val="right"/>
            </w:pPr>
            <w:r w:rsidRPr="00DA0A7B">
              <w:t>Men %</w:t>
            </w:r>
          </w:p>
        </w:tc>
        <w:tc>
          <w:tcPr>
            <w:tcW w:w="1145" w:type="dxa"/>
            <w:noWrap/>
            <w:hideMark/>
          </w:tcPr>
          <w:p w14:paraId="1D659EDF" w14:textId="0DE29C9F" w:rsidR="00DA0A7B" w:rsidRPr="00DA0A7B" w:rsidRDefault="00D654DB" w:rsidP="00AD7767">
            <w:pPr>
              <w:pStyle w:val="TableColumnHeading"/>
              <w:jc w:val="right"/>
            </w:pPr>
            <w:r>
              <w:t xml:space="preserve">% </w:t>
            </w:r>
            <w:r w:rsidR="00DA0A7B" w:rsidRPr="00DA0A7B">
              <w:t>YOY change</w:t>
            </w:r>
          </w:p>
        </w:tc>
        <w:tc>
          <w:tcPr>
            <w:tcW w:w="1276" w:type="dxa"/>
            <w:noWrap/>
            <w:hideMark/>
          </w:tcPr>
          <w:p w14:paraId="5E8C859C" w14:textId="77777777" w:rsidR="00DA0A7B" w:rsidRPr="00DA0A7B" w:rsidRDefault="00DA0A7B" w:rsidP="00AD7767">
            <w:pPr>
              <w:pStyle w:val="TableColumnHeading"/>
              <w:jc w:val="right"/>
            </w:pPr>
            <w:r w:rsidRPr="00DA0A7B">
              <w:t>Direction</w:t>
            </w:r>
          </w:p>
        </w:tc>
        <w:tc>
          <w:tcPr>
            <w:tcW w:w="1417" w:type="dxa"/>
            <w:noWrap/>
            <w:hideMark/>
          </w:tcPr>
          <w:p w14:paraId="4FEE9F24" w14:textId="2303723A" w:rsidR="00DA0A7B" w:rsidRPr="00DA0A7B" w:rsidRDefault="00DA0A7B" w:rsidP="00AD7767">
            <w:pPr>
              <w:pStyle w:val="TableColumnHeading"/>
              <w:jc w:val="right"/>
            </w:pPr>
            <w:r w:rsidRPr="00DA0A7B">
              <w:t xml:space="preserve">Share of </w:t>
            </w:r>
            <w:r w:rsidR="00E74CAD">
              <w:t>overall coverage</w:t>
            </w:r>
          </w:p>
        </w:tc>
      </w:tr>
      <w:tr w:rsidR="00DA0A7B" w:rsidRPr="00DA0A7B" w14:paraId="57428032" w14:textId="77777777" w:rsidTr="007B749A">
        <w:trPr>
          <w:trHeight w:val="300"/>
        </w:trPr>
        <w:tc>
          <w:tcPr>
            <w:tcW w:w="3402" w:type="dxa"/>
            <w:noWrap/>
            <w:hideMark/>
          </w:tcPr>
          <w:p w14:paraId="36ED2D15" w14:textId="7BFB5A01" w:rsidR="00DA0A7B" w:rsidRPr="00DA0A7B" w:rsidRDefault="00DA0A7B" w:rsidP="00DA0A7B">
            <w:pPr>
              <w:pStyle w:val="TableCopy"/>
              <w:rPr>
                <w:lang w:eastAsia="en-AU"/>
              </w:rPr>
            </w:pPr>
            <w:r w:rsidRPr="00DA0A7B">
              <w:rPr>
                <w:lang w:eastAsia="en-AU"/>
              </w:rPr>
              <w:t xml:space="preserve">Australian </w:t>
            </w:r>
            <w:r w:rsidR="00216555">
              <w:rPr>
                <w:lang w:eastAsia="en-AU"/>
              </w:rPr>
              <w:t>r</w:t>
            </w:r>
            <w:r w:rsidRPr="00DA0A7B">
              <w:rPr>
                <w:lang w:eastAsia="en-AU"/>
              </w:rPr>
              <w:t xml:space="preserve">ules </w:t>
            </w:r>
            <w:r w:rsidR="00216555">
              <w:rPr>
                <w:lang w:eastAsia="en-AU"/>
              </w:rPr>
              <w:t>f</w:t>
            </w:r>
            <w:r w:rsidRPr="00DA0A7B">
              <w:rPr>
                <w:lang w:eastAsia="en-AU"/>
              </w:rPr>
              <w:t>ootball</w:t>
            </w:r>
          </w:p>
        </w:tc>
        <w:tc>
          <w:tcPr>
            <w:tcW w:w="1379" w:type="dxa"/>
            <w:noWrap/>
            <w:hideMark/>
          </w:tcPr>
          <w:p w14:paraId="43E76249" w14:textId="77777777" w:rsidR="00DA0A7B" w:rsidRPr="00DA0A7B" w:rsidRDefault="00DA0A7B" w:rsidP="00AD7767">
            <w:pPr>
              <w:pStyle w:val="TableCopy"/>
              <w:jc w:val="right"/>
              <w:rPr>
                <w:lang w:eastAsia="en-AU"/>
              </w:rPr>
            </w:pPr>
            <w:r w:rsidRPr="00DA0A7B">
              <w:rPr>
                <w:lang w:eastAsia="en-AU"/>
              </w:rPr>
              <w:t>11%</w:t>
            </w:r>
          </w:p>
        </w:tc>
        <w:tc>
          <w:tcPr>
            <w:tcW w:w="1020" w:type="dxa"/>
            <w:noWrap/>
            <w:hideMark/>
          </w:tcPr>
          <w:p w14:paraId="1EB25454" w14:textId="77777777" w:rsidR="00DA0A7B" w:rsidRPr="00DA0A7B" w:rsidRDefault="00DA0A7B" w:rsidP="00AD7767">
            <w:pPr>
              <w:pStyle w:val="TableCopy"/>
              <w:jc w:val="right"/>
              <w:rPr>
                <w:lang w:eastAsia="en-AU"/>
              </w:rPr>
            </w:pPr>
            <w:r w:rsidRPr="00DA0A7B">
              <w:rPr>
                <w:lang w:eastAsia="en-AU"/>
              </w:rPr>
              <w:t>89%</w:t>
            </w:r>
          </w:p>
        </w:tc>
        <w:tc>
          <w:tcPr>
            <w:tcW w:w="1145" w:type="dxa"/>
            <w:noWrap/>
            <w:hideMark/>
          </w:tcPr>
          <w:p w14:paraId="21C4C082" w14:textId="77777777" w:rsidR="00DA0A7B" w:rsidRPr="00DA0A7B" w:rsidRDefault="00DA0A7B" w:rsidP="00AD7767">
            <w:pPr>
              <w:pStyle w:val="TableCopy"/>
              <w:jc w:val="right"/>
            </w:pPr>
            <w:r w:rsidRPr="00DA0A7B">
              <w:t>1%</w:t>
            </w:r>
          </w:p>
        </w:tc>
        <w:tc>
          <w:tcPr>
            <w:tcW w:w="1276" w:type="dxa"/>
            <w:noWrap/>
            <w:hideMark/>
          </w:tcPr>
          <w:p w14:paraId="141A0602" w14:textId="77777777" w:rsidR="00DA0A7B" w:rsidRPr="00DA0A7B" w:rsidRDefault="00DA0A7B" w:rsidP="00AD7767">
            <w:pPr>
              <w:pStyle w:val="TableCopy"/>
              <w:jc w:val="right"/>
            </w:pPr>
            <w:r w:rsidRPr="00DA0A7B">
              <w:t>Down</w:t>
            </w:r>
          </w:p>
        </w:tc>
        <w:tc>
          <w:tcPr>
            <w:tcW w:w="1417" w:type="dxa"/>
            <w:noWrap/>
            <w:hideMark/>
          </w:tcPr>
          <w:p w14:paraId="456538D8" w14:textId="77777777" w:rsidR="00DA0A7B" w:rsidRPr="00DA0A7B" w:rsidRDefault="00DA0A7B" w:rsidP="00AD7767">
            <w:pPr>
              <w:pStyle w:val="TableCopy"/>
              <w:jc w:val="right"/>
            </w:pPr>
            <w:r w:rsidRPr="00DA0A7B">
              <w:t>29%</w:t>
            </w:r>
          </w:p>
        </w:tc>
      </w:tr>
      <w:tr w:rsidR="00DA0A7B" w:rsidRPr="00DA0A7B" w14:paraId="3F1C2F93" w14:textId="77777777" w:rsidTr="007B749A">
        <w:trPr>
          <w:trHeight w:val="300"/>
        </w:trPr>
        <w:tc>
          <w:tcPr>
            <w:tcW w:w="3402" w:type="dxa"/>
            <w:noWrap/>
            <w:hideMark/>
          </w:tcPr>
          <w:p w14:paraId="2D3CF42D" w14:textId="010D9A43" w:rsidR="00DA0A7B" w:rsidRPr="00DA0A7B" w:rsidRDefault="00DA0A7B" w:rsidP="00DA0A7B">
            <w:pPr>
              <w:pStyle w:val="TableCopy"/>
              <w:rPr>
                <w:lang w:eastAsia="en-AU"/>
              </w:rPr>
            </w:pPr>
            <w:r w:rsidRPr="00DA0A7B">
              <w:rPr>
                <w:lang w:eastAsia="en-AU"/>
              </w:rPr>
              <w:t>Cricket</w:t>
            </w:r>
          </w:p>
        </w:tc>
        <w:tc>
          <w:tcPr>
            <w:tcW w:w="1379" w:type="dxa"/>
            <w:noWrap/>
            <w:hideMark/>
          </w:tcPr>
          <w:p w14:paraId="16703F69" w14:textId="77777777" w:rsidR="00DA0A7B" w:rsidRPr="00DA0A7B" w:rsidRDefault="00DA0A7B" w:rsidP="00AD7767">
            <w:pPr>
              <w:pStyle w:val="TableCopy"/>
              <w:jc w:val="right"/>
              <w:rPr>
                <w:lang w:eastAsia="en-AU"/>
              </w:rPr>
            </w:pPr>
            <w:r w:rsidRPr="00DA0A7B">
              <w:rPr>
                <w:lang w:eastAsia="en-AU"/>
              </w:rPr>
              <w:t>13%</w:t>
            </w:r>
          </w:p>
        </w:tc>
        <w:tc>
          <w:tcPr>
            <w:tcW w:w="1020" w:type="dxa"/>
            <w:noWrap/>
            <w:hideMark/>
          </w:tcPr>
          <w:p w14:paraId="6B3D698C" w14:textId="77777777" w:rsidR="00DA0A7B" w:rsidRPr="00DA0A7B" w:rsidRDefault="00DA0A7B" w:rsidP="00AD7767">
            <w:pPr>
              <w:pStyle w:val="TableCopy"/>
              <w:jc w:val="right"/>
              <w:rPr>
                <w:lang w:eastAsia="en-AU"/>
              </w:rPr>
            </w:pPr>
            <w:r w:rsidRPr="00DA0A7B">
              <w:rPr>
                <w:lang w:eastAsia="en-AU"/>
              </w:rPr>
              <w:t>87%</w:t>
            </w:r>
          </w:p>
        </w:tc>
        <w:tc>
          <w:tcPr>
            <w:tcW w:w="1145" w:type="dxa"/>
            <w:noWrap/>
            <w:hideMark/>
          </w:tcPr>
          <w:p w14:paraId="5EC56141" w14:textId="77777777" w:rsidR="00DA0A7B" w:rsidRPr="00DA0A7B" w:rsidRDefault="00DA0A7B" w:rsidP="00AD7767">
            <w:pPr>
              <w:pStyle w:val="TableCopy"/>
              <w:jc w:val="right"/>
            </w:pPr>
            <w:r w:rsidRPr="00DA0A7B">
              <w:t>4%</w:t>
            </w:r>
          </w:p>
        </w:tc>
        <w:tc>
          <w:tcPr>
            <w:tcW w:w="1276" w:type="dxa"/>
            <w:noWrap/>
            <w:hideMark/>
          </w:tcPr>
          <w:p w14:paraId="5530EEC0" w14:textId="77777777" w:rsidR="00DA0A7B" w:rsidRPr="00DA0A7B" w:rsidRDefault="00DA0A7B" w:rsidP="00AD7767">
            <w:pPr>
              <w:pStyle w:val="TableCopy"/>
              <w:jc w:val="right"/>
            </w:pPr>
            <w:r w:rsidRPr="00DA0A7B">
              <w:t>Up</w:t>
            </w:r>
          </w:p>
        </w:tc>
        <w:tc>
          <w:tcPr>
            <w:tcW w:w="1417" w:type="dxa"/>
            <w:noWrap/>
            <w:hideMark/>
          </w:tcPr>
          <w:p w14:paraId="51442A6B" w14:textId="77777777" w:rsidR="00DA0A7B" w:rsidRPr="00DA0A7B" w:rsidRDefault="00DA0A7B" w:rsidP="00AD7767">
            <w:pPr>
              <w:pStyle w:val="TableCopy"/>
              <w:jc w:val="right"/>
            </w:pPr>
            <w:r w:rsidRPr="00DA0A7B">
              <w:t>16%</w:t>
            </w:r>
          </w:p>
        </w:tc>
      </w:tr>
      <w:tr w:rsidR="00DA0A7B" w:rsidRPr="00DA0A7B" w14:paraId="779B9391" w14:textId="77777777" w:rsidTr="007B749A">
        <w:trPr>
          <w:trHeight w:val="300"/>
        </w:trPr>
        <w:tc>
          <w:tcPr>
            <w:tcW w:w="3402" w:type="dxa"/>
            <w:noWrap/>
            <w:hideMark/>
          </w:tcPr>
          <w:p w14:paraId="3759F90A" w14:textId="1BA7B283" w:rsidR="00DA0A7B" w:rsidRPr="00DA0A7B" w:rsidRDefault="00DA0A7B" w:rsidP="00DA0A7B">
            <w:pPr>
              <w:pStyle w:val="TableCopy"/>
              <w:rPr>
                <w:lang w:eastAsia="en-AU"/>
              </w:rPr>
            </w:pPr>
            <w:r w:rsidRPr="00DA0A7B">
              <w:rPr>
                <w:lang w:eastAsia="en-AU"/>
              </w:rPr>
              <w:t>Football</w:t>
            </w:r>
            <w:r w:rsidR="00E74CAD">
              <w:rPr>
                <w:lang w:eastAsia="en-AU"/>
              </w:rPr>
              <w:t xml:space="preserve"> (soccer)</w:t>
            </w:r>
          </w:p>
        </w:tc>
        <w:tc>
          <w:tcPr>
            <w:tcW w:w="1379" w:type="dxa"/>
            <w:noWrap/>
            <w:hideMark/>
          </w:tcPr>
          <w:p w14:paraId="11B3B7EC" w14:textId="77777777" w:rsidR="00DA0A7B" w:rsidRPr="00DA0A7B" w:rsidRDefault="00DA0A7B" w:rsidP="00AD7767">
            <w:pPr>
              <w:pStyle w:val="TableCopy"/>
              <w:jc w:val="right"/>
              <w:rPr>
                <w:lang w:eastAsia="en-AU"/>
              </w:rPr>
            </w:pPr>
            <w:r w:rsidRPr="00DA0A7B">
              <w:rPr>
                <w:lang w:eastAsia="en-AU"/>
              </w:rPr>
              <w:t>36%</w:t>
            </w:r>
          </w:p>
        </w:tc>
        <w:tc>
          <w:tcPr>
            <w:tcW w:w="1020" w:type="dxa"/>
            <w:noWrap/>
            <w:hideMark/>
          </w:tcPr>
          <w:p w14:paraId="36A3908F" w14:textId="77777777" w:rsidR="00DA0A7B" w:rsidRPr="00DA0A7B" w:rsidRDefault="00DA0A7B" w:rsidP="00AD7767">
            <w:pPr>
              <w:pStyle w:val="TableCopy"/>
              <w:jc w:val="right"/>
              <w:rPr>
                <w:lang w:eastAsia="en-AU"/>
              </w:rPr>
            </w:pPr>
            <w:r w:rsidRPr="00DA0A7B">
              <w:rPr>
                <w:lang w:eastAsia="en-AU"/>
              </w:rPr>
              <w:t>64%</w:t>
            </w:r>
          </w:p>
        </w:tc>
        <w:tc>
          <w:tcPr>
            <w:tcW w:w="1145" w:type="dxa"/>
            <w:noWrap/>
            <w:hideMark/>
          </w:tcPr>
          <w:p w14:paraId="20FF7EEF" w14:textId="77777777" w:rsidR="00DA0A7B" w:rsidRPr="00DA0A7B" w:rsidRDefault="00DA0A7B" w:rsidP="00AD7767">
            <w:pPr>
              <w:pStyle w:val="TableCopy"/>
              <w:jc w:val="right"/>
            </w:pPr>
            <w:r w:rsidRPr="00DA0A7B">
              <w:t>16%</w:t>
            </w:r>
          </w:p>
        </w:tc>
        <w:tc>
          <w:tcPr>
            <w:tcW w:w="1276" w:type="dxa"/>
            <w:noWrap/>
            <w:hideMark/>
          </w:tcPr>
          <w:p w14:paraId="04B5546B" w14:textId="77777777" w:rsidR="00DA0A7B" w:rsidRPr="00DA0A7B" w:rsidRDefault="00DA0A7B" w:rsidP="00AD7767">
            <w:pPr>
              <w:pStyle w:val="TableCopy"/>
              <w:jc w:val="right"/>
            </w:pPr>
            <w:r w:rsidRPr="00DA0A7B">
              <w:t>Up</w:t>
            </w:r>
          </w:p>
        </w:tc>
        <w:tc>
          <w:tcPr>
            <w:tcW w:w="1417" w:type="dxa"/>
            <w:noWrap/>
            <w:hideMark/>
          </w:tcPr>
          <w:p w14:paraId="3B744C30" w14:textId="77777777" w:rsidR="00DA0A7B" w:rsidRPr="00DA0A7B" w:rsidRDefault="00DA0A7B" w:rsidP="00AD7767">
            <w:pPr>
              <w:pStyle w:val="TableCopy"/>
              <w:jc w:val="right"/>
            </w:pPr>
            <w:r w:rsidRPr="00DA0A7B">
              <w:t>15%</w:t>
            </w:r>
          </w:p>
        </w:tc>
      </w:tr>
      <w:tr w:rsidR="00DA0A7B" w:rsidRPr="00DA0A7B" w14:paraId="30668B67" w14:textId="77777777" w:rsidTr="007B749A">
        <w:trPr>
          <w:trHeight w:val="300"/>
        </w:trPr>
        <w:tc>
          <w:tcPr>
            <w:tcW w:w="3402" w:type="dxa"/>
            <w:noWrap/>
            <w:hideMark/>
          </w:tcPr>
          <w:p w14:paraId="2679227B" w14:textId="46EB9CA4" w:rsidR="00DA0A7B" w:rsidRPr="00DA0A7B" w:rsidRDefault="00DA0A7B" w:rsidP="00DA0A7B">
            <w:pPr>
              <w:pStyle w:val="TableCopy"/>
              <w:rPr>
                <w:lang w:eastAsia="en-AU"/>
              </w:rPr>
            </w:pPr>
            <w:r w:rsidRPr="00DA0A7B">
              <w:rPr>
                <w:lang w:eastAsia="en-AU"/>
              </w:rPr>
              <w:t xml:space="preserve">Rugby </w:t>
            </w:r>
            <w:r w:rsidR="00216555">
              <w:rPr>
                <w:lang w:eastAsia="en-AU"/>
              </w:rPr>
              <w:t>l</w:t>
            </w:r>
            <w:r w:rsidRPr="00DA0A7B">
              <w:rPr>
                <w:lang w:eastAsia="en-AU"/>
              </w:rPr>
              <w:t>eague</w:t>
            </w:r>
          </w:p>
        </w:tc>
        <w:tc>
          <w:tcPr>
            <w:tcW w:w="1379" w:type="dxa"/>
            <w:noWrap/>
            <w:hideMark/>
          </w:tcPr>
          <w:p w14:paraId="102C8574" w14:textId="77777777" w:rsidR="00DA0A7B" w:rsidRPr="00DA0A7B" w:rsidRDefault="00DA0A7B" w:rsidP="00AD7767">
            <w:pPr>
              <w:pStyle w:val="TableCopy"/>
              <w:jc w:val="right"/>
              <w:rPr>
                <w:lang w:eastAsia="en-AU"/>
              </w:rPr>
            </w:pPr>
            <w:r w:rsidRPr="00DA0A7B">
              <w:rPr>
                <w:lang w:eastAsia="en-AU"/>
              </w:rPr>
              <w:t>5%</w:t>
            </w:r>
          </w:p>
        </w:tc>
        <w:tc>
          <w:tcPr>
            <w:tcW w:w="1020" w:type="dxa"/>
            <w:noWrap/>
            <w:hideMark/>
          </w:tcPr>
          <w:p w14:paraId="17087288" w14:textId="77777777" w:rsidR="00DA0A7B" w:rsidRPr="00DA0A7B" w:rsidRDefault="00DA0A7B" w:rsidP="00AD7767">
            <w:pPr>
              <w:pStyle w:val="TableCopy"/>
              <w:jc w:val="right"/>
              <w:rPr>
                <w:lang w:eastAsia="en-AU"/>
              </w:rPr>
            </w:pPr>
            <w:r w:rsidRPr="00DA0A7B">
              <w:rPr>
                <w:lang w:eastAsia="en-AU"/>
              </w:rPr>
              <w:t>95%</w:t>
            </w:r>
          </w:p>
        </w:tc>
        <w:tc>
          <w:tcPr>
            <w:tcW w:w="1145" w:type="dxa"/>
            <w:noWrap/>
            <w:hideMark/>
          </w:tcPr>
          <w:p w14:paraId="42CD898B" w14:textId="77777777" w:rsidR="00DA0A7B" w:rsidRPr="00DA0A7B" w:rsidRDefault="00DA0A7B" w:rsidP="00AD7767">
            <w:pPr>
              <w:pStyle w:val="TableCopy"/>
              <w:jc w:val="right"/>
            </w:pPr>
            <w:r w:rsidRPr="00DA0A7B">
              <w:t>1%</w:t>
            </w:r>
          </w:p>
        </w:tc>
        <w:tc>
          <w:tcPr>
            <w:tcW w:w="1276" w:type="dxa"/>
            <w:noWrap/>
            <w:hideMark/>
          </w:tcPr>
          <w:p w14:paraId="62227CED" w14:textId="77777777" w:rsidR="00DA0A7B" w:rsidRPr="00DA0A7B" w:rsidRDefault="00DA0A7B" w:rsidP="00AD7767">
            <w:pPr>
              <w:pStyle w:val="TableCopy"/>
              <w:jc w:val="right"/>
            </w:pPr>
            <w:r w:rsidRPr="00DA0A7B">
              <w:t>Up</w:t>
            </w:r>
          </w:p>
        </w:tc>
        <w:tc>
          <w:tcPr>
            <w:tcW w:w="1417" w:type="dxa"/>
            <w:noWrap/>
            <w:hideMark/>
          </w:tcPr>
          <w:p w14:paraId="601F6B5C" w14:textId="77777777" w:rsidR="00DA0A7B" w:rsidRPr="00DA0A7B" w:rsidRDefault="00DA0A7B" w:rsidP="00AD7767">
            <w:pPr>
              <w:pStyle w:val="TableCopy"/>
              <w:jc w:val="right"/>
            </w:pPr>
            <w:r w:rsidRPr="00DA0A7B">
              <w:t>14%</w:t>
            </w:r>
          </w:p>
        </w:tc>
      </w:tr>
      <w:tr w:rsidR="00DA0A7B" w:rsidRPr="00DA0A7B" w14:paraId="62481790" w14:textId="77777777" w:rsidTr="007B749A">
        <w:trPr>
          <w:trHeight w:val="300"/>
        </w:trPr>
        <w:tc>
          <w:tcPr>
            <w:tcW w:w="3402" w:type="dxa"/>
            <w:noWrap/>
            <w:hideMark/>
          </w:tcPr>
          <w:p w14:paraId="68FEC63B" w14:textId="3D40124D" w:rsidR="00DA0A7B" w:rsidRPr="00DA0A7B" w:rsidRDefault="00DA0A7B" w:rsidP="00DA0A7B">
            <w:pPr>
              <w:pStyle w:val="TableCopy"/>
              <w:rPr>
                <w:lang w:eastAsia="en-AU"/>
              </w:rPr>
            </w:pPr>
            <w:r w:rsidRPr="00DA0A7B">
              <w:rPr>
                <w:lang w:eastAsia="en-AU"/>
              </w:rPr>
              <w:t>Tennis</w:t>
            </w:r>
          </w:p>
        </w:tc>
        <w:tc>
          <w:tcPr>
            <w:tcW w:w="1379" w:type="dxa"/>
            <w:noWrap/>
            <w:hideMark/>
          </w:tcPr>
          <w:p w14:paraId="1107C125" w14:textId="77777777" w:rsidR="00DA0A7B" w:rsidRPr="00DA0A7B" w:rsidRDefault="00DA0A7B" w:rsidP="00AD7767">
            <w:pPr>
              <w:pStyle w:val="TableCopy"/>
              <w:jc w:val="right"/>
              <w:rPr>
                <w:lang w:eastAsia="en-AU"/>
              </w:rPr>
            </w:pPr>
            <w:r w:rsidRPr="00DA0A7B">
              <w:rPr>
                <w:lang w:eastAsia="en-AU"/>
              </w:rPr>
              <w:t>31%</w:t>
            </w:r>
          </w:p>
        </w:tc>
        <w:tc>
          <w:tcPr>
            <w:tcW w:w="1020" w:type="dxa"/>
            <w:noWrap/>
            <w:hideMark/>
          </w:tcPr>
          <w:p w14:paraId="718957A5" w14:textId="77777777" w:rsidR="00DA0A7B" w:rsidRPr="00DA0A7B" w:rsidRDefault="00DA0A7B" w:rsidP="00AD7767">
            <w:pPr>
              <w:pStyle w:val="TableCopy"/>
              <w:jc w:val="right"/>
              <w:rPr>
                <w:lang w:eastAsia="en-AU"/>
              </w:rPr>
            </w:pPr>
            <w:r w:rsidRPr="00DA0A7B">
              <w:rPr>
                <w:lang w:eastAsia="en-AU"/>
              </w:rPr>
              <w:t>69%</w:t>
            </w:r>
          </w:p>
        </w:tc>
        <w:tc>
          <w:tcPr>
            <w:tcW w:w="1145" w:type="dxa"/>
            <w:noWrap/>
            <w:hideMark/>
          </w:tcPr>
          <w:p w14:paraId="0131A3B2" w14:textId="77777777" w:rsidR="00DA0A7B" w:rsidRPr="00DA0A7B" w:rsidRDefault="00DA0A7B" w:rsidP="00AD7767">
            <w:pPr>
              <w:pStyle w:val="TableCopy"/>
              <w:jc w:val="right"/>
            </w:pPr>
            <w:r w:rsidRPr="00DA0A7B">
              <w:t>4%</w:t>
            </w:r>
          </w:p>
        </w:tc>
        <w:tc>
          <w:tcPr>
            <w:tcW w:w="1276" w:type="dxa"/>
            <w:noWrap/>
            <w:hideMark/>
          </w:tcPr>
          <w:p w14:paraId="6861A380" w14:textId="77777777" w:rsidR="00DA0A7B" w:rsidRPr="00DA0A7B" w:rsidRDefault="00DA0A7B" w:rsidP="00AD7767">
            <w:pPr>
              <w:pStyle w:val="TableCopy"/>
              <w:jc w:val="right"/>
            </w:pPr>
            <w:r w:rsidRPr="00DA0A7B">
              <w:t>Up</w:t>
            </w:r>
          </w:p>
        </w:tc>
        <w:tc>
          <w:tcPr>
            <w:tcW w:w="1417" w:type="dxa"/>
            <w:noWrap/>
            <w:hideMark/>
          </w:tcPr>
          <w:p w14:paraId="04CA5C6B" w14:textId="77777777" w:rsidR="00DA0A7B" w:rsidRPr="00DA0A7B" w:rsidRDefault="00DA0A7B" w:rsidP="00AD7767">
            <w:pPr>
              <w:pStyle w:val="TableCopy"/>
              <w:jc w:val="right"/>
            </w:pPr>
            <w:r w:rsidRPr="00DA0A7B">
              <w:t>5%</w:t>
            </w:r>
          </w:p>
        </w:tc>
      </w:tr>
      <w:tr w:rsidR="00DA0A7B" w:rsidRPr="00DA0A7B" w14:paraId="0F016FF8" w14:textId="77777777" w:rsidTr="007B749A">
        <w:trPr>
          <w:trHeight w:val="300"/>
        </w:trPr>
        <w:tc>
          <w:tcPr>
            <w:tcW w:w="3402" w:type="dxa"/>
            <w:noWrap/>
            <w:hideMark/>
          </w:tcPr>
          <w:p w14:paraId="02BCCCFA" w14:textId="6260CC9B" w:rsidR="00DA0A7B" w:rsidRPr="00DA0A7B" w:rsidRDefault="00DA0A7B" w:rsidP="00DA0A7B">
            <w:pPr>
              <w:pStyle w:val="TableCopy"/>
              <w:rPr>
                <w:lang w:eastAsia="en-AU"/>
              </w:rPr>
            </w:pPr>
            <w:r w:rsidRPr="00DA0A7B">
              <w:rPr>
                <w:lang w:eastAsia="en-AU"/>
              </w:rPr>
              <w:t>Basketball</w:t>
            </w:r>
          </w:p>
        </w:tc>
        <w:tc>
          <w:tcPr>
            <w:tcW w:w="1379" w:type="dxa"/>
            <w:noWrap/>
            <w:hideMark/>
          </w:tcPr>
          <w:p w14:paraId="2010483F" w14:textId="77777777" w:rsidR="00DA0A7B" w:rsidRPr="00DA0A7B" w:rsidRDefault="00DA0A7B" w:rsidP="00AD7767">
            <w:pPr>
              <w:pStyle w:val="TableCopy"/>
              <w:jc w:val="right"/>
              <w:rPr>
                <w:lang w:eastAsia="en-AU"/>
              </w:rPr>
            </w:pPr>
            <w:r w:rsidRPr="00DA0A7B">
              <w:rPr>
                <w:lang w:eastAsia="en-AU"/>
              </w:rPr>
              <w:t>20%</w:t>
            </w:r>
          </w:p>
        </w:tc>
        <w:tc>
          <w:tcPr>
            <w:tcW w:w="1020" w:type="dxa"/>
            <w:noWrap/>
            <w:hideMark/>
          </w:tcPr>
          <w:p w14:paraId="2BB05FEC" w14:textId="77777777" w:rsidR="00DA0A7B" w:rsidRPr="00DA0A7B" w:rsidRDefault="00DA0A7B" w:rsidP="00AD7767">
            <w:pPr>
              <w:pStyle w:val="TableCopy"/>
              <w:jc w:val="right"/>
              <w:rPr>
                <w:lang w:eastAsia="en-AU"/>
              </w:rPr>
            </w:pPr>
            <w:r w:rsidRPr="00DA0A7B">
              <w:rPr>
                <w:lang w:eastAsia="en-AU"/>
              </w:rPr>
              <w:t>80%</w:t>
            </w:r>
          </w:p>
        </w:tc>
        <w:tc>
          <w:tcPr>
            <w:tcW w:w="1145" w:type="dxa"/>
            <w:noWrap/>
            <w:hideMark/>
          </w:tcPr>
          <w:p w14:paraId="074098A8" w14:textId="77777777" w:rsidR="00DA0A7B" w:rsidRPr="00DA0A7B" w:rsidRDefault="00DA0A7B" w:rsidP="00AD7767">
            <w:pPr>
              <w:pStyle w:val="TableCopy"/>
              <w:jc w:val="right"/>
            </w:pPr>
            <w:r w:rsidRPr="00DA0A7B">
              <w:t>5%</w:t>
            </w:r>
          </w:p>
        </w:tc>
        <w:tc>
          <w:tcPr>
            <w:tcW w:w="1276" w:type="dxa"/>
            <w:noWrap/>
            <w:hideMark/>
          </w:tcPr>
          <w:p w14:paraId="542D22C5" w14:textId="77777777" w:rsidR="00DA0A7B" w:rsidRPr="00DA0A7B" w:rsidRDefault="00DA0A7B" w:rsidP="00AD7767">
            <w:pPr>
              <w:pStyle w:val="TableCopy"/>
              <w:jc w:val="right"/>
            </w:pPr>
            <w:r w:rsidRPr="00DA0A7B">
              <w:t>Down</w:t>
            </w:r>
          </w:p>
        </w:tc>
        <w:tc>
          <w:tcPr>
            <w:tcW w:w="1417" w:type="dxa"/>
            <w:noWrap/>
            <w:hideMark/>
          </w:tcPr>
          <w:p w14:paraId="629BD32E" w14:textId="77777777" w:rsidR="00DA0A7B" w:rsidRPr="00DA0A7B" w:rsidRDefault="00DA0A7B" w:rsidP="00AD7767">
            <w:pPr>
              <w:pStyle w:val="TableCopy"/>
              <w:jc w:val="right"/>
            </w:pPr>
            <w:r w:rsidRPr="00DA0A7B">
              <w:t>5%</w:t>
            </w:r>
          </w:p>
        </w:tc>
      </w:tr>
      <w:tr w:rsidR="00DA0A7B" w:rsidRPr="00DA0A7B" w14:paraId="27106000" w14:textId="77777777" w:rsidTr="007B749A">
        <w:trPr>
          <w:trHeight w:val="300"/>
        </w:trPr>
        <w:tc>
          <w:tcPr>
            <w:tcW w:w="3402" w:type="dxa"/>
            <w:noWrap/>
            <w:hideMark/>
          </w:tcPr>
          <w:p w14:paraId="453131EB" w14:textId="2E495DD4" w:rsidR="00DA0A7B" w:rsidRPr="00DA0A7B" w:rsidRDefault="00DA0A7B" w:rsidP="00DA0A7B">
            <w:pPr>
              <w:pStyle w:val="TableCopy"/>
              <w:rPr>
                <w:lang w:eastAsia="en-AU"/>
              </w:rPr>
            </w:pPr>
            <w:r w:rsidRPr="00DA0A7B">
              <w:rPr>
                <w:lang w:eastAsia="en-AU"/>
              </w:rPr>
              <w:lastRenderedPageBreak/>
              <w:t xml:space="preserve">Rugby </w:t>
            </w:r>
            <w:r w:rsidR="009F4BBB">
              <w:rPr>
                <w:lang w:eastAsia="en-AU"/>
              </w:rPr>
              <w:t>u</w:t>
            </w:r>
            <w:r w:rsidRPr="00DA0A7B">
              <w:rPr>
                <w:lang w:eastAsia="en-AU"/>
              </w:rPr>
              <w:t>nion</w:t>
            </w:r>
          </w:p>
        </w:tc>
        <w:tc>
          <w:tcPr>
            <w:tcW w:w="1379" w:type="dxa"/>
            <w:noWrap/>
            <w:hideMark/>
          </w:tcPr>
          <w:p w14:paraId="0B54E063" w14:textId="77777777" w:rsidR="00DA0A7B" w:rsidRPr="00DA0A7B" w:rsidRDefault="00DA0A7B" w:rsidP="00AD7767">
            <w:pPr>
              <w:pStyle w:val="TableCopy"/>
              <w:jc w:val="right"/>
              <w:rPr>
                <w:lang w:eastAsia="en-AU"/>
              </w:rPr>
            </w:pPr>
            <w:r w:rsidRPr="00DA0A7B">
              <w:rPr>
                <w:lang w:eastAsia="en-AU"/>
              </w:rPr>
              <w:t>5%</w:t>
            </w:r>
          </w:p>
        </w:tc>
        <w:tc>
          <w:tcPr>
            <w:tcW w:w="1020" w:type="dxa"/>
            <w:noWrap/>
            <w:hideMark/>
          </w:tcPr>
          <w:p w14:paraId="5230EB8A" w14:textId="77777777" w:rsidR="00DA0A7B" w:rsidRPr="00DA0A7B" w:rsidRDefault="00DA0A7B" w:rsidP="00AD7767">
            <w:pPr>
              <w:pStyle w:val="TableCopy"/>
              <w:jc w:val="right"/>
              <w:rPr>
                <w:lang w:eastAsia="en-AU"/>
              </w:rPr>
            </w:pPr>
            <w:r w:rsidRPr="00DA0A7B">
              <w:rPr>
                <w:lang w:eastAsia="en-AU"/>
              </w:rPr>
              <w:t>95%</w:t>
            </w:r>
          </w:p>
        </w:tc>
        <w:tc>
          <w:tcPr>
            <w:tcW w:w="1145" w:type="dxa"/>
            <w:noWrap/>
            <w:hideMark/>
          </w:tcPr>
          <w:p w14:paraId="6A96D888" w14:textId="4B62D8F8" w:rsidR="00DA0A7B" w:rsidRPr="00DA0A7B" w:rsidRDefault="00AD7767" w:rsidP="00AD7767">
            <w:pPr>
              <w:pStyle w:val="TableCopy"/>
              <w:jc w:val="right"/>
            </w:pPr>
            <w:r>
              <w:t>–</w:t>
            </w:r>
          </w:p>
        </w:tc>
        <w:tc>
          <w:tcPr>
            <w:tcW w:w="1276" w:type="dxa"/>
            <w:noWrap/>
            <w:hideMark/>
          </w:tcPr>
          <w:p w14:paraId="37FDD87C" w14:textId="72C91F73" w:rsidR="00DA0A7B" w:rsidRPr="00DA0A7B" w:rsidRDefault="00DA0A7B" w:rsidP="00AD7767">
            <w:pPr>
              <w:pStyle w:val="TableCopy"/>
              <w:jc w:val="right"/>
            </w:pPr>
          </w:p>
        </w:tc>
        <w:tc>
          <w:tcPr>
            <w:tcW w:w="1417" w:type="dxa"/>
            <w:noWrap/>
            <w:hideMark/>
          </w:tcPr>
          <w:p w14:paraId="2066E949" w14:textId="77777777" w:rsidR="00DA0A7B" w:rsidRPr="00DA0A7B" w:rsidRDefault="00DA0A7B" w:rsidP="00AD7767">
            <w:pPr>
              <w:pStyle w:val="TableCopy"/>
              <w:jc w:val="right"/>
            </w:pPr>
            <w:r w:rsidRPr="00DA0A7B">
              <w:t>4%</w:t>
            </w:r>
          </w:p>
        </w:tc>
      </w:tr>
      <w:tr w:rsidR="00DA0A7B" w:rsidRPr="00DA0A7B" w14:paraId="35EE68CE" w14:textId="77777777" w:rsidTr="007B749A">
        <w:trPr>
          <w:trHeight w:val="300"/>
        </w:trPr>
        <w:tc>
          <w:tcPr>
            <w:tcW w:w="3402" w:type="dxa"/>
            <w:noWrap/>
            <w:hideMark/>
          </w:tcPr>
          <w:p w14:paraId="3A3FA89B" w14:textId="7A63A7C0" w:rsidR="00DA0A7B" w:rsidRPr="00DA0A7B" w:rsidRDefault="00DA0A7B" w:rsidP="00DA0A7B">
            <w:pPr>
              <w:pStyle w:val="TableCopy"/>
              <w:rPr>
                <w:lang w:eastAsia="en-AU"/>
              </w:rPr>
            </w:pPr>
            <w:r w:rsidRPr="00DA0A7B">
              <w:rPr>
                <w:lang w:eastAsia="en-AU"/>
              </w:rPr>
              <w:t>Netball</w:t>
            </w:r>
          </w:p>
        </w:tc>
        <w:tc>
          <w:tcPr>
            <w:tcW w:w="1379" w:type="dxa"/>
            <w:noWrap/>
            <w:hideMark/>
          </w:tcPr>
          <w:p w14:paraId="37341C86" w14:textId="77777777" w:rsidR="00DA0A7B" w:rsidRPr="00DA0A7B" w:rsidRDefault="00DA0A7B" w:rsidP="00AD7767">
            <w:pPr>
              <w:pStyle w:val="TableCopy"/>
              <w:jc w:val="right"/>
              <w:rPr>
                <w:lang w:eastAsia="en-AU"/>
              </w:rPr>
            </w:pPr>
            <w:r w:rsidRPr="00DA0A7B">
              <w:rPr>
                <w:lang w:eastAsia="en-AU"/>
              </w:rPr>
              <w:t>94%</w:t>
            </w:r>
          </w:p>
        </w:tc>
        <w:tc>
          <w:tcPr>
            <w:tcW w:w="1020" w:type="dxa"/>
            <w:noWrap/>
            <w:hideMark/>
          </w:tcPr>
          <w:p w14:paraId="65370ED4" w14:textId="77777777" w:rsidR="00DA0A7B" w:rsidRPr="00DA0A7B" w:rsidRDefault="00DA0A7B" w:rsidP="00AD7767">
            <w:pPr>
              <w:pStyle w:val="TableCopy"/>
              <w:jc w:val="right"/>
              <w:rPr>
                <w:lang w:eastAsia="en-AU"/>
              </w:rPr>
            </w:pPr>
            <w:r w:rsidRPr="00DA0A7B">
              <w:rPr>
                <w:lang w:eastAsia="en-AU"/>
              </w:rPr>
              <w:t>6%</w:t>
            </w:r>
          </w:p>
        </w:tc>
        <w:tc>
          <w:tcPr>
            <w:tcW w:w="1145" w:type="dxa"/>
            <w:noWrap/>
            <w:hideMark/>
          </w:tcPr>
          <w:p w14:paraId="2BFF095C" w14:textId="77777777" w:rsidR="00DA0A7B" w:rsidRPr="00DA0A7B" w:rsidRDefault="00DA0A7B" w:rsidP="00AD7767">
            <w:pPr>
              <w:pStyle w:val="TableCopy"/>
              <w:jc w:val="right"/>
            </w:pPr>
            <w:r w:rsidRPr="00DA0A7B">
              <w:t>2%</w:t>
            </w:r>
          </w:p>
        </w:tc>
        <w:tc>
          <w:tcPr>
            <w:tcW w:w="1276" w:type="dxa"/>
            <w:noWrap/>
            <w:hideMark/>
          </w:tcPr>
          <w:p w14:paraId="7216C890" w14:textId="77777777" w:rsidR="00DA0A7B" w:rsidRPr="00DA0A7B" w:rsidRDefault="00DA0A7B" w:rsidP="00AD7767">
            <w:pPr>
              <w:pStyle w:val="TableCopy"/>
              <w:jc w:val="right"/>
            </w:pPr>
            <w:r w:rsidRPr="00DA0A7B">
              <w:t>Down</w:t>
            </w:r>
          </w:p>
        </w:tc>
        <w:tc>
          <w:tcPr>
            <w:tcW w:w="1417" w:type="dxa"/>
            <w:noWrap/>
            <w:hideMark/>
          </w:tcPr>
          <w:p w14:paraId="6F193AB7" w14:textId="77777777" w:rsidR="00DA0A7B" w:rsidRPr="00DA0A7B" w:rsidRDefault="00DA0A7B" w:rsidP="00AD7767">
            <w:pPr>
              <w:pStyle w:val="TableCopy"/>
              <w:jc w:val="right"/>
            </w:pPr>
            <w:r w:rsidRPr="00DA0A7B">
              <w:t>3%</w:t>
            </w:r>
          </w:p>
        </w:tc>
      </w:tr>
      <w:tr w:rsidR="00DA0A7B" w:rsidRPr="00DA0A7B" w14:paraId="05B1D331" w14:textId="77777777" w:rsidTr="007B749A">
        <w:trPr>
          <w:trHeight w:val="300"/>
        </w:trPr>
        <w:tc>
          <w:tcPr>
            <w:tcW w:w="3402" w:type="dxa"/>
            <w:noWrap/>
            <w:hideMark/>
          </w:tcPr>
          <w:p w14:paraId="16377716" w14:textId="6EA3E3B7" w:rsidR="00DA0A7B" w:rsidRPr="00DA0A7B" w:rsidRDefault="00DA0A7B" w:rsidP="00DA0A7B">
            <w:pPr>
              <w:pStyle w:val="TableCopy"/>
              <w:rPr>
                <w:lang w:eastAsia="en-AU"/>
              </w:rPr>
            </w:pPr>
            <w:r w:rsidRPr="00DA0A7B">
              <w:rPr>
                <w:lang w:eastAsia="en-AU"/>
              </w:rPr>
              <w:t>Golf</w:t>
            </w:r>
          </w:p>
        </w:tc>
        <w:tc>
          <w:tcPr>
            <w:tcW w:w="1379" w:type="dxa"/>
            <w:noWrap/>
            <w:hideMark/>
          </w:tcPr>
          <w:p w14:paraId="68E04F12" w14:textId="77777777" w:rsidR="00DA0A7B" w:rsidRPr="00DA0A7B" w:rsidRDefault="00DA0A7B" w:rsidP="00AD7767">
            <w:pPr>
              <w:pStyle w:val="TableCopy"/>
              <w:jc w:val="right"/>
              <w:rPr>
                <w:lang w:eastAsia="en-AU"/>
              </w:rPr>
            </w:pPr>
            <w:r w:rsidRPr="00DA0A7B">
              <w:rPr>
                <w:lang w:eastAsia="en-AU"/>
              </w:rPr>
              <w:t>19%</w:t>
            </w:r>
          </w:p>
        </w:tc>
        <w:tc>
          <w:tcPr>
            <w:tcW w:w="1020" w:type="dxa"/>
            <w:noWrap/>
            <w:hideMark/>
          </w:tcPr>
          <w:p w14:paraId="00465BB5" w14:textId="77777777" w:rsidR="00DA0A7B" w:rsidRPr="00DA0A7B" w:rsidRDefault="00DA0A7B" w:rsidP="00AD7767">
            <w:pPr>
              <w:pStyle w:val="TableCopy"/>
              <w:jc w:val="right"/>
              <w:rPr>
                <w:lang w:eastAsia="en-AU"/>
              </w:rPr>
            </w:pPr>
            <w:r w:rsidRPr="00DA0A7B">
              <w:rPr>
                <w:lang w:eastAsia="en-AU"/>
              </w:rPr>
              <w:t>81%</w:t>
            </w:r>
          </w:p>
        </w:tc>
        <w:tc>
          <w:tcPr>
            <w:tcW w:w="1145" w:type="dxa"/>
            <w:noWrap/>
            <w:hideMark/>
          </w:tcPr>
          <w:p w14:paraId="6C1E47B4" w14:textId="77777777" w:rsidR="00DA0A7B" w:rsidRPr="00DA0A7B" w:rsidRDefault="00DA0A7B" w:rsidP="00AD7767">
            <w:pPr>
              <w:pStyle w:val="TableCopy"/>
              <w:jc w:val="right"/>
            </w:pPr>
            <w:r w:rsidRPr="00DA0A7B">
              <w:t>4%</w:t>
            </w:r>
          </w:p>
        </w:tc>
        <w:tc>
          <w:tcPr>
            <w:tcW w:w="1276" w:type="dxa"/>
            <w:noWrap/>
            <w:hideMark/>
          </w:tcPr>
          <w:p w14:paraId="60B1BB86" w14:textId="77777777" w:rsidR="00DA0A7B" w:rsidRPr="00DA0A7B" w:rsidRDefault="00DA0A7B" w:rsidP="00AD7767">
            <w:pPr>
              <w:pStyle w:val="TableCopy"/>
              <w:jc w:val="right"/>
            </w:pPr>
            <w:r w:rsidRPr="00DA0A7B">
              <w:t>Up</w:t>
            </w:r>
          </w:p>
        </w:tc>
        <w:tc>
          <w:tcPr>
            <w:tcW w:w="1417" w:type="dxa"/>
            <w:noWrap/>
            <w:hideMark/>
          </w:tcPr>
          <w:p w14:paraId="1D73FCB1" w14:textId="77777777" w:rsidR="00DA0A7B" w:rsidRPr="00DA0A7B" w:rsidRDefault="00DA0A7B" w:rsidP="00AD7767">
            <w:pPr>
              <w:pStyle w:val="TableCopy"/>
              <w:jc w:val="right"/>
            </w:pPr>
            <w:r w:rsidRPr="00DA0A7B">
              <w:t>2%</w:t>
            </w:r>
          </w:p>
        </w:tc>
      </w:tr>
      <w:tr w:rsidR="00DA0A7B" w:rsidRPr="00DA0A7B" w14:paraId="6C745CCB" w14:textId="77777777" w:rsidTr="007B749A">
        <w:trPr>
          <w:trHeight w:val="300"/>
        </w:trPr>
        <w:tc>
          <w:tcPr>
            <w:tcW w:w="3402" w:type="dxa"/>
            <w:noWrap/>
            <w:hideMark/>
          </w:tcPr>
          <w:p w14:paraId="11FFBDD2" w14:textId="30A17F16" w:rsidR="00DA0A7B" w:rsidRPr="00DA0A7B" w:rsidRDefault="00DA0A7B" w:rsidP="00DA0A7B">
            <w:pPr>
              <w:pStyle w:val="TableCopy"/>
              <w:rPr>
                <w:lang w:eastAsia="en-AU"/>
              </w:rPr>
            </w:pPr>
            <w:r w:rsidRPr="00DA0A7B">
              <w:rPr>
                <w:lang w:eastAsia="en-AU"/>
              </w:rPr>
              <w:t>Motorsport</w:t>
            </w:r>
          </w:p>
        </w:tc>
        <w:tc>
          <w:tcPr>
            <w:tcW w:w="1379" w:type="dxa"/>
            <w:noWrap/>
            <w:hideMark/>
          </w:tcPr>
          <w:p w14:paraId="1B21CB8D" w14:textId="77777777" w:rsidR="00DA0A7B" w:rsidRPr="00DA0A7B" w:rsidRDefault="00DA0A7B" w:rsidP="00AD7767">
            <w:pPr>
              <w:pStyle w:val="TableCopy"/>
              <w:jc w:val="right"/>
              <w:rPr>
                <w:lang w:eastAsia="en-AU"/>
              </w:rPr>
            </w:pPr>
            <w:r w:rsidRPr="00DA0A7B">
              <w:rPr>
                <w:lang w:eastAsia="en-AU"/>
              </w:rPr>
              <w:t>1%</w:t>
            </w:r>
          </w:p>
        </w:tc>
        <w:tc>
          <w:tcPr>
            <w:tcW w:w="1020" w:type="dxa"/>
            <w:noWrap/>
            <w:hideMark/>
          </w:tcPr>
          <w:p w14:paraId="7A8AA4C7" w14:textId="77777777" w:rsidR="00DA0A7B" w:rsidRPr="00DA0A7B" w:rsidRDefault="00DA0A7B" w:rsidP="00AD7767">
            <w:pPr>
              <w:pStyle w:val="TableCopy"/>
              <w:jc w:val="right"/>
              <w:rPr>
                <w:lang w:eastAsia="en-AU"/>
              </w:rPr>
            </w:pPr>
            <w:r w:rsidRPr="00DA0A7B">
              <w:rPr>
                <w:lang w:eastAsia="en-AU"/>
              </w:rPr>
              <w:t>99%</w:t>
            </w:r>
          </w:p>
        </w:tc>
        <w:tc>
          <w:tcPr>
            <w:tcW w:w="1145" w:type="dxa"/>
            <w:noWrap/>
            <w:hideMark/>
          </w:tcPr>
          <w:p w14:paraId="43F0FAA3" w14:textId="3999A03D" w:rsidR="00DA0A7B" w:rsidRPr="00DA0A7B" w:rsidRDefault="00AD7767" w:rsidP="00AD7767">
            <w:pPr>
              <w:pStyle w:val="TableCopy"/>
              <w:jc w:val="right"/>
            </w:pPr>
            <w:r>
              <w:t>–</w:t>
            </w:r>
          </w:p>
        </w:tc>
        <w:tc>
          <w:tcPr>
            <w:tcW w:w="1276" w:type="dxa"/>
            <w:noWrap/>
            <w:hideMark/>
          </w:tcPr>
          <w:p w14:paraId="0ECC2412" w14:textId="08C9BF48" w:rsidR="00DA0A7B" w:rsidRPr="00DA0A7B" w:rsidRDefault="00DA0A7B" w:rsidP="00AD7767">
            <w:pPr>
              <w:pStyle w:val="TableCopy"/>
              <w:jc w:val="right"/>
            </w:pPr>
          </w:p>
        </w:tc>
        <w:tc>
          <w:tcPr>
            <w:tcW w:w="1417" w:type="dxa"/>
            <w:noWrap/>
            <w:hideMark/>
          </w:tcPr>
          <w:p w14:paraId="48908CBF" w14:textId="77777777" w:rsidR="00DA0A7B" w:rsidRPr="00DA0A7B" w:rsidRDefault="00DA0A7B" w:rsidP="00AD7767">
            <w:pPr>
              <w:pStyle w:val="TableCopy"/>
              <w:jc w:val="right"/>
            </w:pPr>
            <w:r w:rsidRPr="00DA0A7B">
              <w:t>1%</w:t>
            </w:r>
          </w:p>
        </w:tc>
      </w:tr>
      <w:tr w:rsidR="00DA0A7B" w:rsidRPr="00DA0A7B" w14:paraId="0A059783" w14:textId="77777777" w:rsidTr="007B749A">
        <w:trPr>
          <w:trHeight w:val="300"/>
        </w:trPr>
        <w:tc>
          <w:tcPr>
            <w:tcW w:w="3402" w:type="dxa"/>
            <w:noWrap/>
            <w:hideMark/>
          </w:tcPr>
          <w:p w14:paraId="4718B6AE" w14:textId="7FC488CC" w:rsidR="00DA0A7B" w:rsidRPr="00DA0A7B" w:rsidRDefault="00DA0A7B" w:rsidP="00DA0A7B">
            <w:pPr>
              <w:pStyle w:val="TableCopy"/>
              <w:rPr>
                <w:lang w:eastAsia="en-AU"/>
              </w:rPr>
            </w:pPr>
            <w:r w:rsidRPr="00DA0A7B">
              <w:rPr>
                <w:lang w:eastAsia="en-AU"/>
              </w:rPr>
              <w:t>Swimming</w:t>
            </w:r>
          </w:p>
        </w:tc>
        <w:tc>
          <w:tcPr>
            <w:tcW w:w="1379" w:type="dxa"/>
            <w:noWrap/>
            <w:hideMark/>
          </w:tcPr>
          <w:p w14:paraId="1A251073" w14:textId="77777777" w:rsidR="00DA0A7B" w:rsidRPr="00DA0A7B" w:rsidRDefault="00DA0A7B" w:rsidP="00AD7767">
            <w:pPr>
              <w:pStyle w:val="TableCopy"/>
              <w:jc w:val="right"/>
              <w:rPr>
                <w:lang w:eastAsia="en-AU"/>
              </w:rPr>
            </w:pPr>
            <w:r w:rsidRPr="00DA0A7B">
              <w:rPr>
                <w:lang w:eastAsia="en-AU"/>
              </w:rPr>
              <w:t>62%</w:t>
            </w:r>
          </w:p>
        </w:tc>
        <w:tc>
          <w:tcPr>
            <w:tcW w:w="1020" w:type="dxa"/>
            <w:noWrap/>
            <w:hideMark/>
          </w:tcPr>
          <w:p w14:paraId="1AF4BA16" w14:textId="77777777" w:rsidR="00DA0A7B" w:rsidRPr="00DA0A7B" w:rsidRDefault="00DA0A7B" w:rsidP="00AD7767">
            <w:pPr>
              <w:pStyle w:val="TableCopy"/>
              <w:jc w:val="right"/>
              <w:rPr>
                <w:lang w:eastAsia="en-AU"/>
              </w:rPr>
            </w:pPr>
            <w:r w:rsidRPr="00DA0A7B">
              <w:rPr>
                <w:lang w:eastAsia="en-AU"/>
              </w:rPr>
              <w:t>38%</w:t>
            </w:r>
          </w:p>
        </w:tc>
        <w:tc>
          <w:tcPr>
            <w:tcW w:w="1145" w:type="dxa"/>
            <w:noWrap/>
            <w:hideMark/>
          </w:tcPr>
          <w:p w14:paraId="6EB62973" w14:textId="77777777" w:rsidR="00DA0A7B" w:rsidRPr="00DA0A7B" w:rsidRDefault="00DA0A7B" w:rsidP="00AD7767">
            <w:pPr>
              <w:pStyle w:val="TableCopy"/>
              <w:jc w:val="right"/>
            </w:pPr>
            <w:r w:rsidRPr="00DA0A7B">
              <w:t>6%</w:t>
            </w:r>
          </w:p>
        </w:tc>
        <w:tc>
          <w:tcPr>
            <w:tcW w:w="1276" w:type="dxa"/>
            <w:noWrap/>
            <w:hideMark/>
          </w:tcPr>
          <w:p w14:paraId="5D6121E1" w14:textId="77777777" w:rsidR="00DA0A7B" w:rsidRPr="00DA0A7B" w:rsidRDefault="00DA0A7B" w:rsidP="00AD7767">
            <w:pPr>
              <w:pStyle w:val="TableCopy"/>
              <w:jc w:val="right"/>
            </w:pPr>
            <w:r w:rsidRPr="00DA0A7B">
              <w:t>Up</w:t>
            </w:r>
          </w:p>
        </w:tc>
        <w:tc>
          <w:tcPr>
            <w:tcW w:w="1417" w:type="dxa"/>
            <w:noWrap/>
            <w:hideMark/>
          </w:tcPr>
          <w:p w14:paraId="725D8D60" w14:textId="77777777" w:rsidR="00DA0A7B" w:rsidRPr="00DA0A7B" w:rsidRDefault="00DA0A7B" w:rsidP="00AD7767">
            <w:pPr>
              <w:pStyle w:val="TableCopy"/>
              <w:jc w:val="right"/>
            </w:pPr>
            <w:r w:rsidRPr="00DA0A7B">
              <w:t>0.5%</w:t>
            </w:r>
          </w:p>
        </w:tc>
      </w:tr>
      <w:tr w:rsidR="00DA0A7B" w:rsidRPr="00DA0A7B" w14:paraId="5C79CF38" w14:textId="77777777" w:rsidTr="007B749A">
        <w:trPr>
          <w:trHeight w:val="300"/>
        </w:trPr>
        <w:tc>
          <w:tcPr>
            <w:tcW w:w="3402" w:type="dxa"/>
            <w:noWrap/>
            <w:hideMark/>
          </w:tcPr>
          <w:p w14:paraId="139224FB" w14:textId="53E7F9E1" w:rsidR="00DA0A7B" w:rsidRPr="00DA0A7B" w:rsidRDefault="00DA0A7B" w:rsidP="00DA0A7B">
            <w:pPr>
              <w:pStyle w:val="TableCopy"/>
              <w:rPr>
                <w:lang w:eastAsia="en-AU"/>
              </w:rPr>
            </w:pPr>
            <w:r w:rsidRPr="00DA0A7B">
              <w:rPr>
                <w:lang w:eastAsia="en-AU"/>
              </w:rPr>
              <w:t>Boxing</w:t>
            </w:r>
          </w:p>
        </w:tc>
        <w:tc>
          <w:tcPr>
            <w:tcW w:w="1379" w:type="dxa"/>
            <w:noWrap/>
            <w:hideMark/>
          </w:tcPr>
          <w:p w14:paraId="68A160FC" w14:textId="77777777" w:rsidR="00DA0A7B" w:rsidRPr="00DA0A7B" w:rsidRDefault="00DA0A7B" w:rsidP="00AD7767">
            <w:pPr>
              <w:pStyle w:val="TableCopy"/>
              <w:jc w:val="right"/>
              <w:rPr>
                <w:lang w:eastAsia="en-AU"/>
              </w:rPr>
            </w:pPr>
            <w:r w:rsidRPr="00DA0A7B">
              <w:rPr>
                <w:lang w:eastAsia="en-AU"/>
              </w:rPr>
              <w:t>6%</w:t>
            </w:r>
          </w:p>
        </w:tc>
        <w:tc>
          <w:tcPr>
            <w:tcW w:w="1020" w:type="dxa"/>
            <w:noWrap/>
            <w:hideMark/>
          </w:tcPr>
          <w:p w14:paraId="12129F68" w14:textId="77777777" w:rsidR="00DA0A7B" w:rsidRPr="00DA0A7B" w:rsidRDefault="00DA0A7B" w:rsidP="00AD7767">
            <w:pPr>
              <w:pStyle w:val="TableCopy"/>
              <w:jc w:val="right"/>
              <w:rPr>
                <w:lang w:eastAsia="en-AU"/>
              </w:rPr>
            </w:pPr>
            <w:r w:rsidRPr="00DA0A7B">
              <w:rPr>
                <w:lang w:eastAsia="en-AU"/>
              </w:rPr>
              <w:t>94%</w:t>
            </w:r>
          </w:p>
        </w:tc>
        <w:tc>
          <w:tcPr>
            <w:tcW w:w="1145" w:type="dxa"/>
            <w:noWrap/>
            <w:hideMark/>
          </w:tcPr>
          <w:p w14:paraId="39A7E0F7" w14:textId="77777777" w:rsidR="00DA0A7B" w:rsidRPr="00DA0A7B" w:rsidRDefault="00DA0A7B" w:rsidP="00AD7767">
            <w:pPr>
              <w:pStyle w:val="TableCopy"/>
              <w:jc w:val="right"/>
            </w:pPr>
            <w:r w:rsidRPr="00DA0A7B">
              <w:t>2%</w:t>
            </w:r>
          </w:p>
        </w:tc>
        <w:tc>
          <w:tcPr>
            <w:tcW w:w="1276" w:type="dxa"/>
            <w:noWrap/>
            <w:hideMark/>
          </w:tcPr>
          <w:p w14:paraId="786E42A9" w14:textId="77777777" w:rsidR="00DA0A7B" w:rsidRPr="00DA0A7B" w:rsidRDefault="00DA0A7B" w:rsidP="00AD7767">
            <w:pPr>
              <w:pStyle w:val="TableCopy"/>
              <w:jc w:val="right"/>
            </w:pPr>
            <w:r w:rsidRPr="00DA0A7B">
              <w:t>Down</w:t>
            </w:r>
          </w:p>
        </w:tc>
        <w:tc>
          <w:tcPr>
            <w:tcW w:w="1417" w:type="dxa"/>
            <w:noWrap/>
            <w:hideMark/>
          </w:tcPr>
          <w:p w14:paraId="390052EB" w14:textId="77777777" w:rsidR="00DA0A7B" w:rsidRPr="00DA0A7B" w:rsidRDefault="00DA0A7B" w:rsidP="00AD7767">
            <w:pPr>
              <w:pStyle w:val="TableCopy"/>
              <w:jc w:val="right"/>
            </w:pPr>
            <w:r w:rsidRPr="00DA0A7B">
              <w:t>0.5%</w:t>
            </w:r>
          </w:p>
        </w:tc>
      </w:tr>
      <w:tr w:rsidR="00DA0A7B" w:rsidRPr="00DA0A7B" w14:paraId="70ABA1AD" w14:textId="77777777" w:rsidTr="007B749A">
        <w:trPr>
          <w:trHeight w:val="300"/>
        </w:trPr>
        <w:tc>
          <w:tcPr>
            <w:tcW w:w="3402" w:type="dxa"/>
            <w:noWrap/>
            <w:hideMark/>
          </w:tcPr>
          <w:p w14:paraId="480F8CFB" w14:textId="513D39E9" w:rsidR="00DA0A7B" w:rsidRPr="00DA0A7B" w:rsidRDefault="00DA0A7B" w:rsidP="00DA0A7B">
            <w:pPr>
              <w:pStyle w:val="TableCopy"/>
              <w:rPr>
                <w:lang w:eastAsia="en-AU"/>
              </w:rPr>
            </w:pPr>
            <w:r w:rsidRPr="00DA0A7B">
              <w:rPr>
                <w:lang w:eastAsia="en-AU"/>
              </w:rPr>
              <w:t>Cycling</w:t>
            </w:r>
          </w:p>
        </w:tc>
        <w:tc>
          <w:tcPr>
            <w:tcW w:w="1379" w:type="dxa"/>
            <w:noWrap/>
            <w:hideMark/>
          </w:tcPr>
          <w:p w14:paraId="17A059C5" w14:textId="77777777" w:rsidR="00DA0A7B" w:rsidRPr="00DA0A7B" w:rsidRDefault="00DA0A7B" w:rsidP="00AD7767">
            <w:pPr>
              <w:pStyle w:val="TableCopy"/>
              <w:jc w:val="right"/>
              <w:rPr>
                <w:lang w:eastAsia="en-AU"/>
              </w:rPr>
            </w:pPr>
            <w:r w:rsidRPr="00DA0A7B">
              <w:rPr>
                <w:lang w:eastAsia="en-AU"/>
              </w:rPr>
              <w:t>27%</w:t>
            </w:r>
          </w:p>
        </w:tc>
        <w:tc>
          <w:tcPr>
            <w:tcW w:w="1020" w:type="dxa"/>
            <w:noWrap/>
            <w:hideMark/>
          </w:tcPr>
          <w:p w14:paraId="7DA09335" w14:textId="77777777" w:rsidR="00DA0A7B" w:rsidRPr="00DA0A7B" w:rsidRDefault="00DA0A7B" w:rsidP="00AD7767">
            <w:pPr>
              <w:pStyle w:val="TableCopy"/>
              <w:jc w:val="right"/>
              <w:rPr>
                <w:lang w:eastAsia="en-AU"/>
              </w:rPr>
            </w:pPr>
            <w:r w:rsidRPr="00DA0A7B">
              <w:rPr>
                <w:lang w:eastAsia="en-AU"/>
              </w:rPr>
              <w:t>73%</w:t>
            </w:r>
          </w:p>
        </w:tc>
        <w:tc>
          <w:tcPr>
            <w:tcW w:w="1145" w:type="dxa"/>
            <w:noWrap/>
            <w:hideMark/>
          </w:tcPr>
          <w:p w14:paraId="6BF1BD0A" w14:textId="77777777" w:rsidR="00DA0A7B" w:rsidRPr="00DA0A7B" w:rsidRDefault="00DA0A7B" w:rsidP="00AD7767">
            <w:pPr>
              <w:pStyle w:val="TableCopy"/>
              <w:jc w:val="right"/>
            </w:pPr>
            <w:r w:rsidRPr="00DA0A7B">
              <w:t>4%</w:t>
            </w:r>
          </w:p>
        </w:tc>
        <w:tc>
          <w:tcPr>
            <w:tcW w:w="1276" w:type="dxa"/>
            <w:noWrap/>
            <w:hideMark/>
          </w:tcPr>
          <w:p w14:paraId="33EE17AD" w14:textId="77777777" w:rsidR="00DA0A7B" w:rsidRPr="00DA0A7B" w:rsidRDefault="00DA0A7B" w:rsidP="00AD7767">
            <w:pPr>
              <w:pStyle w:val="TableCopy"/>
              <w:jc w:val="right"/>
            </w:pPr>
            <w:r w:rsidRPr="00DA0A7B">
              <w:t>Up</w:t>
            </w:r>
          </w:p>
        </w:tc>
        <w:tc>
          <w:tcPr>
            <w:tcW w:w="1417" w:type="dxa"/>
            <w:noWrap/>
            <w:hideMark/>
          </w:tcPr>
          <w:p w14:paraId="500F292E" w14:textId="77777777" w:rsidR="00DA0A7B" w:rsidRPr="00DA0A7B" w:rsidRDefault="00DA0A7B" w:rsidP="00AD7767">
            <w:pPr>
              <w:pStyle w:val="TableCopy"/>
              <w:jc w:val="right"/>
            </w:pPr>
            <w:r w:rsidRPr="00DA0A7B">
              <w:t>0.5%</w:t>
            </w:r>
          </w:p>
        </w:tc>
      </w:tr>
      <w:tr w:rsidR="00DA0A7B" w:rsidRPr="00DA0A7B" w14:paraId="2502E750" w14:textId="77777777" w:rsidTr="007B749A">
        <w:trPr>
          <w:trHeight w:val="300"/>
        </w:trPr>
        <w:tc>
          <w:tcPr>
            <w:tcW w:w="3402" w:type="dxa"/>
            <w:noWrap/>
            <w:hideMark/>
          </w:tcPr>
          <w:p w14:paraId="03664D22" w14:textId="14624B1D" w:rsidR="00DA0A7B" w:rsidRPr="00DA0A7B" w:rsidRDefault="00DA0A7B" w:rsidP="00DA0A7B">
            <w:pPr>
              <w:pStyle w:val="TableCopy"/>
              <w:rPr>
                <w:lang w:eastAsia="en-AU"/>
              </w:rPr>
            </w:pPr>
            <w:r w:rsidRPr="00DA0A7B">
              <w:rPr>
                <w:lang w:eastAsia="en-AU"/>
              </w:rPr>
              <w:t>Athletics</w:t>
            </w:r>
          </w:p>
        </w:tc>
        <w:tc>
          <w:tcPr>
            <w:tcW w:w="1379" w:type="dxa"/>
            <w:noWrap/>
            <w:hideMark/>
          </w:tcPr>
          <w:p w14:paraId="06A9B865" w14:textId="77777777" w:rsidR="00DA0A7B" w:rsidRPr="00DA0A7B" w:rsidRDefault="00DA0A7B" w:rsidP="00AD7767">
            <w:pPr>
              <w:pStyle w:val="TableCopy"/>
              <w:jc w:val="right"/>
              <w:rPr>
                <w:lang w:eastAsia="en-AU"/>
              </w:rPr>
            </w:pPr>
            <w:r w:rsidRPr="00DA0A7B">
              <w:rPr>
                <w:lang w:eastAsia="en-AU"/>
              </w:rPr>
              <w:t>54%</w:t>
            </w:r>
          </w:p>
        </w:tc>
        <w:tc>
          <w:tcPr>
            <w:tcW w:w="1020" w:type="dxa"/>
            <w:noWrap/>
            <w:hideMark/>
          </w:tcPr>
          <w:p w14:paraId="3813A028" w14:textId="77777777" w:rsidR="00DA0A7B" w:rsidRPr="00DA0A7B" w:rsidRDefault="00DA0A7B" w:rsidP="00AD7767">
            <w:pPr>
              <w:pStyle w:val="TableCopy"/>
              <w:jc w:val="right"/>
              <w:rPr>
                <w:lang w:eastAsia="en-AU"/>
              </w:rPr>
            </w:pPr>
            <w:r w:rsidRPr="00DA0A7B">
              <w:rPr>
                <w:lang w:eastAsia="en-AU"/>
              </w:rPr>
              <w:t>46%</w:t>
            </w:r>
          </w:p>
        </w:tc>
        <w:tc>
          <w:tcPr>
            <w:tcW w:w="1145" w:type="dxa"/>
            <w:noWrap/>
            <w:hideMark/>
          </w:tcPr>
          <w:p w14:paraId="2083B215" w14:textId="77777777" w:rsidR="00DA0A7B" w:rsidRPr="00DA0A7B" w:rsidRDefault="00DA0A7B" w:rsidP="00AD7767">
            <w:pPr>
              <w:pStyle w:val="TableCopy"/>
              <w:jc w:val="right"/>
            </w:pPr>
            <w:r w:rsidRPr="00DA0A7B">
              <w:t>2%</w:t>
            </w:r>
          </w:p>
        </w:tc>
        <w:tc>
          <w:tcPr>
            <w:tcW w:w="1276" w:type="dxa"/>
            <w:noWrap/>
            <w:hideMark/>
          </w:tcPr>
          <w:p w14:paraId="7753A485" w14:textId="77777777" w:rsidR="00DA0A7B" w:rsidRPr="00DA0A7B" w:rsidRDefault="00DA0A7B" w:rsidP="00AD7767">
            <w:pPr>
              <w:pStyle w:val="TableCopy"/>
              <w:jc w:val="right"/>
            </w:pPr>
            <w:r w:rsidRPr="00DA0A7B">
              <w:t>Up</w:t>
            </w:r>
          </w:p>
        </w:tc>
        <w:tc>
          <w:tcPr>
            <w:tcW w:w="1417" w:type="dxa"/>
            <w:noWrap/>
            <w:hideMark/>
          </w:tcPr>
          <w:p w14:paraId="5EDB7ACD" w14:textId="77777777" w:rsidR="00DA0A7B" w:rsidRPr="00DA0A7B" w:rsidRDefault="00DA0A7B" w:rsidP="00AD7767">
            <w:pPr>
              <w:pStyle w:val="TableCopy"/>
              <w:jc w:val="right"/>
            </w:pPr>
            <w:r w:rsidRPr="00DA0A7B">
              <w:t>0.5%</w:t>
            </w:r>
          </w:p>
        </w:tc>
      </w:tr>
      <w:tr w:rsidR="00DA0A7B" w:rsidRPr="00DA0A7B" w14:paraId="4C3FC54C" w14:textId="77777777" w:rsidTr="007B749A">
        <w:trPr>
          <w:trHeight w:val="300"/>
        </w:trPr>
        <w:tc>
          <w:tcPr>
            <w:tcW w:w="3402" w:type="dxa"/>
            <w:noWrap/>
            <w:hideMark/>
          </w:tcPr>
          <w:p w14:paraId="7B709D8F" w14:textId="592B86AA" w:rsidR="00DA0A7B" w:rsidRPr="00DA0A7B" w:rsidRDefault="00DA0A7B" w:rsidP="00DA0A7B">
            <w:pPr>
              <w:pStyle w:val="TableCopy"/>
              <w:rPr>
                <w:lang w:eastAsia="en-AU"/>
              </w:rPr>
            </w:pPr>
            <w:r w:rsidRPr="00DA0A7B">
              <w:rPr>
                <w:lang w:eastAsia="en-AU"/>
              </w:rPr>
              <w:t xml:space="preserve">American </w:t>
            </w:r>
            <w:r w:rsidR="00493FE4">
              <w:rPr>
                <w:lang w:eastAsia="en-AU"/>
              </w:rPr>
              <w:t>f</w:t>
            </w:r>
            <w:r w:rsidRPr="00DA0A7B">
              <w:rPr>
                <w:lang w:eastAsia="en-AU"/>
              </w:rPr>
              <w:t>ootball/</w:t>
            </w:r>
            <w:r w:rsidR="00493FE4">
              <w:rPr>
                <w:lang w:eastAsia="en-AU"/>
              </w:rPr>
              <w:t>g</w:t>
            </w:r>
            <w:r w:rsidRPr="00DA0A7B">
              <w:rPr>
                <w:lang w:eastAsia="en-AU"/>
              </w:rPr>
              <w:t>ridiron</w:t>
            </w:r>
          </w:p>
        </w:tc>
        <w:tc>
          <w:tcPr>
            <w:tcW w:w="1379" w:type="dxa"/>
            <w:noWrap/>
            <w:hideMark/>
          </w:tcPr>
          <w:p w14:paraId="2A596B51" w14:textId="77777777" w:rsidR="00DA0A7B" w:rsidRPr="00DA0A7B" w:rsidRDefault="00DA0A7B" w:rsidP="00AD7767">
            <w:pPr>
              <w:pStyle w:val="TableCopy"/>
              <w:jc w:val="right"/>
              <w:rPr>
                <w:lang w:eastAsia="en-AU"/>
              </w:rPr>
            </w:pPr>
            <w:r w:rsidRPr="00DA0A7B">
              <w:rPr>
                <w:lang w:eastAsia="en-AU"/>
              </w:rPr>
              <w:t>1%</w:t>
            </w:r>
          </w:p>
        </w:tc>
        <w:tc>
          <w:tcPr>
            <w:tcW w:w="1020" w:type="dxa"/>
            <w:noWrap/>
            <w:hideMark/>
          </w:tcPr>
          <w:p w14:paraId="4376B959" w14:textId="77777777" w:rsidR="00DA0A7B" w:rsidRPr="00DA0A7B" w:rsidRDefault="00DA0A7B" w:rsidP="00AD7767">
            <w:pPr>
              <w:pStyle w:val="TableCopy"/>
              <w:jc w:val="right"/>
              <w:rPr>
                <w:lang w:eastAsia="en-AU"/>
              </w:rPr>
            </w:pPr>
            <w:r w:rsidRPr="00DA0A7B">
              <w:rPr>
                <w:lang w:eastAsia="en-AU"/>
              </w:rPr>
              <w:t>99%</w:t>
            </w:r>
          </w:p>
        </w:tc>
        <w:tc>
          <w:tcPr>
            <w:tcW w:w="1145" w:type="dxa"/>
            <w:noWrap/>
            <w:hideMark/>
          </w:tcPr>
          <w:p w14:paraId="7D54F136" w14:textId="77777777" w:rsidR="00DA0A7B" w:rsidRPr="00DA0A7B" w:rsidRDefault="00DA0A7B" w:rsidP="00AD7767">
            <w:pPr>
              <w:pStyle w:val="TableCopy"/>
              <w:jc w:val="right"/>
            </w:pPr>
            <w:r w:rsidRPr="00DA0A7B">
              <w:t>1%</w:t>
            </w:r>
          </w:p>
        </w:tc>
        <w:tc>
          <w:tcPr>
            <w:tcW w:w="1276" w:type="dxa"/>
            <w:noWrap/>
            <w:hideMark/>
          </w:tcPr>
          <w:p w14:paraId="3EB6AA71" w14:textId="77777777" w:rsidR="00DA0A7B" w:rsidRPr="00DA0A7B" w:rsidRDefault="00DA0A7B" w:rsidP="00AD7767">
            <w:pPr>
              <w:pStyle w:val="TableCopy"/>
              <w:jc w:val="right"/>
            </w:pPr>
            <w:r w:rsidRPr="00DA0A7B">
              <w:t>Up</w:t>
            </w:r>
          </w:p>
        </w:tc>
        <w:tc>
          <w:tcPr>
            <w:tcW w:w="1417" w:type="dxa"/>
            <w:noWrap/>
            <w:hideMark/>
          </w:tcPr>
          <w:p w14:paraId="00B5746A" w14:textId="77777777" w:rsidR="00DA0A7B" w:rsidRPr="00DA0A7B" w:rsidRDefault="00DA0A7B" w:rsidP="00AD7767">
            <w:pPr>
              <w:pStyle w:val="TableCopy"/>
              <w:jc w:val="right"/>
            </w:pPr>
            <w:r w:rsidRPr="00DA0A7B">
              <w:t>0.4%</w:t>
            </w:r>
          </w:p>
        </w:tc>
      </w:tr>
      <w:tr w:rsidR="00DA0A7B" w:rsidRPr="00DA0A7B" w14:paraId="41D9BF03" w14:textId="77777777" w:rsidTr="007B749A">
        <w:trPr>
          <w:trHeight w:val="300"/>
        </w:trPr>
        <w:tc>
          <w:tcPr>
            <w:tcW w:w="3402" w:type="dxa"/>
            <w:noWrap/>
            <w:hideMark/>
          </w:tcPr>
          <w:p w14:paraId="4580D6B1" w14:textId="47E962EF" w:rsidR="00DA0A7B" w:rsidRPr="00DA0A7B" w:rsidRDefault="00DA0A7B" w:rsidP="00DA0A7B">
            <w:pPr>
              <w:pStyle w:val="TableCopy"/>
              <w:rPr>
                <w:lang w:eastAsia="en-AU"/>
              </w:rPr>
            </w:pPr>
            <w:r w:rsidRPr="00DA0A7B">
              <w:rPr>
                <w:lang w:eastAsia="en-AU"/>
              </w:rPr>
              <w:t>Hockey</w:t>
            </w:r>
          </w:p>
        </w:tc>
        <w:tc>
          <w:tcPr>
            <w:tcW w:w="1379" w:type="dxa"/>
            <w:noWrap/>
            <w:hideMark/>
          </w:tcPr>
          <w:p w14:paraId="7AB920AF" w14:textId="77777777" w:rsidR="00DA0A7B" w:rsidRPr="00DA0A7B" w:rsidRDefault="00DA0A7B" w:rsidP="00AD7767">
            <w:pPr>
              <w:pStyle w:val="TableCopy"/>
              <w:jc w:val="right"/>
              <w:rPr>
                <w:lang w:eastAsia="en-AU"/>
              </w:rPr>
            </w:pPr>
            <w:r w:rsidRPr="00DA0A7B">
              <w:rPr>
                <w:lang w:eastAsia="en-AU"/>
              </w:rPr>
              <w:t>47%</w:t>
            </w:r>
          </w:p>
        </w:tc>
        <w:tc>
          <w:tcPr>
            <w:tcW w:w="1020" w:type="dxa"/>
            <w:noWrap/>
            <w:hideMark/>
          </w:tcPr>
          <w:p w14:paraId="2B27D85B" w14:textId="77777777" w:rsidR="00DA0A7B" w:rsidRPr="00DA0A7B" w:rsidRDefault="00DA0A7B" w:rsidP="00AD7767">
            <w:pPr>
              <w:pStyle w:val="TableCopy"/>
              <w:jc w:val="right"/>
              <w:rPr>
                <w:lang w:eastAsia="en-AU"/>
              </w:rPr>
            </w:pPr>
            <w:r w:rsidRPr="00DA0A7B">
              <w:rPr>
                <w:lang w:eastAsia="en-AU"/>
              </w:rPr>
              <w:t>53%</w:t>
            </w:r>
          </w:p>
        </w:tc>
        <w:tc>
          <w:tcPr>
            <w:tcW w:w="1145" w:type="dxa"/>
            <w:noWrap/>
            <w:hideMark/>
          </w:tcPr>
          <w:p w14:paraId="53259932" w14:textId="77777777" w:rsidR="00DA0A7B" w:rsidRPr="00DA0A7B" w:rsidRDefault="00DA0A7B" w:rsidP="00AD7767">
            <w:pPr>
              <w:pStyle w:val="TableCopy"/>
              <w:jc w:val="right"/>
            </w:pPr>
            <w:r w:rsidRPr="00DA0A7B">
              <w:t>1%</w:t>
            </w:r>
          </w:p>
        </w:tc>
        <w:tc>
          <w:tcPr>
            <w:tcW w:w="1276" w:type="dxa"/>
            <w:noWrap/>
            <w:hideMark/>
          </w:tcPr>
          <w:p w14:paraId="647300A2" w14:textId="77777777" w:rsidR="00DA0A7B" w:rsidRPr="00DA0A7B" w:rsidRDefault="00DA0A7B" w:rsidP="00AD7767">
            <w:pPr>
              <w:pStyle w:val="TableCopy"/>
              <w:jc w:val="right"/>
            </w:pPr>
            <w:r w:rsidRPr="00DA0A7B">
              <w:t>Up</w:t>
            </w:r>
          </w:p>
        </w:tc>
        <w:tc>
          <w:tcPr>
            <w:tcW w:w="1417" w:type="dxa"/>
            <w:noWrap/>
            <w:hideMark/>
          </w:tcPr>
          <w:p w14:paraId="2AEC2F27" w14:textId="77777777" w:rsidR="00DA0A7B" w:rsidRPr="00DA0A7B" w:rsidRDefault="00DA0A7B" w:rsidP="00AD7767">
            <w:pPr>
              <w:pStyle w:val="TableCopy"/>
              <w:jc w:val="right"/>
            </w:pPr>
            <w:r w:rsidRPr="00DA0A7B">
              <w:t>0.3%</w:t>
            </w:r>
          </w:p>
        </w:tc>
      </w:tr>
      <w:tr w:rsidR="00DA0A7B" w:rsidRPr="00DA0A7B" w14:paraId="34E38ADB" w14:textId="77777777" w:rsidTr="007B749A">
        <w:trPr>
          <w:trHeight w:val="300"/>
        </w:trPr>
        <w:tc>
          <w:tcPr>
            <w:tcW w:w="3402" w:type="dxa"/>
            <w:noWrap/>
            <w:hideMark/>
          </w:tcPr>
          <w:p w14:paraId="5981B9BE" w14:textId="18CD06BB" w:rsidR="00DA0A7B" w:rsidRPr="00DA0A7B" w:rsidRDefault="00DA0A7B" w:rsidP="00DA0A7B">
            <w:pPr>
              <w:pStyle w:val="TableCopy"/>
              <w:rPr>
                <w:lang w:eastAsia="en-AU"/>
              </w:rPr>
            </w:pPr>
            <w:r w:rsidRPr="00DA0A7B">
              <w:rPr>
                <w:lang w:eastAsia="en-AU"/>
              </w:rPr>
              <w:t>Bowls</w:t>
            </w:r>
          </w:p>
        </w:tc>
        <w:tc>
          <w:tcPr>
            <w:tcW w:w="1379" w:type="dxa"/>
            <w:noWrap/>
            <w:hideMark/>
          </w:tcPr>
          <w:p w14:paraId="60BF9E30" w14:textId="77777777" w:rsidR="00DA0A7B" w:rsidRPr="00DA0A7B" w:rsidRDefault="00DA0A7B" w:rsidP="00AD7767">
            <w:pPr>
              <w:pStyle w:val="TableCopy"/>
              <w:jc w:val="right"/>
              <w:rPr>
                <w:lang w:eastAsia="en-AU"/>
              </w:rPr>
            </w:pPr>
            <w:r w:rsidRPr="00DA0A7B">
              <w:rPr>
                <w:lang w:eastAsia="en-AU"/>
              </w:rPr>
              <w:t>28%</w:t>
            </w:r>
          </w:p>
        </w:tc>
        <w:tc>
          <w:tcPr>
            <w:tcW w:w="1020" w:type="dxa"/>
            <w:noWrap/>
            <w:hideMark/>
          </w:tcPr>
          <w:p w14:paraId="3224946B" w14:textId="77777777" w:rsidR="00DA0A7B" w:rsidRPr="00DA0A7B" w:rsidRDefault="00DA0A7B" w:rsidP="00AD7767">
            <w:pPr>
              <w:pStyle w:val="TableCopy"/>
              <w:jc w:val="right"/>
              <w:rPr>
                <w:lang w:eastAsia="en-AU"/>
              </w:rPr>
            </w:pPr>
            <w:r w:rsidRPr="00DA0A7B">
              <w:rPr>
                <w:lang w:eastAsia="en-AU"/>
              </w:rPr>
              <w:t>72%</w:t>
            </w:r>
          </w:p>
        </w:tc>
        <w:tc>
          <w:tcPr>
            <w:tcW w:w="1145" w:type="dxa"/>
            <w:noWrap/>
            <w:hideMark/>
          </w:tcPr>
          <w:p w14:paraId="0A0BE758" w14:textId="77777777" w:rsidR="00DA0A7B" w:rsidRPr="00DA0A7B" w:rsidRDefault="00DA0A7B" w:rsidP="00AD7767">
            <w:pPr>
              <w:pStyle w:val="TableCopy"/>
              <w:jc w:val="right"/>
            </w:pPr>
            <w:r w:rsidRPr="00DA0A7B">
              <w:t>12%</w:t>
            </w:r>
          </w:p>
        </w:tc>
        <w:tc>
          <w:tcPr>
            <w:tcW w:w="1276" w:type="dxa"/>
            <w:noWrap/>
            <w:hideMark/>
          </w:tcPr>
          <w:p w14:paraId="05B6D917" w14:textId="77777777" w:rsidR="00DA0A7B" w:rsidRPr="00DA0A7B" w:rsidRDefault="00DA0A7B" w:rsidP="00AD7767">
            <w:pPr>
              <w:pStyle w:val="TableCopy"/>
              <w:jc w:val="right"/>
            </w:pPr>
            <w:r w:rsidRPr="00DA0A7B">
              <w:t>Up</w:t>
            </w:r>
          </w:p>
        </w:tc>
        <w:tc>
          <w:tcPr>
            <w:tcW w:w="1417" w:type="dxa"/>
            <w:noWrap/>
            <w:hideMark/>
          </w:tcPr>
          <w:p w14:paraId="52B2EAB9" w14:textId="77777777" w:rsidR="00DA0A7B" w:rsidRPr="00DA0A7B" w:rsidRDefault="00DA0A7B" w:rsidP="00AD7767">
            <w:pPr>
              <w:pStyle w:val="TableCopy"/>
              <w:jc w:val="right"/>
            </w:pPr>
            <w:r w:rsidRPr="00DA0A7B">
              <w:t>0.3%</w:t>
            </w:r>
          </w:p>
        </w:tc>
      </w:tr>
      <w:tr w:rsidR="00DA0A7B" w:rsidRPr="00DA0A7B" w14:paraId="0ABF8C78" w14:textId="77777777" w:rsidTr="007B749A">
        <w:trPr>
          <w:trHeight w:val="300"/>
        </w:trPr>
        <w:tc>
          <w:tcPr>
            <w:tcW w:w="3402" w:type="dxa"/>
            <w:noWrap/>
            <w:hideMark/>
          </w:tcPr>
          <w:p w14:paraId="1852D09F" w14:textId="577A39A6" w:rsidR="00DA0A7B" w:rsidRPr="00DA0A7B" w:rsidRDefault="00DA0A7B" w:rsidP="00DA0A7B">
            <w:pPr>
              <w:pStyle w:val="TableCopy"/>
              <w:rPr>
                <w:lang w:eastAsia="en-AU"/>
              </w:rPr>
            </w:pPr>
            <w:r w:rsidRPr="00DA0A7B">
              <w:rPr>
                <w:lang w:eastAsia="en-AU"/>
              </w:rPr>
              <w:t>Surfing</w:t>
            </w:r>
          </w:p>
        </w:tc>
        <w:tc>
          <w:tcPr>
            <w:tcW w:w="1379" w:type="dxa"/>
            <w:noWrap/>
            <w:hideMark/>
          </w:tcPr>
          <w:p w14:paraId="3C1A2E2B" w14:textId="77777777" w:rsidR="00DA0A7B" w:rsidRPr="00DA0A7B" w:rsidRDefault="00DA0A7B" w:rsidP="00AD7767">
            <w:pPr>
              <w:pStyle w:val="TableCopy"/>
              <w:jc w:val="right"/>
              <w:rPr>
                <w:lang w:eastAsia="en-AU"/>
              </w:rPr>
            </w:pPr>
            <w:r w:rsidRPr="00DA0A7B">
              <w:rPr>
                <w:lang w:eastAsia="en-AU"/>
              </w:rPr>
              <w:t>48%</w:t>
            </w:r>
          </w:p>
        </w:tc>
        <w:tc>
          <w:tcPr>
            <w:tcW w:w="1020" w:type="dxa"/>
            <w:noWrap/>
            <w:hideMark/>
          </w:tcPr>
          <w:p w14:paraId="5369E942" w14:textId="77777777" w:rsidR="00DA0A7B" w:rsidRPr="00DA0A7B" w:rsidRDefault="00DA0A7B" w:rsidP="00AD7767">
            <w:pPr>
              <w:pStyle w:val="TableCopy"/>
              <w:jc w:val="right"/>
              <w:rPr>
                <w:lang w:eastAsia="en-AU"/>
              </w:rPr>
            </w:pPr>
            <w:r w:rsidRPr="00DA0A7B">
              <w:rPr>
                <w:lang w:eastAsia="en-AU"/>
              </w:rPr>
              <w:t>52%</w:t>
            </w:r>
          </w:p>
        </w:tc>
        <w:tc>
          <w:tcPr>
            <w:tcW w:w="1145" w:type="dxa"/>
            <w:noWrap/>
            <w:hideMark/>
          </w:tcPr>
          <w:p w14:paraId="595635D6" w14:textId="77777777" w:rsidR="00DA0A7B" w:rsidRPr="00DA0A7B" w:rsidRDefault="00DA0A7B" w:rsidP="00AD7767">
            <w:pPr>
              <w:pStyle w:val="TableCopy"/>
              <w:jc w:val="right"/>
            </w:pPr>
            <w:r w:rsidRPr="00DA0A7B">
              <w:t>10%</w:t>
            </w:r>
          </w:p>
        </w:tc>
        <w:tc>
          <w:tcPr>
            <w:tcW w:w="1276" w:type="dxa"/>
            <w:noWrap/>
            <w:hideMark/>
          </w:tcPr>
          <w:p w14:paraId="5B5C4169" w14:textId="77777777" w:rsidR="00DA0A7B" w:rsidRPr="00DA0A7B" w:rsidRDefault="00DA0A7B" w:rsidP="00AD7767">
            <w:pPr>
              <w:pStyle w:val="TableCopy"/>
              <w:jc w:val="right"/>
            </w:pPr>
            <w:r w:rsidRPr="00DA0A7B">
              <w:t>Up</w:t>
            </w:r>
          </w:p>
        </w:tc>
        <w:tc>
          <w:tcPr>
            <w:tcW w:w="1417" w:type="dxa"/>
            <w:noWrap/>
            <w:hideMark/>
          </w:tcPr>
          <w:p w14:paraId="7D463DD8" w14:textId="77777777" w:rsidR="00DA0A7B" w:rsidRPr="00DA0A7B" w:rsidRDefault="00DA0A7B" w:rsidP="00AD7767">
            <w:pPr>
              <w:pStyle w:val="TableCopy"/>
              <w:jc w:val="right"/>
            </w:pPr>
            <w:r w:rsidRPr="00DA0A7B">
              <w:t>0.2%</w:t>
            </w:r>
          </w:p>
        </w:tc>
      </w:tr>
      <w:tr w:rsidR="00DA0A7B" w:rsidRPr="00DA0A7B" w14:paraId="3CD9DD78" w14:textId="77777777" w:rsidTr="007B749A">
        <w:trPr>
          <w:trHeight w:val="300"/>
        </w:trPr>
        <w:tc>
          <w:tcPr>
            <w:tcW w:w="3402" w:type="dxa"/>
            <w:noWrap/>
            <w:hideMark/>
          </w:tcPr>
          <w:p w14:paraId="717C9AF4" w14:textId="04014986" w:rsidR="00DA0A7B" w:rsidRPr="00DA0A7B" w:rsidRDefault="00DA0A7B" w:rsidP="00DA0A7B">
            <w:pPr>
              <w:pStyle w:val="TableCopy"/>
              <w:rPr>
                <w:lang w:eastAsia="en-AU"/>
              </w:rPr>
            </w:pPr>
            <w:r w:rsidRPr="00DA0A7B">
              <w:rPr>
                <w:lang w:eastAsia="en-AU"/>
              </w:rPr>
              <w:t>Baseball</w:t>
            </w:r>
          </w:p>
        </w:tc>
        <w:tc>
          <w:tcPr>
            <w:tcW w:w="1379" w:type="dxa"/>
            <w:noWrap/>
            <w:hideMark/>
          </w:tcPr>
          <w:p w14:paraId="545167CB" w14:textId="77777777" w:rsidR="00DA0A7B" w:rsidRPr="00DA0A7B" w:rsidRDefault="00DA0A7B" w:rsidP="00AD7767">
            <w:pPr>
              <w:pStyle w:val="TableCopy"/>
              <w:jc w:val="right"/>
              <w:rPr>
                <w:lang w:eastAsia="en-AU"/>
              </w:rPr>
            </w:pPr>
            <w:r w:rsidRPr="00DA0A7B">
              <w:rPr>
                <w:lang w:eastAsia="en-AU"/>
              </w:rPr>
              <w:t>5%</w:t>
            </w:r>
          </w:p>
        </w:tc>
        <w:tc>
          <w:tcPr>
            <w:tcW w:w="1020" w:type="dxa"/>
            <w:noWrap/>
            <w:hideMark/>
          </w:tcPr>
          <w:p w14:paraId="5207B8FA" w14:textId="77777777" w:rsidR="00DA0A7B" w:rsidRPr="00DA0A7B" w:rsidRDefault="00DA0A7B" w:rsidP="00AD7767">
            <w:pPr>
              <w:pStyle w:val="TableCopy"/>
              <w:jc w:val="right"/>
              <w:rPr>
                <w:lang w:eastAsia="en-AU"/>
              </w:rPr>
            </w:pPr>
            <w:r w:rsidRPr="00DA0A7B">
              <w:rPr>
                <w:lang w:eastAsia="en-AU"/>
              </w:rPr>
              <w:t>95%</w:t>
            </w:r>
          </w:p>
        </w:tc>
        <w:tc>
          <w:tcPr>
            <w:tcW w:w="1145" w:type="dxa"/>
            <w:noWrap/>
            <w:hideMark/>
          </w:tcPr>
          <w:p w14:paraId="57F54467" w14:textId="77777777" w:rsidR="00DA0A7B" w:rsidRPr="00DA0A7B" w:rsidRDefault="00DA0A7B" w:rsidP="00AD7767">
            <w:pPr>
              <w:pStyle w:val="TableCopy"/>
              <w:jc w:val="right"/>
            </w:pPr>
            <w:r w:rsidRPr="00DA0A7B">
              <w:t>2%</w:t>
            </w:r>
          </w:p>
        </w:tc>
        <w:tc>
          <w:tcPr>
            <w:tcW w:w="1276" w:type="dxa"/>
            <w:noWrap/>
            <w:hideMark/>
          </w:tcPr>
          <w:p w14:paraId="774DF53D" w14:textId="77777777" w:rsidR="00DA0A7B" w:rsidRPr="00DA0A7B" w:rsidRDefault="00DA0A7B" w:rsidP="00AD7767">
            <w:pPr>
              <w:pStyle w:val="TableCopy"/>
              <w:jc w:val="right"/>
            </w:pPr>
            <w:r w:rsidRPr="00DA0A7B">
              <w:t>Up</w:t>
            </w:r>
          </w:p>
        </w:tc>
        <w:tc>
          <w:tcPr>
            <w:tcW w:w="1417" w:type="dxa"/>
            <w:noWrap/>
            <w:hideMark/>
          </w:tcPr>
          <w:p w14:paraId="04C60C7D" w14:textId="77777777" w:rsidR="00DA0A7B" w:rsidRPr="00DA0A7B" w:rsidRDefault="00DA0A7B" w:rsidP="00AD7767">
            <w:pPr>
              <w:pStyle w:val="TableCopy"/>
              <w:jc w:val="right"/>
            </w:pPr>
            <w:r w:rsidRPr="00DA0A7B">
              <w:t>0.2%</w:t>
            </w:r>
          </w:p>
        </w:tc>
      </w:tr>
      <w:tr w:rsidR="00DA0A7B" w:rsidRPr="00DA0A7B" w14:paraId="72A956D3" w14:textId="77777777" w:rsidTr="007B749A">
        <w:trPr>
          <w:trHeight w:val="300"/>
        </w:trPr>
        <w:tc>
          <w:tcPr>
            <w:tcW w:w="3402" w:type="dxa"/>
            <w:noWrap/>
            <w:hideMark/>
          </w:tcPr>
          <w:p w14:paraId="0D121811" w14:textId="5FC149AA" w:rsidR="00DA0A7B" w:rsidRPr="00DA0A7B" w:rsidRDefault="00DA0A7B" w:rsidP="00DA0A7B">
            <w:pPr>
              <w:pStyle w:val="TableCopy"/>
              <w:rPr>
                <w:lang w:eastAsia="en-AU"/>
              </w:rPr>
            </w:pPr>
            <w:r w:rsidRPr="00DA0A7B">
              <w:rPr>
                <w:lang w:eastAsia="en-AU"/>
              </w:rPr>
              <w:t>Multisport</w:t>
            </w:r>
          </w:p>
        </w:tc>
        <w:tc>
          <w:tcPr>
            <w:tcW w:w="1379" w:type="dxa"/>
            <w:noWrap/>
            <w:hideMark/>
          </w:tcPr>
          <w:p w14:paraId="0A3204FE" w14:textId="77777777" w:rsidR="00DA0A7B" w:rsidRPr="00DA0A7B" w:rsidRDefault="00DA0A7B" w:rsidP="00AD7767">
            <w:pPr>
              <w:pStyle w:val="TableCopy"/>
              <w:jc w:val="right"/>
              <w:rPr>
                <w:lang w:eastAsia="en-AU"/>
              </w:rPr>
            </w:pPr>
            <w:r w:rsidRPr="00DA0A7B">
              <w:rPr>
                <w:lang w:eastAsia="en-AU"/>
              </w:rPr>
              <w:t>42%</w:t>
            </w:r>
          </w:p>
        </w:tc>
        <w:tc>
          <w:tcPr>
            <w:tcW w:w="1020" w:type="dxa"/>
            <w:noWrap/>
            <w:hideMark/>
          </w:tcPr>
          <w:p w14:paraId="3BF63C52" w14:textId="77777777" w:rsidR="00DA0A7B" w:rsidRPr="00DA0A7B" w:rsidRDefault="00DA0A7B" w:rsidP="00AD7767">
            <w:pPr>
              <w:pStyle w:val="TableCopy"/>
              <w:jc w:val="right"/>
              <w:rPr>
                <w:lang w:eastAsia="en-AU"/>
              </w:rPr>
            </w:pPr>
            <w:r w:rsidRPr="00DA0A7B">
              <w:rPr>
                <w:lang w:eastAsia="en-AU"/>
              </w:rPr>
              <w:t>58%</w:t>
            </w:r>
          </w:p>
        </w:tc>
        <w:tc>
          <w:tcPr>
            <w:tcW w:w="1145" w:type="dxa"/>
            <w:noWrap/>
            <w:hideMark/>
          </w:tcPr>
          <w:p w14:paraId="50564DF4" w14:textId="77777777" w:rsidR="00DA0A7B" w:rsidRPr="00DA0A7B" w:rsidRDefault="00DA0A7B" w:rsidP="00AD7767">
            <w:pPr>
              <w:pStyle w:val="TableCopy"/>
              <w:jc w:val="right"/>
            </w:pPr>
            <w:r w:rsidRPr="00DA0A7B">
              <w:t>9%</w:t>
            </w:r>
          </w:p>
        </w:tc>
        <w:tc>
          <w:tcPr>
            <w:tcW w:w="1276" w:type="dxa"/>
            <w:noWrap/>
            <w:hideMark/>
          </w:tcPr>
          <w:p w14:paraId="19F96EDF" w14:textId="77777777" w:rsidR="00DA0A7B" w:rsidRPr="00DA0A7B" w:rsidRDefault="00DA0A7B" w:rsidP="00AD7767">
            <w:pPr>
              <w:pStyle w:val="TableCopy"/>
              <w:jc w:val="right"/>
            </w:pPr>
            <w:r w:rsidRPr="00DA0A7B">
              <w:t>Up</w:t>
            </w:r>
          </w:p>
        </w:tc>
        <w:tc>
          <w:tcPr>
            <w:tcW w:w="1417" w:type="dxa"/>
            <w:noWrap/>
            <w:hideMark/>
          </w:tcPr>
          <w:p w14:paraId="111F23B3" w14:textId="77777777" w:rsidR="00DA0A7B" w:rsidRPr="00DA0A7B" w:rsidRDefault="00DA0A7B" w:rsidP="00AD7767">
            <w:pPr>
              <w:pStyle w:val="TableCopy"/>
              <w:jc w:val="right"/>
            </w:pPr>
            <w:r w:rsidRPr="00DA0A7B">
              <w:t>0.2%</w:t>
            </w:r>
          </w:p>
        </w:tc>
      </w:tr>
    </w:tbl>
    <w:p w14:paraId="091143A4" w14:textId="2C618E7F" w:rsidR="00DA0A7B" w:rsidRPr="00DA0A7B" w:rsidRDefault="00DA0A7B" w:rsidP="00DA0A7B">
      <w:pPr>
        <w:spacing w:before="120"/>
      </w:pPr>
      <w:r w:rsidRPr="00DA0A7B">
        <w:rPr>
          <w:i/>
          <w:iCs/>
        </w:rPr>
        <w:t>Data for ‘Other’, including No Gender or Multiple Genders, is excluded from this data.</w:t>
      </w:r>
      <w:r>
        <w:rPr>
          <w:i/>
          <w:iCs/>
        </w:rPr>
        <w:br/>
      </w:r>
      <w:r w:rsidRPr="00DA0A7B">
        <w:rPr>
          <w:i/>
          <w:iCs/>
        </w:rPr>
        <w:t>% YOY Change refers to the change in balance of women’s sport coverage from 2022-23.</w:t>
      </w:r>
    </w:p>
    <w:p w14:paraId="60D513CA" w14:textId="77777777" w:rsidR="004F655C" w:rsidRPr="004F655C" w:rsidRDefault="004F655C" w:rsidP="004F655C">
      <w:pPr>
        <w:pStyle w:val="Heading2numbered"/>
      </w:pPr>
      <w:bookmarkStart w:id="14" w:name="_Toc193709047"/>
      <w:r w:rsidRPr="004F655C">
        <w:t>Coverage by Women’s and Men’s Sport</w:t>
      </w:r>
      <w:bookmarkEnd w:id="14"/>
      <w:r w:rsidRPr="004F655C">
        <w:t xml:space="preserve"> </w:t>
      </w:r>
    </w:p>
    <w:p w14:paraId="1C309DA1" w14:textId="77777777" w:rsidR="004F655C" w:rsidRPr="004F655C" w:rsidRDefault="004F655C" w:rsidP="004F655C">
      <w:pPr>
        <w:rPr>
          <w:b/>
          <w:bCs/>
        </w:rPr>
      </w:pPr>
      <w:r w:rsidRPr="004F655C">
        <w:rPr>
          <w:b/>
          <w:bCs/>
        </w:rPr>
        <w:t>Football (soccer) had the highest share of coverage for women’s sports, which doubled from 2022-23.</w:t>
      </w:r>
    </w:p>
    <w:p w14:paraId="1CE41885" w14:textId="77777777" w:rsidR="004F655C" w:rsidRPr="004F655C" w:rsidRDefault="004F655C" w:rsidP="004F655C">
      <w:r w:rsidRPr="004F655C">
        <w:t>This page shows the share of voice for major sports by coverage in women’s sport and coverage in men’s sport.</w:t>
      </w:r>
    </w:p>
    <w:p w14:paraId="758D62B5" w14:textId="77777777" w:rsidR="004F655C" w:rsidRPr="004F655C" w:rsidRDefault="004F655C" w:rsidP="004F655C">
      <w:r w:rsidRPr="004F655C">
        <w:t>Team sports continued to receive the highest share of voice for coverage across women’s and men’s sport.</w:t>
      </w:r>
    </w:p>
    <w:p w14:paraId="4C10A307" w14:textId="77777777" w:rsidR="004F655C" w:rsidRPr="004F655C" w:rsidRDefault="004F655C" w:rsidP="004F655C">
      <w:r w:rsidRPr="004F655C">
        <w:t>Cricket increased its share of coverage across both women’s and men’s sport in Victoria from 2022-23.</w:t>
      </w:r>
    </w:p>
    <w:p w14:paraId="354B2553" w14:textId="77777777" w:rsidR="004F655C" w:rsidRPr="004F655C" w:rsidRDefault="004F655C" w:rsidP="004F655C">
      <w:r w:rsidRPr="004F655C">
        <w:lastRenderedPageBreak/>
        <w:t>Australian rules football remained high across both the coverage of women’s and men’s sport.</w:t>
      </w:r>
    </w:p>
    <w:p w14:paraId="1EE3BC91" w14:textId="77777777" w:rsidR="004F655C" w:rsidRPr="004F655C" w:rsidRDefault="004F655C" w:rsidP="004F655C">
      <w:r w:rsidRPr="004F655C">
        <w:t>Individual and team success can drive media engagement. This is clearly demonstrated in the success of the Matildas during the FIFA Women’s World Cup 2023 tournament.</w:t>
      </w:r>
    </w:p>
    <w:p w14:paraId="7F2692E5" w14:textId="458CE759" w:rsidR="004F655C" w:rsidRPr="004F655C" w:rsidRDefault="004F655C" w:rsidP="004F655C">
      <w:pPr>
        <w:pStyle w:val="FigureTableHeading"/>
      </w:pPr>
      <w:r w:rsidRPr="004F655C">
        <w:t xml:space="preserve">Women’s sports share of voice </w:t>
      </w:r>
    </w:p>
    <w:p w14:paraId="1097769A" w14:textId="1F862210" w:rsidR="00DA0A7B" w:rsidRDefault="00C30F79" w:rsidP="004F655C">
      <w:r w:rsidRPr="00C30F79">
        <w:rPr>
          <w:noProof/>
        </w:rPr>
        <w:drawing>
          <wp:inline distT="0" distB="0" distL="0" distR="0" wp14:anchorId="33A31395" wp14:editId="3F9F1522">
            <wp:extent cx="2855595" cy="4476750"/>
            <wp:effectExtent l="0" t="0" r="1905" b="0"/>
            <wp:docPr id="1967707828" name="Picture 922" descr="Graph showing Women’s sports share of voice.&#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707828" name="Picture 922" descr="Graph showing Women’s sports share of voice.&#10;Data in table below."/>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5595" cy="4476750"/>
                    </a:xfrm>
                    <a:prstGeom prst="rect">
                      <a:avLst/>
                    </a:prstGeom>
                    <a:noFill/>
                    <a:ln>
                      <a:noFill/>
                    </a:ln>
                  </pic:spPr>
                </pic:pic>
              </a:graphicData>
            </a:graphic>
          </wp:inline>
        </w:drawing>
      </w:r>
    </w:p>
    <w:tbl>
      <w:tblPr>
        <w:tblStyle w:val="TableGrid"/>
        <w:tblW w:w="7568" w:type="dxa"/>
        <w:tblInd w:w="57" w:type="dxa"/>
        <w:tblLayout w:type="fixed"/>
        <w:tblLook w:val="04A0" w:firstRow="1" w:lastRow="0" w:firstColumn="1" w:lastColumn="0" w:noHBand="0" w:noVBand="1"/>
      </w:tblPr>
      <w:tblGrid>
        <w:gridCol w:w="2977"/>
        <w:gridCol w:w="1530"/>
        <w:gridCol w:w="1530"/>
        <w:gridCol w:w="1531"/>
      </w:tblGrid>
      <w:tr w:rsidR="00C30F79" w:rsidRPr="00C30F79" w14:paraId="457A158F" w14:textId="77777777" w:rsidTr="007167DD">
        <w:trPr>
          <w:trHeight w:val="285"/>
          <w:tblHeader/>
        </w:trPr>
        <w:tc>
          <w:tcPr>
            <w:tcW w:w="2977" w:type="dxa"/>
            <w:noWrap/>
            <w:hideMark/>
          </w:tcPr>
          <w:p w14:paraId="79C46147" w14:textId="2CDFAD44" w:rsidR="00C30F79" w:rsidRPr="00C30F79" w:rsidRDefault="00C30F79" w:rsidP="00C30F79">
            <w:pPr>
              <w:pStyle w:val="TableColumnHeading"/>
            </w:pPr>
            <w:bookmarkStart w:id="15" w:name="TableColumnHeadings_8"/>
            <w:bookmarkEnd w:id="15"/>
            <w:r w:rsidRPr="00C30F79">
              <w:t xml:space="preserve">Sports </w:t>
            </w:r>
          </w:p>
        </w:tc>
        <w:tc>
          <w:tcPr>
            <w:tcW w:w="1530" w:type="dxa"/>
            <w:noWrap/>
            <w:hideMark/>
          </w:tcPr>
          <w:p w14:paraId="7DD4CE2F" w14:textId="7FE8E917" w:rsidR="00C30F79" w:rsidRPr="00C30F79" w:rsidRDefault="00C30F79" w:rsidP="00C30F79">
            <w:pPr>
              <w:pStyle w:val="TableColumnHeading"/>
              <w:jc w:val="right"/>
            </w:pPr>
            <w:r w:rsidRPr="00C30F79">
              <w:t>Women %</w:t>
            </w:r>
          </w:p>
        </w:tc>
        <w:tc>
          <w:tcPr>
            <w:tcW w:w="1530" w:type="dxa"/>
            <w:noWrap/>
            <w:hideMark/>
          </w:tcPr>
          <w:p w14:paraId="67F6E8C4" w14:textId="15A19F51" w:rsidR="00C30F79" w:rsidRPr="00C30F79" w:rsidRDefault="00D654DB" w:rsidP="00C30F79">
            <w:pPr>
              <w:pStyle w:val="TableColumnHeading"/>
              <w:jc w:val="right"/>
            </w:pPr>
            <w:r>
              <w:t xml:space="preserve">% </w:t>
            </w:r>
            <w:r w:rsidRPr="00DA0A7B">
              <w:t>YOY change</w:t>
            </w:r>
          </w:p>
        </w:tc>
        <w:tc>
          <w:tcPr>
            <w:tcW w:w="1531" w:type="dxa"/>
            <w:noWrap/>
            <w:hideMark/>
          </w:tcPr>
          <w:p w14:paraId="064CA59C" w14:textId="09B358D4" w:rsidR="00C30F79" w:rsidRPr="00C30F79" w:rsidRDefault="00C30F79" w:rsidP="00C30F79">
            <w:pPr>
              <w:pStyle w:val="TableColumnHeading"/>
              <w:jc w:val="right"/>
            </w:pPr>
            <w:r w:rsidRPr="00C30F79">
              <w:t>Direction</w:t>
            </w:r>
          </w:p>
        </w:tc>
      </w:tr>
      <w:tr w:rsidR="00C30F79" w:rsidRPr="00C30F79" w14:paraId="6069DDB1" w14:textId="77777777" w:rsidTr="00C30F79">
        <w:trPr>
          <w:trHeight w:val="285"/>
        </w:trPr>
        <w:tc>
          <w:tcPr>
            <w:tcW w:w="2977" w:type="dxa"/>
            <w:noWrap/>
            <w:hideMark/>
          </w:tcPr>
          <w:p w14:paraId="7799D827" w14:textId="78605444" w:rsidR="00C30F79" w:rsidRPr="00C30F79" w:rsidRDefault="00C30F79" w:rsidP="00C30F79">
            <w:pPr>
              <w:pStyle w:val="TableCopy"/>
              <w:rPr>
                <w:lang w:eastAsia="en-AU"/>
              </w:rPr>
            </w:pPr>
            <w:r w:rsidRPr="00C30F79">
              <w:rPr>
                <w:lang w:eastAsia="en-AU"/>
              </w:rPr>
              <w:t>Football</w:t>
            </w:r>
            <w:r w:rsidR="00D654DB">
              <w:rPr>
                <w:lang w:eastAsia="en-AU"/>
              </w:rPr>
              <w:t xml:space="preserve"> (soccer)</w:t>
            </w:r>
          </w:p>
        </w:tc>
        <w:tc>
          <w:tcPr>
            <w:tcW w:w="1530" w:type="dxa"/>
            <w:noWrap/>
            <w:hideMark/>
          </w:tcPr>
          <w:p w14:paraId="64063BC3" w14:textId="77777777" w:rsidR="00C30F79" w:rsidRPr="00C30F79" w:rsidRDefault="00C30F79" w:rsidP="00C30F79">
            <w:pPr>
              <w:pStyle w:val="TableCopy"/>
              <w:jc w:val="right"/>
              <w:rPr>
                <w:lang w:eastAsia="en-AU"/>
              </w:rPr>
            </w:pPr>
            <w:r w:rsidRPr="00C30F79">
              <w:rPr>
                <w:lang w:eastAsia="en-AU"/>
              </w:rPr>
              <w:t>28%</w:t>
            </w:r>
          </w:p>
        </w:tc>
        <w:tc>
          <w:tcPr>
            <w:tcW w:w="1530" w:type="dxa"/>
            <w:noWrap/>
            <w:hideMark/>
          </w:tcPr>
          <w:p w14:paraId="5E2FA1BF" w14:textId="77777777" w:rsidR="00C30F79" w:rsidRPr="00C30F79" w:rsidRDefault="00C30F79" w:rsidP="00C30F79">
            <w:pPr>
              <w:pStyle w:val="TableCopy"/>
              <w:jc w:val="right"/>
            </w:pPr>
            <w:r w:rsidRPr="00C30F79">
              <w:t>15%</w:t>
            </w:r>
          </w:p>
        </w:tc>
        <w:tc>
          <w:tcPr>
            <w:tcW w:w="1531" w:type="dxa"/>
            <w:noWrap/>
            <w:hideMark/>
          </w:tcPr>
          <w:p w14:paraId="645D0A88" w14:textId="77777777" w:rsidR="00C30F79" w:rsidRPr="00C30F79" w:rsidRDefault="00C30F79" w:rsidP="00C30F79">
            <w:pPr>
              <w:pStyle w:val="TableCopy"/>
              <w:jc w:val="right"/>
            </w:pPr>
            <w:r w:rsidRPr="00C30F79">
              <w:t>Up</w:t>
            </w:r>
          </w:p>
        </w:tc>
      </w:tr>
      <w:tr w:rsidR="00C30F79" w:rsidRPr="00C30F79" w14:paraId="700F9DC4" w14:textId="77777777" w:rsidTr="00C30F79">
        <w:trPr>
          <w:trHeight w:val="285"/>
        </w:trPr>
        <w:tc>
          <w:tcPr>
            <w:tcW w:w="2977" w:type="dxa"/>
            <w:noWrap/>
            <w:hideMark/>
          </w:tcPr>
          <w:p w14:paraId="586ACAC8" w14:textId="20ABCC27" w:rsidR="00C30F79" w:rsidRPr="00C30F79" w:rsidRDefault="00C30F79" w:rsidP="00C30F79">
            <w:pPr>
              <w:pStyle w:val="TableCopy"/>
              <w:rPr>
                <w:lang w:eastAsia="en-AU"/>
              </w:rPr>
            </w:pPr>
            <w:r w:rsidRPr="00C30F79">
              <w:rPr>
                <w:lang w:eastAsia="en-AU"/>
              </w:rPr>
              <w:t xml:space="preserve">Australian </w:t>
            </w:r>
            <w:r w:rsidR="00D654DB">
              <w:rPr>
                <w:lang w:eastAsia="en-AU"/>
              </w:rPr>
              <w:t>r</w:t>
            </w:r>
            <w:r w:rsidRPr="00C30F79">
              <w:rPr>
                <w:lang w:eastAsia="en-AU"/>
              </w:rPr>
              <w:t xml:space="preserve">ules </w:t>
            </w:r>
            <w:r w:rsidR="00D654DB">
              <w:rPr>
                <w:lang w:eastAsia="en-AU"/>
              </w:rPr>
              <w:t>f</w:t>
            </w:r>
            <w:r w:rsidRPr="00C30F79">
              <w:rPr>
                <w:lang w:eastAsia="en-AU"/>
              </w:rPr>
              <w:t>ootball</w:t>
            </w:r>
          </w:p>
        </w:tc>
        <w:tc>
          <w:tcPr>
            <w:tcW w:w="1530" w:type="dxa"/>
            <w:noWrap/>
            <w:hideMark/>
          </w:tcPr>
          <w:p w14:paraId="13F241B0" w14:textId="77777777" w:rsidR="00C30F79" w:rsidRPr="00C30F79" w:rsidRDefault="00C30F79" w:rsidP="00C30F79">
            <w:pPr>
              <w:pStyle w:val="TableCopy"/>
              <w:jc w:val="right"/>
              <w:rPr>
                <w:lang w:eastAsia="en-AU"/>
              </w:rPr>
            </w:pPr>
            <w:r w:rsidRPr="00C30F79">
              <w:rPr>
                <w:lang w:eastAsia="en-AU"/>
              </w:rPr>
              <w:t>16%</w:t>
            </w:r>
          </w:p>
        </w:tc>
        <w:tc>
          <w:tcPr>
            <w:tcW w:w="1530" w:type="dxa"/>
            <w:noWrap/>
            <w:hideMark/>
          </w:tcPr>
          <w:p w14:paraId="4FCEA70C" w14:textId="77777777" w:rsidR="00C30F79" w:rsidRPr="00C30F79" w:rsidRDefault="00C30F79" w:rsidP="00C30F79">
            <w:pPr>
              <w:pStyle w:val="TableCopy"/>
              <w:jc w:val="right"/>
            </w:pPr>
            <w:r w:rsidRPr="00C30F79">
              <w:t>12%</w:t>
            </w:r>
          </w:p>
        </w:tc>
        <w:tc>
          <w:tcPr>
            <w:tcW w:w="1531" w:type="dxa"/>
            <w:noWrap/>
            <w:hideMark/>
          </w:tcPr>
          <w:p w14:paraId="45EB5458" w14:textId="77777777" w:rsidR="00C30F79" w:rsidRPr="00C30F79" w:rsidRDefault="00C30F79" w:rsidP="00C30F79">
            <w:pPr>
              <w:pStyle w:val="TableCopy"/>
              <w:jc w:val="right"/>
            </w:pPr>
            <w:r w:rsidRPr="00C30F79">
              <w:t>Down</w:t>
            </w:r>
          </w:p>
        </w:tc>
      </w:tr>
      <w:tr w:rsidR="00C30F79" w:rsidRPr="00C30F79" w14:paraId="39FA3CEB" w14:textId="77777777" w:rsidTr="00C30F79">
        <w:trPr>
          <w:trHeight w:val="285"/>
        </w:trPr>
        <w:tc>
          <w:tcPr>
            <w:tcW w:w="2977" w:type="dxa"/>
            <w:noWrap/>
            <w:hideMark/>
          </w:tcPr>
          <w:p w14:paraId="22245454" w14:textId="266A188E" w:rsidR="00C30F79" w:rsidRPr="00C30F79" w:rsidRDefault="00C30F79" w:rsidP="00C30F79">
            <w:pPr>
              <w:pStyle w:val="TableCopy"/>
              <w:rPr>
                <w:lang w:eastAsia="en-AU"/>
              </w:rPr>
            </w:pPr>
            <w:r w:rsidRPr="00C30F79">
              <w:rPr>
                <w:lang w:eastAsia="en-AU"/>
              </w:rPr>
              <w:t>Netball</w:t>
            </w:r>
          </w:p>
        </w:tc>
        <w:tc>
          <w:tcPr>
            <w:tcW w:w="1530" w:type="dxa"/>
            <w:noWrap/>
            <w:hideMark/>
          </w:tcPr>
          <w:p w14:paraId="66C3D22F" w14:textId="77777777" w:rsidR="00C30F79" w:rsidRPr="00C30F79" w:rsidRDefault="00C30F79" w:rsidP="00C30F79">
            <w:pPr>
              <w:pStyle w:val="TableCopy"/>
              <w:jc w:val="right"/>
              <w:rPr>
                <w:lang w:eastAsia="en-AU"/>
              </w:rPr>
            </w:pPr>
            <w:r w:rsidRPr="00C30F79">
              <w:rPr>
                <w:lang w:eastAsia="en-AU"/>
              </w:rPr>
              <w:t>12%</w:t>
            </w:r>
          </w:p>
        </w:tc>
        <w:tc>
          <w:tcPr>
            <w:tcW w:w="1530" w:type="dxa"/>
            <w:noWrap/>
            <w:hideMark/>
          </w:tcPr>
          <w:p w14:paraId="016353B5" w14:textId="77777777" w:rsidR="00C30F79" w:rsidRPr="00C30F79" w:rsidRDefault="00C30F79" w:rsidP="00C30F79">
            <w:pPr>
              <w:pStyle w:val="TableCopy"/>
              <w:jc w:val="right"/>
            </w:pPr>
            <w:r w:rsidRPr="00C30F79">
              <w:t>3%</w:t>
            </w:r>
          </w:p>
        </w:tc>
        <w:tc>
          <w:tcPr>
            <w:tcW w:w="1531" w:type="dxa"/>
            <w:noWrap/>
            <w:hideMark/>
          </w:tcPr>
          <w:p w14:paraId="5A8EF92E" w14:textId="77777777" w:rsidR="00C30F79" w:rsidRPr="00C30F79" w:rsidRDefault="00C30F79" w:rsidP="00C30F79">
            <w:pPr>
              <w:pStyle w:val="TableCopy"/>
              <w:jc w:val="right"/>
            </w:pPr>
            <w:r w:rsidRPr="00C30F79">
              <w:t>Down</w:t>
            </w:r>
          </w:p>
        </w:tc>
      </w:tr>
      <w:tr w:rsidR="00C30F79" w:rsidRPr="00C30F79" w14:paraId="6EBE9D4C" w14:textId="77777777" w:rsidTr="00C30F79">
        <w:trPr>
          <w:trHeight w:val="285"/>
        </w:trPr>
        <w:tc>
          <w:tcPr>
            <w:tcW w:w="2977" w:type="dxa"/>
            <w:noWrap/>
            <w:hideMark/>
          </w:tcPr>
          <w:p w14:paraId="4FFFD531" w14:textId="6AC76F47" w:rsidR="00C30F79" w:rsidRPr="00C30F79" w:rsidRDefault="00C30F79" w:rsidP="00C30F79">
            <w:pPr>
              <w:pStyle w:val="TableCopy"/>
              <w:rPr>
                <w:lang w:eastAsia="en-AU"/>
              </w:rPr>
            </w:pPr>
            <w:r w:rsidRPr="00C30F79">
              <w:rPr>
                <w:lang w:eastAsia="en-AU"/>
              </w:rPr>
              <w:t>Cricket</w:t>
            </w:r>
          </w:p>
        </w:tc>
        <w:tc>
          <w:tcPr>
            <w:tcW w:w="1530" w:type="dxa"/>
            <w:noWrap/>
            <w:hideMark/>
          </w:tcPr>
          <w:p w14:paraId="24A2A021" w14:textId="77777777" w:rsidR="00C30F79" w:rsidRPr="00C30F79" w:rsidRDefault="00C30F79" w:rsidP="00C30F79">
            <w:pPr>
              <w:pStyle w:val="TableCopy"/>
              <w:jc w:val="right"/>
              <w:rPr>
                <w:lang w:eastAsia="en-AU"/>
              </w:rPr>
            </w:pPr>
            <w:r w:rsidRPr="00C30F79">
              <w:rPr>
                <w:lang w:eastAsia="en-AU"/>
              </w:rPr>
              <w:t>10%</w:t>
            </w:r>
          </w:p>
        </w:tc>
        <w:tc>
          <w:tcPr>
            <w:tcW w:w="1530" w:type="dxa"/>
            <w:noWrap/>
            <w:hideMark/>
          </w:tcPr>
          <w:p w14:paraId="0DE5D7FA" w14:textId="77777777" w:rsidR="00C30F79" w:rsidRPr="00C30F79" w:rsidRDefault="00C30F79" w:rsidP="00C30F79">
            <w:pPr>
              <w:pStyle w:val="TableCopy"/>
              <w:jc w:val="right"/>
            </w:pPr>
            <w:r w:rsidRPr="00C30F79">
              <w:t>4%</w:t>
            </w:r>
          </w:p>
        </w:tc>
        <w:tc>
          <w:tcPr>
            <w:tcW w:w="1531" w:type="dxa"/>
            <w:noWrap/>
            <w:hideMark/>
          </w:tcPr>
          <w:p w14:paraId="459B37F5" w14:textId="77777777" w:rsidR="00C30F79" w:rsidRPr="00C30F79" w:rsidRDefault="00C30F79" w:rsidP="00C30F79">
            <w:pPr>
              <w:pStyle w:val="TableCopy"/>
              <w:jc w:val="right"/>
            </w:pPr>
            <w:r w:rsidRPr="00C30F79">
              <w:t>Up</w:t>
            </w:r>
          </w:p>
        </w:tc>
      </w:tr>
      <w:tr w:rsidR="00C30F79" w:rsidRPr="00C30F79" w14:paraId="1FA54161" w14:textId="77777777" w:rsidTr="00C30F79">
        <w:trPr>
          <w:trHeight w:val="285"/>
        </w:trPr>
        <w:tc>
          <w:tcPr>
            <w:tcW w:w="2977" w:type="dxa"/>
            <w:noWrap/>
            <w:hideMark/>
          </w:tcPr>
          <w:p w14:paraId="21A57103" w14:textId="583F9512" w:rsidR="00C30F79" w:rsidRPr="00C30F79" w:rsidRDefault="00C30F79" w:rsidP="00C30F79">
            <w:pPr>
              <w:pStyle w:val="TableCopy"/>
              <w:rPr>
                <w:lang w:eastAsia="en-AU"/>
              </w:rPr>
            </w:pPr>
            <w:r w:rsidRPr="00C30F79">
              <w:rPr>
                <w:lang w:eastAsia="en-AU"/>
              </w:rPr>
              <w:t>Tennis</w:t>
            </w:r>
          </w:p>
        </w:tc>
        <w:tc>
          <w:tcPr>
            <w:tcW w:w="1530" w:type="dxa"/>
            <w:noWrap/>
            <w:hideMark/>
          </w:tcPr>
          <w:p w14:paraId="62ED3211" w14:textId="77777777" w:rsidR="00C30F79" w:rsidRPr="00C30F79" w:rsidRDefault="00C30F79" w:rsidP="00C30F79">
            <w:pPr>
              <w:pStyle w:val="TableCopy"/>
              <w:jc w:val="right"/>
              <w:rPr>
                <w:lang w:eastAsia="en-AU"/>
              </w:rPr>
            </w:pPr>
            <w:r w:rsidRPr="00C30F79">
              <w:rPr>
                <w:lang w:eastAsia="en-AU"/>
              </w:rPr>
              <w:t>9%</w:t>
            </w:r>
          </w:p>
        </w:tc>
        <w:tc>
          <w:tcPr>
            <w:tcW w:w="1530" w:type="dxa"/>
            <w:noWrap/>
            <w:hideMark/>
          </w:tcPr>
          <w:p w14:paraId="40A695EF" w14:textId="77777777" w:rsidR="00C30F79" w:rsidRPr="00C30F79" w:rsidRDefault="00C30F79" w:rsidP="00C30F79">
            <w:pPr>
              <w:pStyle w:val="TableCopy"/>
              <w:jc w:val="right"/>
            </w:pPr>
            <w:r w:rsidRPr="00C30F79">
              <w:t>3%</w:t>
            </w:r>
          </w:p>
        </w:tc>
        <w:tc>
          <w:tcPr>
            <w:tcW w:w="1531" w:type="dxa"/>
            <w:noWrap/>
            <w:hideMark/>
          </w:tcPr>
          <w:p w14:paraId="51D2D0E8" w14:textId="77777777" w:rsidR="00C30F79" w:rsidRPr="00C30F79" w:rsidRDefault="00C30F79" w:rsidP="00C30F79">
            <w:pPr>
              <w:pStyle w:val="TableCopy"/>
              <w:jc w:val="right"/>
            </w:pPr>
            <w:r w:rsidRPr="00C30F79">
              <w:t>Down</w:t>
            </w:r>
          </w:p>
        </w:tc>
      </w:tr>
      <w:tr w:rsidR="00C30F79" w:rsidRPr="00C30F79" w14:paraId="5DE196A8" w14:textId="77777777" w:rsidTr="00C30F79">
        <w:trPr>
          <w:trHeight w:val="285"/>
        </w:trPr>
        <w:tc>
          <w:tcPr>
            <w:tcW w:w="2977" w:type="dxa"/>
            <w:noWrap/>
            <w:hideMark/>
          </w:tcPr>
          <w:p w14:paraId="21C9EBB3" w14:textId="2747C150" w:rsidR="00C30F79" w:rsidRPr="00C30F79" w:rsidRDefault="00C30F79" w:rsidP="00C30F79">
            <w:pPr>
              <w:pStyle w:val="TableCopy"/>
              <w:rPr>
                <w:lang w:eastAsia="en-AU"/>
              </w:rPr>
            </w:pPr>
            <w:r w:rsidRPr="00C30F79">
              <w:rPr>
                <w:lang w:eastAsia="en-AU"/>
              </w:rPr>
              <w:t>Basketball</w:t>
            </w:r>
          </w:p>
        </w:tc>
        <w:tc>
          <w:tcPr>
            <w:tcW w:w="1530" w:type="dxa"/>
            <w:noWrap/>
            <w:hideMark/>
          </w:tcPr>
          <w:p w14:paraId="5A63F41D" w14:textId="77777777" w:rsidR="00C30F79" w:rsidRPr="00C30F79" w:rsidRDefault="00C30F79" w:rsidP="00C30F79">
            <w:pPr>
              <w:pStyle w:val="TableCopy"/>
              <w:jc w:val="right"/>
              <w:rPr>
                <w:lang w:eastAsia="en-AU"/>
              </w:rPr>
            </w:pPr>
            <w:r w:rsidRPr="00C30F79">
              <w:rPr>
                <w:lang w:eastAsia="en-AU"/>
              </w:rPr>
              <w:t>4%</w:t>
            </w:r>
          </w:p>
        </w:tc>
        <w:tc>
          <w:tcPr>
            <w:tcW w:w="1530" w:type="dxa"/>
            <w:noWrap/>
            <w:hideMark/>
          </w:tcPr>
          <w:p w14:paraId="4798DE51" w14:textId="77777777" w:rsidR="00C30F79" w:rsidRPr="00C30F79" w:rsidRDefault="00C30F79" w:rsidP="00C30F79">
            <w:pPr>
              <w:pStyle w:val="TableCopy"/>
              <w:jc w:val="right"/>
            </w:pPr>
            <w:r w:rsidRPr="00C30F79">
              <w:t>4%</w:t>
            </w:r>
          </w:p>
        </w:tc>
        <w:tc>
          <w:tcPr>
            <w:tcW w:w="1531" w:type="dxa"/>
            <w:noWrap/>
            <w:hideMark/>
          </w:tcPr>
          <w:p w14:paraId="4E95A4D6" w14:textId="77777777" w:rsidR="00C30F79" w:rsidRPr="00C30F79" w:rsidRDefault="00C30F79" w:rsidP="00C30F79">
            <w:pPr>
              <w:pStyle w:val="TableCopy"/>
              <w:jc w:val="right"/>
            </w:pPr>
            <w:r w:rsidRPr="00C30F79">
              <w:t>Down</w:t>
            </w:r>
          </w:p>
        </w:tc>
      </w:tr>
      <w:tr w:rsidR="00C30F79" w:rsidRPr="00C30F79" w14:paraId="081EFD35" w14:textId="77777777" w:rsidTr="00C30F79">
        <w:trPr>
          <w:trHeight w:val="285"/>
        </w:trPr>
        <w:tc>
          <w:tcPr>
            <w:tcW w:w="2977" w:type="dxa"/>
            <w:noWrap/>
            <w:hideMark/>
          </w:tcPr>
          <w:p w14:paraId="325DA0F8" w14:textId="634807FF" w:rsidR="00C30F79" w:rsidRPr="00C30F79" w:rsidRDefault="00C30F79" w:rsidP="00C30F79">
            <w:pPr>
              <w:pStyle w:val="TableCopy"/>
              <w:rPr>
                <w:lang w:eastAsia="en-AU"/>
              </w:rPr>
            </w:pPr>
            <w:r w:rsidRPr="00C30F79">
              <w:rPr>
                <w:lang w:eastAsia="en-AU"/>
              </w:rPr>
              <w:t xml:space="preserve">Rugby </w:t>
            </w:r>
            <w:r w:rsidR="00D654DB">
              <w:rPr>
                <w:lang w:eastAsia="en-AU"/>
              </w:rPr>
              <w:t>l</w:t>
            </w:r>
            <w:r w:rsidRPr="00C30F79">
              <w:rPr>
                <w:lang w:eastAsia="en-AU"/>
              </w:rPr>
              <w:t>eague</w:t>
            </w:r>
          </w:p>
        </w:tc>
        <w:tc>
          <w:tcPr>
            <w:tcW w:w="1530" w:type="dxa"/>
            <w:noWrap/>
            <w:hideMark/>
          </w:tcPr>
          <w:p w14:paraId="4CF52030" w14:textId="77777777" w:rsidR="00C30F79" w:rsidRPr="00C30F79" w:rsidRDefault="00C30F79" w:rsidP="00C30F79">
            <w:pPr>
              <w:pStyle w:val="TableCopy"/>
              <w:jc w:val="right"/>
              <w:rPr>
                <w:lang w:eastAsia="en-AU"/>
              </w:rPr>
            </w:pPr>
            <w:r w:rsidRPr="00C30F79">
              <w:rPr>
                <w:lang w:eastAsia="en-AU"/>
              </w:rPr>
              <w:t>3%</w:t>
            </w:r>
          </w:p>
        </w:tc>
        <w:tc>
          <w:tcPr>
            <w:tcW w:w="1530" w:type="dxa"/>
            <w:noWrap/>
            <w:hideMark/>
          </w:tcPr>
          <w:p w14:paraId="72E09FF6" w14:textId="4867C71E" w:rsidR="00C30F79" w:rsidRPr="00C30F79" w:rsidRDefault="00C30F79" w:rsidP="00C30F79">
            <w:pPr>
              <w:pStyle w:val="TableCopy"/>
              <w:jc w:val="right"/>
            </w:pPr>
            <w:r>
              <w:t>–</w:t>
            </w:r>
          </w:p>
        </w:tc>
        <w:tc>
          <w:tcPr>
            <w:tcW w:w="1531" w:type="dxa"/>
            <w:noWrap/>
            <w:hideMark/>
          </w:tcPr>
          <w:p w14:paraId="2E6587FF" w14:textId="77777777" w:rsidR="00C30F79" w:rsidRPr="00C30F79" w:rsidRDefault="00C30F79" w:rsidP="00C30F79">
            <w:pPr>
              <w:pStyle w:val="TableCopy"/>
              <w:jc w:val="right"/>
            </w:pPr>
          </w:p>
        </w:tc>
      </w:tr>
      <w:tr w:rsidR="00C30F79" w:rsidRPr="00C30F79" w14:paraId="1FE066D3" w14:textId="77777777" w:rsidTr="00C30F79">
        <w:trPr>
          <w:trHeight w:val="285"/>
        </w:trPr>
        <w:tc>
          <w:tcPr>
            <w:tcW w:w="2977" w:type="dxa"/>
            <w:noWrap/>
            <w:hideMark/>
          </w:tcPr>
          <w:p w14:paraId="27E49D3E" w14:textId="578AF0A9" w:rsidR="00C30F79" w:rsidRPr="00C30F79" w:rsidRDefault="00C30F79" w:rsidP="00C30F79">
            <w:pPr>
              <w:pStyle w:val="TableCopy"/>
              <w:rPr>
                <w:lang w:eastAsia="en-AU"/>
              </w:rPr>
            </w:pPr>
            <w:r w:rsidRPr="00C30F79">
              <w:rPr>
                <w:lang w:eastAsia="en-AU"/>
              </w:rPr>
              <w:lastRenderedPageBreak/>
              <w:t>Swimming</w:t>
            </w:r>
          </w:p>
        </w:tc>
        <w:tc>
          <w:tcPr>
            <w:tcW w:w="1530" w:type="dxa"/>
            <w:noWrap/>
            <w:hideMark/>
          </w:tcPr>
          <w:p w14:paraId="087115D7" w14:textId="77777777" w:rsidR="00C30F79" w:rsidRPr="00C30F79" w:rsidRDefault="00C30F79" w:rsidP="00C30F79">
            <w:pPr>
              <w:pStyle w:val="TableCopy"/>
              <w:jc w:val="right"/>
              <w:rPr>
                <w:lang w:eastAsia="en-AU"/>
              </w:rPr>
            </w:pPr>
            <w:r w:rsidRPr="00C30F79">
              <w:rPr>
                <w:lang w:eastAsia="en-AU"/>
              </w:rPr>
              <w:t>3%</w:t>
            </w:r>
          </w:p>
        </w:tc>
        <w:tc>
          <w:tcPr>
            <w:tcW w:w="1530" w:type="dxa"/>
            <w:noWrap/>
            <w:hideMark/>
          </w:tcPr>
          <w:p w14:paraId="755F8310" w14:textId="77777777" w:rsidR="00C30F79" w:rsidRPr="00C30F79" w:rsidRDefault="00C30F79" w:rsidP="00C30F79">
            <w:pPr>
              <w:pStyle w:val="TableCopy"/>
              <w:jc w:val="right"/>
            </w:pPr>
            <w:r w:rsidRPr="00C30F79">
              <w:t>2%</w:t>
            </w:r>
          </w:p>
        </w:tc>
        <w:tc>
          <w:tcPr>
            <w:tcW w:w="1531" w:type="dxa"/>
            <w:noWrap/>
            <w:hideMark/>
          </w:tcPr>
          <w:p w14:paraId="6C33F239" w14:textId="77777777" w:rsidR="00C30F79" w:rsidRPr="00C30F79" w:rsidRDefault="00C30F79" w:rsidP="00C30F79">
            <w:pPr>
              <w:pStyle w:val="TableCopy"/>
              <w:jc w:val="right"/>
            </w:pPr>
            <w:r w:rsidRPr="00C30F79">
              <w:t>Up</w:t>
            </w:r>
          </w:p>
        </w:tc>
      </w:tr>
      <w:tr w:rsidR="00C30F79" w:rsidRPr="00C30F79" w14:paraId="0D75D574" w14:textId="77777777" w:rsidTr="00C30F79">
        <w:trPr>
          <w:trHeight w:val="285"/>
        </w:trPr>
        <w:tc>
          <w:tcPr>
            <w:tcW w:w="2977" w:type="dxa"/>
            <w:noWrap/>
            <w:hideMark/>
          </w:tcPr>
          <w:p w14:paraId="7ED578B3" w14:textId="03612788" w:rsidR="00C30F79" w:rsidRPr="00C30F79" w:rsidRDefault="00C30F79" w:rsidP="00C30F79">
            <w:pPr>
              <w:pStyle w:val="TableCopy"/>
              <w:rPr>
                <w:lang w:eastAsia="en-AU"/>
              </w:rPr>
            </w:pPr>
            <w:r w:rsidRPr="00C30F79">
              <w:rPr>
                <w:lang w:eastAsia="en-AU"/>
              </w:rPr>
              <w:t>Golf</w:t>
            </w:r>
          </w:p>
        </w:tc>
        <w:tc>
          <w:tcPr>
            <w:tcW w:w="1530" w:type="dxa"/>
            <w:noWrap/>
            <w:hideMark/>
          </w:tcPr>
          <w:p w14:paraId="5E84793D" w14:textId="77777777" w:rsidR="00C30F79" w:rsidRPr="00C30F79" w:rsidRDefault="00C30F79" w:rsidP="00C30F79">
            <w:pPr>
              <w:pStyle w:val="TableCopy"/>
              <w:jc w:val="right"/>
              <w:rPr>
                <w:lang w:eastAsia="en-AU"/>
              </w:rPr>
            </w:pPr>
            <w:r w:rsidRPr="00C30F79">
              <w:rPr>
                <w:lang w:eastAsia="en-AU"/>
              </w:rPr>
              <w:t>3%</w:t>
            </w:r>
          </w:p>
        </w:tc>
        <w:tc>
          <w:tcPr>
            <w:tcW w:w="1530" w:type="dxa"/>
            <w:noWrap/>
            <w:hideMark/>
          </w:tcPr>
          <w:p w14:paraId="1B2C1013" w14:textId="77777777" w:rsidR="00C30F79" w:rsidRPr="00C30F79" w:rsidRDefault="00C30F79" w:rsidP="00C30F79">
            <w:pPr>
              <w:pStyle w:val="TableCopy"/>
              <w:jc w:val="right"/>
            </w:pPr>
            <w:r w:rsidRPr="00C30F79">
              <w:t>1%</w:t>
            </w:r>
          </w:p>
        </w:tc>
        <w:tc>
          <w:tcPr>
            <w:tcW w:w="1531" w:type="dxa"/>
            <w:noWrap/>
            <w:hideMark/>
          </w:tcPr>
          <w:p w14:paraId="0471667F" w14:textId="77777777" w:rsidR="00C30F79" w:rsidRPr="00C30F79" w:rsidRDefault="00C30F79" w:rsidP="00C30F79">
            <w:pPr>
              <w:pStyle w:val="TableCopy"/>
              <w:jc w:val="right"/>
            </w:pPr>
            <w:r w:rsidRPr="00C30F79">
              <w:t>Down</w:t>
            </w:r>
          </w:p>
        </w:tc>
      </w:tr>
      <w:tr w:rsidR="00C30F79" w:rsidRPr="00C30F79" w14:paraId="56909C76" w14:textId="77777777" w:rsidTr="00C30F79">
        <w:trPr>
          <w:trHeight w:val="285"/>
        </w:trPr>
        <w:tc>
          <w:tcPr>
            <w:tcW w:w="2977" w:type="dxa"/>
            <w:noWrap/>
            <w:hideMark/>
          </w:tcPr>
          <w:p w14:paraId="7C8A8945" w14:textId="58C1F855" w:rsidR="00C30F79" w:rsidRPr="00C30F79" w:rsidRDefault="00C30F79" w:rsidP="00C30F79">
            <w:pPr>
              <w:pStyle w:val="TableCopy"/>
              <w:rPr>
                <w:lang w:eastAsia="en-AU"/>
              </w:rPr>
            </w:pPr>
            <w:r w:rsidRPr="00C30F79">
              <w:rPr>
                <w:lang w:eastAsia="en-AU"/>
              </w:rPr>
              <w:t>Athletics</w:t>
            </w:r>
          </w:p>
        </w:tc>
        <w:tc>
          <w:tcPr>
            <w:tcW w:w="1530" w:type="dxa"/>
            <w:noWrap/>
            <w:hideMark/>
          </w:tcPr>
          <w:p w14:paraId="69C11CDE" w14:textId="77777777" w:rsidR="00C30F79" w:rsidRPr="00C30F79" w:rsidRDefault="00C30F79" w:rsidP="00C30F79">
            <w:pPr>
              <w:pStyle w:val="TableCopy"/>
              <w:jc w:val="right"/>
              <w:rPr>
                <w:lang w:eastAsia="en-AU"/>
              </w:rPr>
            </w:pPr>
            <w:r w:rsidRPr="00C30F79">
              <w:rPr>
                <w:lang w:eastAsia="en-AU"/>
              </w:rPr>
              <w:t>2%</w:t>
            </w:r>
          </w:p>
        </w:tc>
        <w:tc>
          <w:tcPr>
            <w:tcW w:w="1530" w:type="dxa"/>
            <w:noWrap/>
            <w:hideMark/>
          </w:tcPr>
          <w:p w14:paraId="307D53C8" w14:textId="726E0C88" w:rsidR="00C30F79" w:rsidRPr="00C30F79" w:rsidRDefault="00C30F79" w:rsidP="00C30F79">
            <w:pPr>
              <w:pStyle w:val="TableCopy"/>
              <w:jc w:val="right"/>
            </w:pPr>
            <w:r>
              <w:t>–</w:t>
            </w:r>
          </w:p>
        </w:tc>
        <w:tc>
          <w:tcPr>
            <w:tcW w:w="1531" w:type="dxa"/>
            <w:noWrap/>
            <w:hideMark/>
          </w:tcPr>
          <w:p w14:paraId="5303DF0B" w14:textId="77777777" w:rsidR="00C30F79" w:rsidRPr="00C30F79" w:rsidRDefault="00C30F79" w:rsidP="00C30F79">
            <w:pPr>
              <w:pStyle w:val="TableCopy"/>
              <w:jc w:val="right"/>
            </w:pPr>
          </w:p>
        </w:tc>
      </w:tr>
      <w:tr w:rsidR="00C30F79" w:rsidRPr="00C30F79" w14:paraId="1D4B9F21" w14:textId="77777777" w:rsidTr="00C30F79">
        <w:trPr>
          <w:trHeight w:val="285"/>
        </w:trPr>
        <w:tc>
          <w:tcPr>
            <w:tcW w:w="2977" w:type="dxa"/>
            <w:noWrap/>
            <w:hideMark/>
          </w:tcPr>
          <w:p w14:paraId="04CF3130" w14:textId="2F99924C" w:rsidR="00C30F79" w:rsidRPr="00C30F79" w:rsidRDefault="00C30F79" w:rsidP="00C30F79">
            <w:pPr>
              <w:pStyle w:val="TableCopy"/>
              <w:rPr>
                <w:lang w:eastAsia="en-AU"/>
              </w:rPr>
            </w:pPr>
            <w:r w:rsidRPr="00C30F79">
              <w:rPr>
                <w:lang w:eastAsia="en-AU"/>
              </w:rPr>
              <w:t>Surfing</w:t>
            </w:r>
          </w:p>
        </w:tc>
        <w:tc>
          <w:tcPr>
            <w:tcW w:w="1530" w:type="dxa"/>
            <w:noWrap/>
            <w:hideMark/>
          </w:tcPr>
          <w:p w14:paraId="1B9EBB82" w14:textId="1153FCC7" w:rsidR="00C30F79" w:rsidRPr="00C30F79" w:rsidRDefault="00B927EF" w:rsidP="00C30F79">
            <w:pPr>
              <w:pStyle w:val="TableCopy"/>
              <w:jc w:val="right"/>
              <w:rPr>
                <w:lang w:eastAsia="en-AU"/>
              </w:rPr>
            </w:pPr>
            <w:r>
              <w:rPr>
                <w:lang w:eastAsia="en-AU"/>
              </w:rPr>
              <w:t>0.9</w:t>
            </w:r>
            <w:r w:rsidR="00C30F79" w:rsidRPr="00C30F79">
              <w:rPr>
                <w:lang w:eastAsia="en-AU"/>
              </w:rPr>
              <w:t>%</w:t>
            </w:r>
          </w:p>
        </w:tc>
        <w:tc>
          <w:tcPr>
            <w:tcW w:w="1530" w:type="dxa"/>
            <w:noWrap/>
            <w:hideMark/>
          </w:tcPr>
          <w:p w14:paraId="338C1F21" w14:textId="71C36B52" w:rsidR="00C30F79" w:rsidRPr="00C30F79" w:rsidRDefault="00C30F79" w:rsidP="00C30F79">
            <w:pPr>
              <w:pStyle w:val="TableCopy"/>
              <w:jc w:val="right"/>
            </w:pPr>
            <w:r>
              <w:t>–</w:t>
            </w:r>
          </w:p>
        </w:tc>
        <w:tc>
          <w:tcPr>
            <w:tcW w:w="1531" w:type="dxa"/>
            <w:noWrap/>
            <w:hideMark/>
          </w:tcPr>
          <w:p w14:paraId="2192F19C" w14:textId="77777777" w:rsidR="00C30F79" w:rsidRPr="00C30F79" w:rsidRDefault="00C30F79" w:rsidP="00C30F79">
            <w:pPr>
              <w:pStyle w:val="TableCopy"/>
              <w:jc w:val="right"/>
            </w:pPr>
          </w:p>
        </w:tc>
      </w:tr>
      <w:tr w:rsidR="00C30F79" w:rsidRPr="00C30F79" w14:paraId="6E4FD27D" w14:textId="77777777" w:rsidTr="00C30F79">
        <w:trPr>
          <w:trHeight w:val="285"/>
        </w:trPr>
        <w:tc>
          <w:tcPr>
            <w:tcW w:w="2977" w:type="dxa"/>
            <w:noWrap/>
            <w:hideMark/>
          </w:tcPr>
          <w:p w14:paraId="792463F7" w14:textId="37EDD441" w:rsidR="00C30F79" w:rsidRPr="00C30F79" w:rsidRDefault="00C30F79" w:rsidP="00C30F79">
            <w:pPr>
              <w:pStyle w:val="TableCopy"/>
              <w:rPr>
                <w:lang w:eastAsia="en-AU"/>
              </w:rPr>
            </w:pPr>
            <w:r w:rsidRPr="00C30F79">
              <w:rPr>
                <w:lang w:eastAsia="en-AU"/>
              </w:rPr>
              <w:t>Cycling</w:t>
            </w:r>
          </w:p>
        </w:tc>
        <w:tc>
          <w:tcPr>
            <w:tcW w:w="1530" w:type="dxa"/>
            <w:noWrap/>
            <w:hideMark/>
          </w:tcPr>
          <w:p w14:paraId="041BF6AA" w14:textId="29FF967A" w:rsidR="00C30F79" w:rsidRPr="00C30F79" w:rsidRDefault="00B927EF" w:rsidP="00C30F79">
            <w:pPr>
              <w:pStyle w:val="TableCopy"/>
              <w:jc w:val="right"/>
              <w:rPr>
                <w:lang w:eastAsia="en-AU"/>
              </w:rPr>
            </w:pPr>
            <w:r>
              <w:rPr>
                <w:lang w:eastAsia="en-AU"/>
              </w:rPr>
              <w:t>0.9</w:t>
            </w:r>
            <w:r w:rsidR="00C30F79" w:rsidRPr="00C30F79">
              <w:rPr>
                <w:lang w:eastAsia="en-AU"/>
              </w:rPr>
              <w:t>%</w:t>
            </w:r>
          </w:p>
        </w:tc>
        <w:tc>
          <w:tcPr>
            <w:tcW w:w="1530" w:type="dxa"/>
            <w:noWrap/>
            <w:hideMark/>
          </w:tcPr>
          <w:p w14:paraId="3FD29C05" w14:textId="20BDAB80" w:rsidR="00C30F79" w:rsidRPr="00C30F79" w:rsidRDefault="00C30F79" w:rsidP="00C30F79">
            <w:pPr>
              <w:pStyle w:val="TableCopy"/>
              <w:jc w:val="right"/>
            </w:pPr>
            <w:r>
              <w:t>–</w:t>
            </w:r>
          </w:p>
        </w:tc>
        <w:tc>
          <w:tcPr>
            <w:tcW w:w="1531" w:type="dxa"/>
            <w:noWrap/>
            <w:hideMark/>
          </w:tcPr>
          <w:p w14:paraId="0DB83181" w14:textId="77777777" w:rsidR="00C30F79" w:rsidRPr="00C30F79" w:rsidRDefault="00C30F79" w:rsidP="00C30F79">
            <w:pPr>
              <w:pStyle w:val="TableCopy"/>
              <w:jc w:val="right"/>
            </w:pPr>
          </w:p>
        </w:tc>
      </w:tr>
      <w:tr w:rsidR="00C30F79" w:rsidRPr="00C30F79" w14:paraId="76E46C1A" w14:textId="77777777" w:rsidTr="00C30F79">
        <w:trPr>
          <w:trHeight w:val="285"/>
        </w:trPr>
        <w:tc>
          <w:tcPr>
            <w:tcW w:w="2977" w:type="dxa"/>
            <w:noWrap/>
            <w:hideMark/>
          </w:tcPr>
          <w:p w14:paraId="074B0132" w14:textId="78781D40" w:rsidR="00C30F79" w:rsidRPr="00C30F79" w:rsidRDefault="00C30F79" w:rsidP="00C30F79">
            <w:pPr>
              <w:pStyle w:val="TableCopy"/>
              <w:rPr>
                <w:lang w:eastAsia="en-AU"/>
              </w:rPr>
            </w:pPr>
            <w:r w:rsidRPr="00C30F79">
              <w:rPr>
                <w:lang w:eastAsia="en-AU"/>
              </w:rPr>
              <w:t>Multisport</w:t>
            </w:r>
          </w:p>
        </w:tc>
        <w:tc>
          <w:tcPr>
            <w:tcW w:w="1530" w:type="dxa"/>
            <w:noWrap/>
            <w:hideMark/>
          </w:tcPr>
          <w:p w14:paraId="63799156" w14:textId="393E421E" w:rsidR="00C30F79" w:rsidRPr="00C30F79" w:rsidRDefault="00B927EF" w:rsidP="00C30F79">
            <w:pPr>
              <w:pStyle w:val="TableCopy"/>
              <w:jc w:val="right"/>
              <w:rPr>
                <w:lang w:eastAsia="en-AU"/>
              </w:rPr>
            </w:pPr>
            <w:r>
              <w:rPr>
                <w:lang w:eastAsia="en-AU"/>
              </w:rPr>
              <w:t>0.9</w:t>
            </w:r>
            <w:r w:rsidR="00C30F79" w:rsidRPr="00C30F79">
              <w:rPr>
                <w:lang w:eastAsia="en-AU"/>
              </w:rPr>
              <w:t>%</w:t>
            </w:r>
          </w:p>
        </w:tc>
        <w:tc>
          <w:tcPr>
            <w:tcW w:w="1530" w:type="dxa"/>
            <w:noWrap/>
            <w:hideMark/>
          </w:tcPr>
          <w:p w14:paraId="49C97698" w14:textId="06005E56" w:rsidR="00C30F79" w:rsidRPr="00C30F79" w:rsidRDefault="00C30F79" w:rsidP="00C30F79">
            <w:pPr>
              <w:pStyle w:val="TableCopy"/>
              <w:jc w:val="right"/>
            </w:pPr>
            <w:r>
              <w:t>–</w:t>
            </w:r>
          </w:p>
        </w:tc>
        <w:tc>
          <w:tcPr>
            <w:tcW w:w="1531" w:type="dxa"/>
            <w:noWrap/>
            <w:hideMark/>
          </w:tcPr>
          <w:p w14:paraId="50D783B4" w14:textId="77777777" w:rsidR="00C30F79" w:rsidRPr="00C30F79" w:rsidRDefault="00C30F79" w:rsidP="00C30F79">
            <w:pPr>
              <w:pStyle w:val="TableCopy"/>
              <w:jc w:val="right"/>
            </w:pPr>
          </w:p>
        </w:tc>
      </w:tr>
      <w:tr w:rsidR="00C30F79" w:rsidRPr="00C30F79" w14:paraId="713E3A3A" w14:textId="77777777" w:rsidTr="00C30F79">
        <w:trPr>
          <w:trHeight w:val="285"/>
        </w:trPr>
        <w:tc>
          <w:tcPr>
            <w:tcW w:w="2977" w:type="dxa"/>
            <w:noWrap/>
            <w:hideMark/>
          </w:tcPr>
          <w:p w14:paraId="341407E0" w14:textId="6FA9B09A" w:rsidR="00C30F79" w:rsidRPr="00C30F79" w:rsidRDefault="00C30F79" w:rsidP="00C30F79">
            <w:pPr>
              <w:pStyle w:val="TableCopy"/>
              <w:rPr>
                <w:lang w:eastAsia="en-AU"/>
              </w:rPr>
            </w:pPr>
            <w:r w:rsidRPr="00C30F79">
              <w:rPr>
                <w:lang w:eastAsia="en-AU"/>
              </w:rPr>
              <w:t xml:space="preserve">Rugby </w:t>
            </w:r>
            <w:r w:rsidR="00D654DB">
              <w:rPr>
                <w:lang w:eastAsia="en-AU"/>
              </w:rPr>
              <w:t>u</w:t>
            </w:r>
            <w:r w:rsidRPr="00C30F79">
              <w:rPr>
                <w:lang w:eastAsia="en-AU"/>
              </w:rPr>
              <w:t>nion</w:t>
            </w:r>
          </w:p>
        </w:tc>
        <w:tc>
          <w:tcPr>
            <w:tcW w:w="1530" w:type="dxa"/>
            <w:noWrap/>
            <w:hideMark/>
          </w:tcPr>
          <w:p w14:paraId="7F7EDB89" w14:textId="25E4DCD0" w:rsidR="00C30F79" w:rsidRPr="00C30F79" w:rsidRDefault="00B927EF" w:rsidP="00C30F79">
            <w:pPr>
              <w:pStyle w:val="TableCopy"/>
              <w:jc w:val="right"/>
              <w:rPr>
                <w:lang w:eastAsia="en-AU"/>
              </w:rPr>
            </w:pPr>
            <w:r>
              <w:rPr>
                <w:lang w:eastAsia="en-AU"/>
              </w:rPr>
              <w:t>0.9</w:t>
            </w:r>
            <w:r w:rsidR="00C30F79" w:rsidRPr="00C30F79">
              <w:rPr>
                <w:lang w:eastAsia="en-AU"/>
              </w:rPr>
              <w:t>%</w:t>
            </w:r>
          </w:p>
        </w:tc>
        <w:tc>
          <w:tcPr>
            <w:tcW w:w="1530" w:type="dxa"/>
            <w:noWrap/>
            <w:hideMark/>
          </w:tcPr>
          <w:p w14:paraId="40B91BB1" w14:textId="5D39B295" w:rsidR="00C30F79" w:rsidRPr="00C30F79" w:rsidRDefault="00C30F79" w:rsidP="00C30F79">
            <w:pPr>
              <w:pStyle w:val="TableCopy"/>
              <w:jc w:val="right"/>
            </w:pPr>
            <w:r>
              <w:t>–</w:t>
            </w:r>
          </w:p>
        </w:tc>
        <w:tc>
          <w:tcPr>
            <w:tcW w:w="1531" w:type="dxa"/>
            <w:noWrap/>
            <w:hideMark/>
          </w:tcPr>
          <w:p w14:paraId="18683822" w14:textId="77777777" w:rsidR="00C30F79" w:rsidRPr="00C30F79" w:rsidRDefault="00C30F79" w:rsidP="00C30F79">
            <w:pPr>
              <w:pStyle w:val="TableCopy"/>
              <w:jc w:val="right"/>
            </w:pPr>
          </w:p>
        </w:tc>
      </w:tr>
      <w:tr w:rsidR="00C30F79" w:rsidRPr="00C30F79" w14:paraId="054DAF65" w14:textId="77777777" w:rsidTr="00C30F79">
        <w:trPr>
          <w:trHeight w:val="285"/>
        </w:trPr>
        <w:tc>
          <w:tcPr>
            <w:tcW w:w="2977" w:type="dxa"/>
            <w:noWrap/>
            <w:hideMark/>
          </w:tcPr>
          <w:p w14:paraId="7B4CC704" w14:textId="6CFE4C5F" w:rsidR="00C30F79" w:rsidRPr="00C30F79" w:rsidRDefault="00C30F79" w:rsidP="00C30F79">
            <w:pPr>
              <w:pStyle w:val="TableCopy"/>
              <w:rPr>
                <w:lang w:eastAsia="en-AU"/>
              </w:rPr>
            </w:pPr>
            <w:r w:rsidRPr="00C30F79">
              <w:rPr>
                <w:lang w:eastAsia="en-AU"/>
              </w:rPr>
              <w:t>Hockey</w:t>
            </w:r>
          </w:p>
        </w:tc>
        <w:tc>
          <w:tcPr>
            <w:tcW w:w="1530" w:type="dxa"/>
            <w:noWrap/>
            <w:hideMark/>
          </w:tcPr>
          <w:p w14:paraId="4B7BDFB6" w14:textId="703360E0" w:rsidR="00C30F79" w:rsidRPr="00C30F79" w:rsidRDefault="00B927EF" w:rsidP="00C30F79">
            <w:pPr>
              <w:pStyle w:val="TableCopy"/>
              <w:jc w:val="right"/>
              <w:rPr>
                <w:lang w:eastAsia="en-AU"/>
              </w:rPr>
            </w:pPr>
            <w:r>
              <w:rPr>
                <w:lang w:eastAsia="en-AU"/>
              </w:rPr>
              <w:t>0.9</w:t>
            </w:r>
            <w:r w:rsidR="00C30F79" w:rsidRPr="00C30F79">
              <w:rPr>
                <w:lang w:eastAsia="en-AU"/>
              </w:rPr>
              <w:t>%</w:t>
            </w:r>
          </w:p>
        </w:tc>
        <w:tc>
          <w:tcPr>
            <w:tcW w:w="1530" w:type="dxa"/>
            <w:noWrap/>
            <w:hideMark/>
          </w:tcPr>
          <w:p w14:paraId="6A421B50" w14:textId="77777777" w:rsidR="00C30F79" w:rsidRPr="00C30F79" w:rsidRDefault="00C30F79" w:rsidP="00C30F79">
            <w:pPr>
              <w:pStyle w:val="TableCopy"/>
              <w:jc w:val="right"/>
            </w:pPr>
            <w:r w:rsidRPr="00C30F79">
              <w:t>1%</w:t>
            </w:r>
          </w:p>
        </w:tc>
        <w:tc>
          <w:tcPr>
            <w:tcW w:w="1531" w:type="dxa"/>
            <w:noWrap/>
            <w:hideMark/>
          </w:tcPr>
          <w:p w14:paraId="051EAFDF" w14:textId="77777777" w:rsidR="00C30F79" w:rsidRPr="00C30F79" w:rsidRDefault="00C30F79" w:rsidP="00C30F79">
            <w:pPr>
              <w:pStyle w:val="TableCopy"/>
              <w:jc w:val="right"/>
            </w:pPr>
            <w:r w:rsidRPr="00C30F79">
              <w:t>Down</w:t>
            </w:r>
          </w:p>
        </w:tc>
      </w:tr>
      <w:tr w:rsidR="00C30F79" w:rsidRPr="00C30F79" w14:paraId="4967C06C" w14:textId="77777777" w:rsidTr="00C30F79">
        <w:trPr>
          <w:trHeight w:val="285"/>
        </w:trPr>
        <w:tc>
          <w:tcPr>
            <w:tcW w:w="2977" w:type="dxa"/>
            <w:noWrap/>
            <w:hideMark/>
          </w:tcPr>
          <w:p w14:paraId="104E5DB5" w14:textId="16312D78" w:rsidR="00C30F79" w:rsidRPr="00C30F79" w:rsidRDefault="00C30F79" w:rsidP="00C30F79">
            <w:pPr>
              <w:pStyle w:val="TableCopy"/>
              <w:rPr>
                <w:lang w:eastAsia="en-AU"/>
              </w:rPr>
            </w:pPr>
            <w:r w:rsidRPr="00C30F79">
              <w:rPr>
                <w:lang w:eastAsia="en-AU"/>
              </w:rPr>
              <w:t xml:space="preserve">Rugby </w:t>
            </w:r>
            <w:r w:rsidR="00D654DB">
              <w:rPr>
                <w:lang w:eastAsia="en-AU"/>
              </w:rPr>
              <w:t>s</w:t>
            </w:r>
            <w:r w:rsidRPr="00C30F79">
              <w:rPr>
                <w:lang w:eastAsia="en-AU"/>
              </w:rPr>
              <w:t>evens</w:t>
            </w:r>
          </w:p>
        </w:tc>
        <w:tc>
          <w:tcPr>
            <w:tcW w:w="1530" w:type="dxa"/>
            <w:noWrap/>
            <w:hideMark/>
          </w:tcPr>
          <w:p w14:paraId="296D9C15" w14:textId="77777777" w:rsidR="00C30F79" w:rsidRPr="00C30F79" w:rsidRDefault="00C30F79" w:rsidP="00C30F79">
            <w:pPr>
              <w:pStyle w:val="TableCopy"/>
              <w:jc w:val="right"/>
              <w:rPr>
                <w:lang w:eastAsia="en-AU"/>
              </w:rPr>
            </w:pPr>
            <w:r w:rsidRPr="00C30F79">
              <w:rPr>
                <w:lang w:eastAsia="en-AU"/>
              </w:rPr>
              <w:t>0.4%</w:t>
            </w:r>
          </w:p>
        </w:tc>
        <w:tc>
          <w:tcPr>
            <w:tcW w:w="1530" w:type="dxa"/>
            <w:noWrap/>
            <w:hideMark/>
          </w:tcPr>
          <w:p w14:paraId="6D09955D" w14:textId="4C6EA7F3" w:rsidR="00C30F79" w:rsidRPr="00C30F79" w:rsidRDefault="00C30F79" w:rsidP="00C30F79">
            <w:pPr>
              <w:pStyle w:val="TableCopy"/>
              <w:jc w:val="right"/>
            </w:pPr>
            <w:r>
              <w:t>–</w:t>
            </w:r>
          </w:p>
        </w:tc>
        <w:tc>
          <w:tcPr>
            <w:tcW w:w="1531" w:type="dxa"/>
            <w:noWrap/>
            <w:hideMark/>
          </w:tcPr>
          <w:p w14:paraId="23B3F26B" w14:textId="77777777" w:rsidR="00C30F79" w:rsidRPr="00C30F79" w:rsidRDefault="00C30F79" w:rsidP="00C30F79">
            <w:pPr>
              <w:pStyle w:val="TableCopy"/>
              <w:jc w:val="right"/>
            </w:pPr>
          </w:p>
        </w:tc>
      </w:tr>
      <w:tr w:rsidR="00C30F79" w:rsidRPr="00C30F79" w14:paraId="04FB44D9" w14:textId="77777777" w:rsidTr="00C30F79">
        <w:trPr>
          <w:trHeight w:val="285"/>
        </w:trPr>
        <w:tc>
          <w:tcPr>
            <w:tcW w:w="2977" w:type="dxa"/>
            <w:noWrap/>
            <w:hideMark/>
          </w:tcPr>
          <w:p w14:paraId="2C4DC900" w14:textId="4FD0DA0C" w:rsidR="00C30F79" w:rsidRPr="00C30F79" w:rsidRDefault="00C30F79" w:rsidP="00C30F79">
            <w:pPr>
              <w:pStyle w:val="TableCopy"/>
              <w:rPr>
                <w:lang w:eastAsia="en-AU"/>
              </w:rPr>
            </w:pPr>
            <w:r w:rsidRPr="00C30F79">
              <w:rPr>
                <w:lang w:eastAsia="en-AU"/>
              </w:rPr>
              <w:t xml:space="preserve">Water </w:t>
            </w:r>
            <w:r w:rsidR="00D654DB">
              <w:rPr>
                <w:lang w:eastAsia="en-AU"/>
              </w:rPr>
              <w:t>p</w:t>
            </w:r>
            <w:r w:rsidRPr="00C30F79">
              <w:rPr>
                <w:lang w:eastAsia="en-AU"/>
              </w:rPr>
              <w:t>olo</w:t>
            </w:r>
          </w:p>
        </w:tc>
        <w:tc>
          <w:tcPr>
            <w:tcW w:w="1530" w:type="dxa"/>
            <w:noWrap/>
            <w:hideMark/>
          </w:tcPr>
          <w:p w14:paraId="3F24CFB4" w14:textId="77777777" w:rsidR="00C30F79" w:rsidRPr="00C30F79" w:rsidRDefault="00C30F79" w:rsidP="00C30F79">
            <w:pPr>
              <w:pStyle w:val="TableCopy"/>
              <w:jc w:val="right"/>
              <w:rPr>
                <w:lang w:eastAsia="en-AU"/>
              </w:rPr>
            </w:pPr>
            <w:r w:rsidRPr="00C30F79">
              <w:rPr>
                <w:lang w:eastAsia="en-AU"/>
              </w:rPr>
              <w:t>0.4%</w:t>
            </w:r>
          </w:p>
        </w:tc>
        <w:tc>
          <w:tcPr>
            <w:tcW w:w="1530" w:type="dxa"/>
            <w:noWrap/>
            <w:hideMark/>
          </w:tcPr>
          <w:p w14:paraId="024109E8" w14:textId="19D09CD9" w:rsidR="00C30F79" w:rsidRPr="00C30F79" w:rsidRDefault="00C30F79" w:rsidP="00C30F79">
            <w:pPr>
              <w:pStyle w:val="TableCopy"/>
              <w:jc w:val="right"/>
            </w:pPr>
            <w:r>
              <w:t>–</w:t>
            </w:r>
          </w:p>
        </w:tc>
        <w:tc>
          <w:tcPr>
            <w:tcW w:w="1531" w:type="dxa"/>
            <w:noWrap/>
            <w:hideMark/>
          </w:tcPr>
          <w:p w14:paraId="1425B0C5" w14:textId="77777777" w:rsidR="00C30F79" w:rsidRPr="00C30F79" w:rsidRDefault="00C30F79" w:rsidP="00C30F79">
            <w:pPr>
              <w:pStyle w:val="TableCopy"/>
              <w:jc w:val="right"/>
            </w:pPr>
          </w:p>
        </w:tc>
      </w:tr>
      <w:tr w:rsidR="00C30F79" w:rsidRPr="00C30F79" w14:paraId="7B9444C2" w14:textId="77777777" w:rsidTr="00C30F79">
        <w:trPr>
          <w:trHeight w:val="285"/>
        </w:trPr>
        <w:tc>
          <w:tcPr>
            <w:tcW w:w="2977" w:type="dxa"/>
            <w:noWrap/>
            <w:hideMark/>
          </w:tcPr>
          <w:p w14:paraId="368CE3B1" w14:textId="274F9ADF" w:rsidR="00C30F79" w:rsidRPr="00C30F79" w:rsidRDefault="00C30F79" w:rsidP="00C30F79">
            <w:pPr>
              <w:pStyle w:val="TableCopy"/>
              <w:rPr>
                <w:lang w:eastAsia="en-AU"/>
              </w:rPr>
            </w:pPr>
            <w:r w:rsidRPr="00C30F79">
              <w:rPr>
                <w:lang w:eastAsia="en-AU"/>
              </w:rPr>
              <w:t>Bowls</w:t>
            </w:r>
          </w:p>
        </w:tc>
        <w:tc>
          <w:tcPr>
            <w:tcW w:w="1530" w:type="dxa"/>
            <w:noWrap/>
            <w:hideMark/>
          </w:tcPr>
          <w:p w14:paraId="5607D33E" w14:textId="77777777" w:rsidR="00C30F79" w:rsidRPr="00C30F79" w:rsidRDefault="00C30F79" w:rsidP="00C30F79">
            <w:pPr>
              <w:pStyle w:val="TableCopy"/>
              <w:jc w:val="right"/>
              <w:rPr>
                <w:lang w:eastAsia="en-AU"/>
              </w:rPr>
            </w:pPr>
            <w:r w:rsidRPr="00C30F79">
              <w:rPr>
                <w:lang w:eastAsia="en-AU"/>
              </w:rPr>
              <w:t>0.3%</w:t>
            </w:r>
          </w:p>
        </w:tc>
        <w:tc>
          <w:tcPr>
            <w:tcW w:w="1530" w:type="dxa"/>
            <w:noWrap/>
            <w:hideMark/>
          </w:tcPr>
          <w:p w14:paraId="053FD87B" w14:textId="5F1CA1BA" w:rsidR="00C30F79" w:rsidRPr="00C30F79" w:rsidRDefault="00C30F79" w:rsidP="00C30F79">
            <w:pPr>
              <w:pStyle w:val="TableCopy"/>
              <w:jc w:val="right"/>
            </w:pPr>
            <w:r>
              <w:t>–</w:t>
            </w:r>
          </w:p>
        </w:tc>
        <w:tc>
          <w:tcPr>
            <w:tcW w:w="1531" w:type="dxa"/>
            <w:noWrap/>
            <w:hideMark/>
          </w:tcPr>
          <w:p w14:paraId="7D6089D2" w14:textId="77777777" w:rsidR="00C30F79" w:rsidRPr="00C30F79" w:rsidRDefault="00C30F79" w:rsidP="00C30F79">
            <w:pPr>
              <w:pStyle w:val="TableCopy"/>
              <w:jc w:val="right"/>
            </w:pPr>
          </w:p>
        </w:tc>
      </w:tr>
      <w:tr w:rsidR="00C30F79" w:rsidRPr="00C30F79" w14:paraId="61E66CF2" w14:textId="77777777" w:rsidTr="00C30F79">
        <w:trPr>
          <w:trHeight w:val="285"/>
        </w:trPr>
        <w:tc>
          <w:tcPr>
            <w:tcW w:w="2977" w:type="dxa"/>
            <w:noWrap/>
            <w:hideMark/>
          </w:tcPr>
          <w:p w14:paraId="021EAFE8" w14:textId="60C7A08E" w:rsidR="00C30F79" w:rsidRPr="00C30F79" w:rsidRDefault="00C30F79" w:rsidP="00C30F79">
            <w:pPr>
              <w:pStyle w:val="TableCopy"/>
              <w:rPr>
                <w:lang w:eastAsia="en-AU"/>
              </w:rPr>
            </w:pPr>
            <w:r w:rsidRPr="00C30F79">
              <w:rPr>
                <w:lang w:eastAsia="en-AU"/>
              </w:rPr>
              <w:t>Gymnastics</w:t>
            </w:r>
          </w:p>
        </w:tc>
        <w:tc>
          <w:tcPr>
            <w:tcW w:w="1530" w:type="dxa"/>
            <w:noWrap/>
            <w:hideMark/>
          </w:tcPr>
          <w:p w14:paraId="6E4EFA45" w14:textId="77777777" w:rsidR="00C30F79" w:rsidRPr="00C30F79" w:rsidRDefault="00C30F79" w:rsidP="00C30F79">
            <w:pPr>
              <w:pStyle w:val="TableCopy"/>
              <w:jc w:val="right"/>
              <w:rPr>
                <w:lang w:eastAsia="en-AU"/>
              </w:rPr>
            </w:pPr>
            <w:r w:rsidRPr="00C30F79">
              <w:rPr>
                <w:lang w:eastAsia="en-AU"/>
              </w:rPr>
              <w:t>0.3%</w:t>
            </w:r>
          </w:p>
        </w:tc>
        <w:tc>
          <w:tcPr>
            <w:tcW w:w="1530" w:type="dxa"/>
            <w:noWrap/>
            <w:hideMark/>
          </w:tcPr>
          <w:p w14:paraId="66E4229A" w14:textId="78A5F2E9" w:rsidR="00C30F79" w:rsidRPr="00C30F79" w:rsidRDefault="00C30F79" w:rsidP="00C30F79">
            <w:pPr>
              <w:pStyle w:val="TableCopy"/>
              <w:jc w:val="right"/>
            </w:pPr>
            <w:r>
              <w:t>–</w:t>
            </w:r>
          </w:p>
        </w:tc>
        <w:tc>
          <w:tcPr>
            <w:tcW w:w="1531" w:type="dxa"/>
            <w:noWrap/>
            <w:hideMark/>
          </w:tcPr>
          <w:p w14:paraId="59105053" w14:textId="77777777" w:rsidR="00C30F79" w:rsidRPr="00C30F79" w:rsidRDefault="00C30F79" w:rsidP="00C30F79">
            <w:pPr>
              <w:pStyle w:val="TableCopy"/>
              <w:jc w:val="right"/>
            </w:pPr>
          </w:p>
        </w:tc>
      </w:tr>
      <w:tr w:rsidR="00C30F79" w:rsidRPr="00C30F79" w14:paraId="5F67EC7B" w14:textId="77777777" w:rsidTr="00C30F79">
        <w:trPr>
          <w:trHeight w:val="285"/>
        </w:trPr>
        <w:tc>
          <w:tcPr>
            <w:tcW w:w="2977" w:type="dxa"/>
            <w:noWrap/>
            <w:hideMark/>
          </w:tcPr>
          <w:p w14:paraId="5FEE7639" w14:textId="4961D4F0" w:rsidR="00C30F79" w:rsidRPr="00C30F79" w:rsidRDefault="00C30F79" w:rsidP="00C30F79">
            <w:pPr>
              <w:pStyle w:val="TableCopy"/>
              <w:rPr>
                <w:lang w:eastAsia="en-AU"/>
              </w:rPr>
            </w:pPr>
            <w:r w:rsidRPr="00C30F79">
              <w:rPr>
                <w:lang w:eastAsia="en-AU"/>
              </w:rPr>
              <w:t>Diving</w:t>
            </w:r>
          </w:p>
        </w:tc>
        <w:tc>
          <w:tcPr>
            <w:tcW w:w="1530" w:type="dxa"/>
            <w:noWrap/>
            <w:hideMark/>
          </w:tcPr>
          <w:p w14:paraId="5A3A61A4" w14:textId="77777777" w:rsidR="00C30F79" w:rsidRPr="00C30F79" w:rsidRDefault="00C30F79" w:rsidP="00C30F79">
            <w:pPr>
              <w:pStyle w:val="TableCopy"/>
              <w:jc w:val="right"/>
              <w:rPr>
                <w:lang w:eastAsia="en-AU"/>
              </w:rPr>
            </w:pPr>
            <w:r w:rsidRPr="00C30F79">
              <w:rPr>
                <w:lang w:eastAsia="en-AU"/>
              </w:rPr>
              <w:t>0.3%</w:t>
            </w:r>
          </w:p>
        </w:tc>
        <w:tc>
          <w:tcPr>
            <w:tcW w:w="1530" w:type="dxa"/>
            <w:noWrap/>
            <w:hideMark/>
          </w:tcPr>
          <w:p w14:paraId="0CC0B0DD" w14:textId="77777777" w:rsidR="00C30F79" w:rsidRPr="00C30F79" w:rsidRDefault="00C30F79" w:rsidP="00C30F79">
            <w:pPr>
              <w:pStyle w:val="TableCopy"/>
              <w:jc w:val="right"/>
            </w:pPr>
            <w:r w:rsidRPr="00C30F79">
              <w:t>n/a</w:t>
            </w:r>
          </w:p>
        </w:tc>
        <w:tc>
          <w:tcPr>
            <w:tcW w:w="1531" w:type="dxa"/>
            <w:noWrap/>
            <w:hideMark/>
          </w:tcPr>
          <w:p w14:paraId="574DD16B" w14:textId="77777777" w:rsidR="00C30F79" w:rsidRPr="00C30F79" w:rsidRDefault="00C30F79" w:rsidP="00C30F79">
            <w:pPr>
              <w:pStyle w:val="TableCopy"/>
              <w:jc w:val="right"/>
            </w:pPr>
          </w:p>
        </w:tc>
      </w:tr>
    </w:tbl>
    <w:p w14:paraId="029F8000" w14:textId="77777777" w:rsidR="00C30F79" w:rsidRPr="00DA0A7B" w:rsidRDefault="00C30F79" w:rsidP="007167DD">
      <w:pPr>
        <w:spacing w:after="0"/>
      </w:pPr>
    </w:p>
    <w:p w14:paraId="092A9FBA" w14:textId="00E27BD0" w:rsidR="00C30F79" w:rsidRPr="00C30F79" w:rsidRDefault="00C30F79" w:rsidP="00C30F79">
      <w:pPr>
        <w:pStyle w:val="FigureTableHeading"/>
      </w:pPr>
      <w:r w:rsidRPr="00C30F79">
        <w:lastRenderedPageBreak/>
        <w:t xml:space="preserve">Men’s sports share of voice </w:t>
      </w:r>
    </w:p>
    <w:p w14:paraId="719DBFF8" w14:textId="0358478C" w:rsidR="008E44CC" w:rsidRDefault="00C30F79" w:rsidP="00783E57">
      <w:r>
        <w:rPr>
          <w:noProof/>
        </w:rPr>
        <w:drawing>
          <wp:inline distT="0" distB="0" distL="0" distR="0" wp14:anchorId="6CBD79B5" wp14:editId="47130477">
            <wp:extent cx="2727844" cy="4389120"/>
            <wp:effectExtent l="0" t="0" r="0" b="0"/>
            <wp:docPr id="557558735" name="Picture 923" descr="Graph showing Men’s sports share of voice.&#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558735" name="Picture 923" descr="Graph showing Men’s sports share of voice.&#10;Data in table below."/>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37830" cy="4405187"/>
                    </a:xfrm>
                    <a:prstGeom prst="rect">
                      <a:avLst/>
                    </a:prstGeom>
                  </pic:spPr>
                </pic:pic>
              </a:graphicData>
            </a:graphic>
          </wp:inline>
        </w:drawing>
      </w:r>
    </w:p>
    <w:tbl>
      <w:tblPr>
        <w:tblStyle w:val="TableGrid"/>
        <w:tblW w:w="7568" w:type="dxa"/>
        <w:tblInd w:w="57" w:type="dxa"/>
        <w:tblLayout w:type="fixed"/>
        <w:tblLook w:val="04A0" w:firstRow="1" w:lastRow="0" w:firstColumn="1" w:lastColumn="0" w:noHBand="0" w:noVBand="1"/>
      </w:tblPr>
      <w:tblGrid>
        <w:gridCol w:w="2977"/>
        <w:gridCol w:w="1530"/>
        <w:gridCol w:w="1530"/>
        <w:gridCol w:w="1531"/>
      </w:tblGrid>
      <w:tr w:rsidR="00C30F79" w:rsidRPr="00C30F79" w14:paraId="55BFA600" w14:textId="77777777" w:rsidTr="00C30F79">
        <w:trPr>
          <w:trHeight w:val="285"/>
          <w:tblHeader/>
        </w:trPr>
        <w:tc>
          <w:tcPr>
            <w:tcW w:w="2977" w:type="dxa"/>
            <w:noWrap/>
            <w:hideMark/>
          </w:tcPr>
          <w:p w14:paraId="0CF8E36F" w14:textId="34D6086B" w:rsidR="00C30F79" w:rsidRPr="00C30F79" w:rsidRDefault="00C30F79" w:rsidP="00030C0E">
            <w:pPr>
              <w:pStyle w:val="TableColumnHeading"/>
            </w:pPr>
            <w:bookmarkStart w:id="16" w:name="TableColumnHeadings_9"/>
            <w:bookmarkEnd w:id="16"/>
            <w:r w:rsidRPr="00C30F79">
              <w:t>Sport</w:t>
            </w:r>
            <w:r w:rsidR="00097356">
              <w:t>s</w:t>
            </w:r>
          </w:p>
        </w:tc>
        <w:tc>
          <w:tcPr>
            <w:tcW w:w="1530" w:type="dxa"/>
            <w:noWrap/>
            <w:hideMark/>
          </w:tcPr>
          <w:p w14:paraId="4339C1DC" w14:textId="10AD556B" w:rsidR="00C30F79" w:rsidRPr="00C30F79" w:rsidRDefault="00C30F79" w:rsidP="00030C0E">
            <w:pPr>
              <w:pStyle w:val="TableColumnHeading"/>
              <w:jc w:val="right"/>
            </w:pPr>
            <w:r>
              <w:t>M</w:t>
            </w:r>
            <w:r w:rsidRPr="00C30F79">
              <w:t>en %</w:t>
            </w:r>
          </w:p>
        </w:tc>
        <w:tc>
          <w:tcPr>
            <w:tcW w:w="1530" w:type="dxa"/>
            <w:noWrap/>
            <w:hideMark/>
          </w:tcPr>
          <w:p w14:paraId="19CEF907" w14:textId="375CEBD3" w:rsidR="00C30F79" w:rsidRPr="00C30F79" w:rsidRDefault="00097356" w:rsidP="00030C0E">
            <w:pPr>
              <w:pStyle w:val="TableColumnHeading"/>
              <w:jc w:val="right"/>
            </w:pPr>
            <w:r>
              <w:t xml:space="preserve">% </w:t>
            </w:r>
            <w:r w:rsidRPr="00DA0A7B">
              <w:t>YOY change</w:t>
            </w:r>
          </w:p>
        </w:tc>
        <w:tc>
          <w:tcPr>
            <w:tcW w:w="1531" w:type="dxa"/>
            <w:noWrap/>
            <w:hideMark/>
          </w:tcPr>
          <w:p w14:paraId="34344ECC" w14:textId="77777777" w:rsidR="00C30F79" w:rsidRPr="00C30F79" w:rsidRDefault="00C30F79" w:rsidP="00030C0E">
            <w:pPr>
              <w:pStyle w:val="TableColumnHeading"/>
              <w:jc w:val="right"/>
            </w:pPr>
            <w:r w:rsidRPr="00C30F79">
              <w:t>Direction</w:t>
            </w:r>
          </w:p>
        </w:tc>
      </w:tr>
      <w:tr w:rsidR="00C30F79" w:rsidRPr="00C30F79" w14:paraId="1B7B91DF" w14:textId="77777777" w:rsidTr="00030C0E">
        <w:trPr>
          <w:trHeight w:val="285"/>
        </w:trPr>
        <w:tc>
          <w:tcPr>
            <w:tcW w:w="2977" w:type="dxa"/>
            <w:noWrap/>
            <w:hideMark/>
          </w:tcPr>
          <w:p w14:paraId="34502930" w14:textId="3DD69865" w:rsidR="00C30F79" w:rsidRPr="00C30F79" w:rsidRDefault="00C30F79" w:rsidP="00C30F79">
            <w:pPr>
              <w:pStyle w:val="TableCopy"/>
              <w:rPr>
                <w:lang w:eastAsia="en-AU"/>
              </w:rPr>
            </w:pPr>
            <w:r w:rsidRPr="00710A5F">
              <w:t xml:space="preserve">Australian </w:t>
            </w:r>
            <w:r w:rsidR="00097356">
              <w:t>r</w:t>
            </w:r>
            <w:r w:rsidRPr="00710A5F">
              <w:t xml:space="preserve">ules </w:t>
            </w:r>
            <w:r w:rsidR="00097356">
              <w:t>f</w:t>
            </w:r>
            <w:r w:rsidRPr="00710A5F">
              <w:t>ootball</w:t>
            </w:r>
          </w:p>
        </w:tc>
        <w:tc>
          <w:tcPr>
            <w:tcW w:w="1530" w:type="dxa"/>
            <w:noWrap/>
            <w:hideMark/>
          </w:tcPr>
          <w:p w14:paraId="0248F274" w14:textId="411642C7" w:rsidR="00C30F79" w:rsidRPr="00C30F79" w:rsidRDefault="00C30F79" w:rsidP="00C30F79">
            <w:pPr>
              <w:pStyle w:val="TableCopy"/>
              <w:jc w:val="right"/>
              <w:rPr>
                <w:lang w:eastAsia="en-AU"/>
              </w:rPr>
            </w:pPr>
            <w:r w:rsidRPr="00710A5F">
              <w:t>31%</w:t>
            </w:r>
          </w:p>
        </w:tc>
        <w:tc>
          <w:tcPr>
            <w:tcW w:w="1530" w:type="dxa"/>
            <w:noWrap/>
            <w:hideMark/>
          </w:tcPr>
          <w:p w14:paraId="438A01B7" w14:textId="17764AB5" w:rsidR="00C30F79" w:rsidRPr="00C30F79" w:rsidRDefault="00C30F79" w:rsidP="00C30F79">
            <w:pPr>
              <w:pStyle w:val="TableCopy"/>
              <w:jc w:val="right"/>
            </w:pPr>
            <w:r w:rsidRPr="00710A5F">
              <w:t>9%</w:t>
            </w:r>
          </w:p>
        </w:tc>
        <w:tc>
          <w:tcPr>
            <w:tcW w:w="1531" w:type="dxa"/>
            <w:noWrap/>
            <w:hideMark/>
          </w:tcPr>
          <w:p w14:paraId="20709E74" w14:textId="57F14F26" w:rsidR="00C30F79" w:rsidRPr="00C30F79" w:rsidRDefault="00C30F79" w:rsidP="00C30F79">
            <w:pPr>
              <w:pStyle w:val="TableCopy"/>
              <w:jc w:val="right"/>
            </w:pPr>
            <w:r w:rsidRPr="00710A5F">
              <w:t>Down</w:t>
            </w:r>
          </w:p>
        </w:tc>
      </w:tr>
      <w:tr w:rsidR="00C30F79" w:rsidRPr="00C30F79" w14:paraId="7C09E16B" w14:textId="77777777" w:rsidTr="00030C0E">
        <w:trPr>
          <w:trHeight w:val="285"/>
        </w:trPr>
        <w:tc>
          <w:tcPr>
            <w:tcW w:w="2977" w:type="dxa"/>
            <w:noWrap/>
            <w:hideMark/>
          </w:tcPr>
          <w:p w14:paraId="6E97E7A8" w14:textId="55E526A8" w:rsidR="00C30F79" w:rsidRPr="00C30F79" w:rsidRDefault="00C30F79" w:rsidP="00C30F79">
            <w:pPr>
              <w:pStyle w:val="TableCopy"/>
              <w:rPr>
                <w:lang w:eastAsia="en-AU"/>
              </w:rPr>
            </w:pPr>
            <w:r w:rsidRPr="00710A5F">
              <w:t>Cricket</w:t>
            </w:r>
          </w:p>
        </w:tc>
        <w:tc>
          <w:tcPr>
            <w:tcW w:w="1530" w:type="dxa"/>
            <w:noWrap/>
            <w:hideMark/>
          </w:tcPr>
          <w:p w14:paraId="549F1B74" w14:textId="1E8CDF47" w:rsidR="00C30F79" w:rsidRPr="00C30F79" w:rsidRDefault="00C30F79" w:rsidP="00C30F79">
            <w:pPr>
              <w:pStyle w:val="TableCopy"/>
              <w:jc w:val="right"/>
              <w:rPr>
                <w:lang w:eastAsia="en-AU"/>
              </w:rPr>
            </w:pPr>
            <w:r w:rsidRPr="00710A5F">
              <w:t>17%</w:t>
            </w:r>
          </w:p>
        </w:tc>
        <w:tc>
          <w:tcPr>
            <w:tcW w:w="1530" w:type="dxa"/>
            <w:noWrap/>
            <w:hideMark/>
          </w:tcPr>
          <w:p w14:paraId="76ED220E" w14:textId="4954E83F" w:rsidR="00C30F79" w:rsidRPr="00C30F79" w:rsidRDefault="00C30F79" w:rsidP="00C30F79">
            <w:pPr>
              <w:pStyle w:val="TableCopy"/>
              <w:jc w:val="right"/>
            </w:pPr>
            <w:r w:rsidRPr="00710A5F">
              <w:t>4%</w:t>
            </w:r>
          </w:p>
        </w:tc>
        <w:tc>
          <w:tcPr>
            <w:tcW w:w="1531" w:type="dxa"/>
            <w:noWrap/>
            <w:hideMark/>
          </w:tcPr>
          <w:p w14:paraId="02406907" w14:textId="1A0AB3F2" w:rsidR="00C30F79" w:rsidRPr="00C30F79" w:rsidRDefault="00C30F79" w:rsidP="00C30F79">
            <w:pPr>
              <w:pStyle w:val="TableCopy"/>
              <w:jc w:val="right"/>
            </w:pPr>
            <w:r w:rsidRPr="00710A5F">
              <w:t>Up</w:t>
            </w:r>
          </w:p>
        </w:tc>
      </w:tr>
      <w:tr w:rsidR="00C30F79" w:rsidRPr="00C30F79" w14:paraId="49BE9994" w14:textId="77777777" w:rsidTr="00030C0E">
        <w:trPr>
          <w:trHeight w:val="285"/>
        </w:trPr>
        <w:tc>
          <w:tcPr>
            <w:tcW w:w="2977" w:type="dxa"/>
            <w:noWrap/>
            <w:hideMark/>
          </w:tcPr>
          <w:p w14:paraId="2219C8B3" w14:textId="00B0C857" w:rsidR="00C30F79" w:rsidRPr="00C30F79" w:rsidRDefault="00C30F79" w:rsidP="00C30F79">
            <w:pPr>
              <w:pStyle w:val="TableCopy"/>
              <w:rPr>
                <w:lang w:eastAsia="en-AU"/>
              </w:rPr>
            </w:pPr>
            <w:r w:rsidRPr="00710A5F">
              <w:t xml:space="preserve">Rugby </w:t>
            </w:r>
            <w:r w:rsidR="00097356">
              <w:t>l</w:t>
            </w:r>
            <w:r w:rsidRPr="00710A5F">
              <w:t>eague</w:t>
            </w:r>
          </w:p>
        </w:tc>
        <w:tc>
          <w:tcPr>
            <w:tcW w:w="1530" w:type="dxa"/>
            <w:noWrap/>
            <w:hideMark/>
          </w:tcPr>
          <w:p w14:paraId="52354B20" w14:textId="7DCA7811" w:rsidR="00C30F79" w:rsidRPr="00C30F79" w:rsidRDefault="00C30F79" w:rsidP="00C30F79">
            <w:pPr>
              <w:pStyle w:val="TableCopy"/>
              <w:jc w:val="right"/>
              <w:rPr>
                <w:lang w:eastAsia="en-AU"/>
              </w:rPr>
            </w:pPr>
            <w:r w:rsidRPr="00710A5F">
              <w:t>15%</w:t>
            </w:r>
          </w:p>
        </w:tc>
        <w:tc>
          <w:tcPr>
            <w:tcW w:w="1530" w:type="dxa"/>
            <w:noWrap/>
            <w:hideMark/>
          </w:tcPr>
          <w:p w14:paraId="618FEB22" w14:textId="04479881" w:rsidR="00C30F79" w:rsidRPr="00C30F79" w:rsidRDefault="00C30F79" w:rsidP="00C30F79">
            <w:pPr>
              <w:pStyle w:val="TableCopy"/>
              <w:jc w:val="right"/>
            </w:pPr>
            <w:r w:rsidRPr="00710A5F">
              <w:t>4%</w:t>
            </w:r>
          </w:p>
        </w:tc>
        <w:tc>
          <w:tcPr>
            <w:tcW w:w="1531" w:type="dxa"/>
            <w:noWrap/>
            <w:hideMark/>
          </w:tcPr>
          <w:p w14:paraId="693C4F64" w14:textId="5777AE79" w:rsidR="00C30F79" w:rsidRPr="00C30F79" w:rsidRDefault="00C30F79" w:rsidP="00C30F79">
            <w:pPr>
              <w:pStyle w:val="TableCopy"/>
              <w:jc w:val="right"/>
            </w:pPr>
            <w:r w:rsidRPr="00710A5F">
              <w:t>Up</w:t>
            </w:r>
          </w:p>
        </w:tc>
      </w:tr>
      <w:tr w:rsidR="00C30F79" w:rsidRPr="00C30F79" w14:paraId="2534A232" w14:textId="77777777" w:rsidTr="00030C0E">
        <w:trPr>
          <w:trHeight w:val="285"/>
        </w:trPr>
        <w:tc>
          <w:tcPr>
            <w:tcW w:w="2977" w:type="dxa"/>
            <w:noWrap/>
            <w:hideMark/>
          </w:tcPr>
          <w:p w14:paraId="30168BF9" w14:textId="76EE6C48" w:rsidR="00C30F79" w:rsidRPr="00C30F79" w:rsidRDefault="00C30F79" w:rsidP="00C30F79">
            <w:pPr>
              <w:pStyle w:val="TableCopy"/>
              <w:rPr>
                <w:lang w:eastAsia="en-AU"/>
              </w:rPr>
            </w:pPr>
            <w:r w:rsidRPr="00710A5F">
              <w:t>Football</w:t>
            </w:r>
            <w:r w:rsidR="00097356">
              <w:t xml:space="preserve"> (soccer)</w:t>
            </w:r>
          </w:p>
        </w:tc>
        <w:tc>
          <w:tcPr>
            <w:tcW w:w="1530" w:type="dxa"/>
            <w:noWrap/>
            <w:hideMark/>
          </w:tcPr>
          <w:p w14:paraId="6C0494B0" w14:textId="504F496F" w:rsidR="00C30F79" w:rsidRPr="00C30F79" w:rsidRDefault="00C30F79" w:rsidP="00C30F79">
            <w:pPr>
              <w:pStyle w:val="TableCopy"/>
              <w:jc w:val="right"/>
              <w:rPr>
                <w:lang w:eastAsia="en-AU"/>
              </w:rPr>
            </w:pPr>
            <w:r w:rsidRPr="00710A5F">
              <w:t>12%</w:t>
            </w:r>
          </w:p>
        </w:tc>
        <w:tc>
          <w:tcPr>
            <w:tcW w:w="1530" w:type="dxa"/>
            <w:noWrap/>
            <w:hideMark/>
          </w:tcPr>
          <w:p w14:paraId="06C91DDA" w14:textId="6589E094" w:rsidR="00C30F79" w:rsidRPr="00C30F79" w:rsidRDefault="00C30F79" w:rsidP="00C30F79">
            <w:pPr>
              <w:pStyle w:val="TableCopy"/>
              <w:jc w:val="right"/>
            </w:pPr>
            <w:r w:rsidRPr="00710A5F">
              <w:t>1%</w:t>
            </w:r>
          </w:p>
        </w:tc>
        <w:tc>
          <w:tcPr>
            <w:tcW w:w="1531" w:type="dxa"/>
            <w:noWrap/>
            <w:hideMark/>
          </w:tcPr>
          <w:p w14:paraId="6C8AD5B0" w14:textId="52E67929" w:rsidR="00C30F79" w:rsidRPr="00C30F79" w:rsidRDefault="00C30F79" w:rsidP="00C30F79">
            <w:pPr>
              <w:pStyle w:val="TableCopy"/>
              <w:jc w:val="right"/>
            </w:pPr>
            <w:r w:rsidRPr="00710A5F">
              <w:t>Up</w:t>
            </w:r>
          </w:p>
        </w:tc>
      </w:tr>
      <w:tr w:rsidR="00C30F79" w:rsidRPr="00C30F79" w14:paraId="1455C57F" w14:textId="77777777" w:rsidTr="00030C0E">
        <w:trPr>
          <w:trHeight w:val="285"/>
        </w:trPr>
        <w:tc>
          <w:tcPr>
            <w:tcW w:w="2977" w:type="dxa"/>
            <w:noWrap/>
            <w:hideMark/>
          </w:tcPr>
          <w:p w14:paraId="6F3F294F" w14:textId="78D5ED78" w:rsidR="00C30F79" w:rsidRPr="00C30F79" w:rsidRDefault="00C30F79" w:rsidP="00C30F79">
            <w:pPr>
              <w:pStyle w:val="TableCopy"/>
              <w:rPr>
                <w:lang w:eastAsia="en-AU"/>
              </w:rPr>
            </w:pPr>
            <w:r w:rsidRPr="00710A5F">
              <w:t>Tennis</w:t>
            </w:r>
          </w:p>
        </w:tc>
        <w:tc>
          <w:tcPr>
            <w:tcW w:w="1530" w:type="dxa"/>
            <w:noWrap/>
            <w:hideMark/>
          </w:tcPr>
          <w:p w14:paraId="6520B109" w14:textId="3C276085" w:rsidR="00C30F79" w:rsidRPr="00C30F79" w:rsidRDefault="00C30F79" w:rsidP="00C30F79">
            <w:pPr>
              <w:pStyle w:val="TableCopy"/>
              <w:jc w:val="right"/>
              <w:rPr>
                <w:lang w:eastAsia="en-AU"/>
              </w:rPr>
            </w:pPr>
            <w:r w:rsidRPr="00710A5F">
              <w:t>5%</w:t>
            </w:r>
          </w:p>
        </w:tc>
        <w:tc>
          <w:tcPr>
            <w:tcW w:w="1530" w:type="dxa"/>
            <w:noWrap/>
            <w:hideMark/>
          </w:tcPr>
          <w:p w14:paraId="3234917E" w14:textId="637B3F02" w:rsidR="00C30F79" w:rsidRPr="00C30F79" w:rsidRDefault="00C30F79" w:rsidP="00C30F79">
            <w:pPr>
              <w:pStyle w:val="TableCopy"/>
              <w:jc w:val="right"/>
            </w:pPr>
            <w:r>
              <w:t>–</w:t>
            </w:r>
          </w:p>
        </w:tc>
        <w:tc>
          <w:tcPr>
            <w:tcW w:w="1531" w:type="dxa"/>
            <w:noWrap/>
            <w:hideMark/>
          </w:tcPr>
          <w:p w14:paraId="25BE65D8" w14:textId="13697702" w:rsidR="00C30F79" w:rsidRPr="00C30F79" w:rsidRDefault="00C30F79" w:rsidP="00C30F79">
            <w:pPr>
              <w:pStyle w:val="TableCopy"/>
              <w:jc w:val="right"/>
            </w:pPr>
          </w:p>
        </w:tc>
      </w:tr>
      <w:tr w:rsidR="00C30F79" w:rsidRPr="00C30F79" w14:paraId="3C01C99B" w14:textId="77777777" w:rsidTr="00030C0E">
        <w:trPr>
          <w:trHeight w:val="285"/>
        </w:trPr>
        <w:tc>
          <w:tcPr>
            <w:tcW w:w="2977" w:type="dxa"/>
            <w:noWrap/>
            <w:hideMark/>
          </w:tcPr>
          <w:p w14:paraId="39864B31" w14:textId="326ABEC0" w:rsidR="00C30F79" w:rsidRPr="00C30F79" w:rsidRDefault="00C30F79" w:rsidP="00C30F79">
            <w:pPr>
              <w:pStyle w:val="TableCopy"/>
              <w:rPr>
                <w:lang w:eastAsia="en-AU"/>
              </w:rPr>
            </w:pPr>
            <w:r w:rsidRPr="00710A5F">
              <w:t>Basketball</w:t>
            </w:r>
          </w:p>
        </w:tc>
        <w:tc>
          <w:tcPr>
            <w:tcW w:w="1530" w:type="dxa"/>
            <w:noWrap/>
            <w:hideMark/>
          </w:tcPr>
          <w:p w14:paraId="6FFF5729" w14:textId="5E188C8E" w:rsidR="00C30F79" w:rsidRPr="00C30F79" w:rsidRDefault="00C30F79" w:rsidP="00C30F79">
            <w:pPr>
              <w:pStyle w:val="TableCopy"/>
              <w:jc w:val="right"/>
              <w:rPr>
                <w:lang w:eastAsia="en-AU"/>
              </w:rPr>
            </w:pPr>
            <w:r w:rsidRPr="00710A5F">
              <w:t>5%</w:t>
            </w:r>
          </w:p>
        </w:tc>
        <w:tc>
          <w:tcPr>
            <w:tcW w:w="1530" w:type="dxa"/>
            <w:noWrap/>
            <w:hideMark/>
          </w:tcPr>
          <w:p w14:paraId="31BFC139" w14:textId="7E0219A2" w:rsidR="00C30F79" w:rsidRPr="00C30F79" w:rsidRDefault="00C30F79" w:rsidP="00C30F79">
            <w:pPr>
              <w:pStyle w:val="TableCopy"/>
              <w:jc w:val="right"/>
            </w:pPr>
            <w:r w:rsidRPr="00710A5F">
              <w:t>1%</w:t>
            </w:r>
          </w:p>
        </w:tc>
        <w:tc>
          <w:tcPr>
            <w:tcW w:w="1531" w:type="dxa"/>
            <w:noWrap/>
            <w:hideMark/>
          </w:tcPr>
          <w:p w14:paraId="24646EF7" w14:textId="24580A29" w:rsidR="00C30F79" w:rsidRPr="00C30F79" w:rsidRDefault="00C30F79" w:rsidP="00C30F79">
            <w:pPr>
              <w:pStyle w:val="TableCopy"/>
              <w:jc w:val="right"/>
            </w:pPr>
            <w:r w:rsidRPr="00710A5F">
              <w:t>Up</w:t>
            </w:r>
          </w:p>
        </w:tc>
      </w:tr>
      <w:tr w:rsidR="00C30F79" w:rsidRPr="00C30F79" w14:paraId="048748C4" w14:textId="77777777" w:rsidTr="00030C0E">
        <w:trPr>
          <w:trHeight w:val="285"/>
        </w:trPr>
        <w:tc>
          <w:tcPr>
            <w:tcW w:w="2977" w:type="dxa"/>
            <w:noWrap/>
            <w:hideMark/>
          </w:tcPr>
          <w:p w14:paraId="2BA00AEA" w14:textId="0A713960" w:rsidR="00C30F79" w:rsidRPr="00C30F79" w:rsidRDefault="00C30F79" w:rsidP="00C30F79">
            <w:pPr>
              <w:pStyle w:val="TableCopy"/>
              <w:rPr>
                <w:lang w:eastAsia="en-AU"/>
              </w:rPr>
            </w:pPr>
            <w:r w:rsidRPr="00710A5F">
              <w:t xml:space="preserve">Rugby </w:t>
            </w:r>
            <w:r w:rsidR="00097356">
              <w:t>u</w:t>
            </w:r>
            <w:r w:rsidRPr="00710A5F">
              <w:t>nion</w:t>
            </w:r>
          </w:p>
        </w:tc>
        <w:tc>
          <w:tcPr>
            <w:tcW w:w="1530" w:type="dxa"/>
            <w:noWrap/>
            <w:hideMark/>
          </w:tcPr>
          <w:p w14:paraId="35CF710D" w14:textId="75DBEA2A" w:rsidR="00C30F79" w:rsidRPr="00C30F79" w:rsidRDefault="00C30F79" w:rsidP="00C30F79">
            <w:pPr>
              <w:pStyle w:val="TableCopy"/>
              <w:jc w:val="right"/>
              <w:rPr>
                <w:lang w:eastAsia="en-AU"/>
              </w:rPr>
            </w:pPr>
            <w:r w:rsidRPr="00710A5F">
              <w:t>4%</w:t>
            </w:r>
          </w:p>
        </w:tc>
        <w:tc>
          <w:tcPr>
            <w:tcW w:w="1530" w:type="dxa"/>
            <w:noWrap/>
            <w:hideMark/>
          </w:tcPr>
          <w:p w14:paraId="7230C27B" w14:textId="466AFF2C" w:rsidR="00C30F79" w:rsidRPr="00C30F79" w:rsidRDefault="00C30F79" w:rsidP="00C30F79">
            <w:pPr>
              <w:pStyle w:val="TableCopy"/>
              <w:jc w:val="right"/>
            </w:pPr>
            <w:r w:rsidRPr="00710A5F">
              <w:t>1%</w:t>
            </w:r>
          </w:p>
        </w:tc>
        <w:tc>
          <w:tcPr>
            <w:tcW w:w="1531" w:type="dxa"/>
            <w:noWrap/>
            <w:hideMark/>
          </w:tcPr>
          <w:p w14:paraId="53A1E2D1" w14:textId="11CC1E58" w:rsidR="00C30F79" w:rsidRPr="00C30F79" w:rsidRDefault="00C30F79" w:rsidP="00C30F79">
            <w:pPr>
              <w:pStyle w:val="TableCopy"/>
              <w:jc w:val="right"/>
            </w:pPr>
            <w:r w:rsidRPr="00710A5F">
              <w:t>Up</w:t>
            </w:r>
          </w:p>
        </w:tc>
      </w:tr>
      <w:tr w:rsidR="00C30F79" w:rsidRPr="00C30F79" w14:paraId="6505EFB7" w14:textId="77777777" w:rsidTr="00030C0E">
        <w:trPr>
          <w:trHeight w:val="285"/>
        </w:trPr>
        <w:tc>
          <w:tcPr>
            <w:tcW w:w="2977" w:type="dxa"/>
            <w:noWrap/>
            <w:hideMark/>
          </w:tcPr>
          <w:p w14:paraId="54FF3CB3" w14:textId="0AAF42F6" w:rsidR="00C30F79" w:rsidRPr="00C30F79" w:rsidRDefault="00C30F79" w:rsidP="00C30F79">
            <w:pPr>
              <w:pStyle w:val="TableCopy"/>
              <w:rPr>
                <w:lang w:eastAsia="en-AU"/>
              </w:rPr>
            </w:pPr>
            <w:r w:rsidRPr="00710A5F">
              <w:t>Golf</w:t>
            </w:r>
          </w:p>
        </w:tc>
        <w:tc>
          <w:tcPr>
            <w:tcW w:w="1530" w:type="dxa"/>
            <w:noWrap/>
            <w:hideMark/>
          </w:tcPr>
          <w:p w14:paraId="5EC89364" w14:textId="59FD0BD2" w:rsidR="00C30F79" w:rsidRPr="00C30F79" w:rsidRDefault="00C30F79" w:rsidP="00C30F79">
            <w:pPr>
              <w:pStyle w:val="TableCopy"/>
              <w:jc w:val="right"/>
              <w:rPr>
                <w:lang w:eastAsia="en-AU"/>
              </w:rPr>
            </w:pPr>
            <w:r w:rsidRPr="00710A5F">
              <w:t>3%</w:t>
            </w:r>
          </w:p>
        </w:tc>
        <w:tc>
          <w:tcPr>
            <w:tcW w:w="1530" w:type="dxa"/>
            <w:noWrap/>
            <w:hideMark/>
          </w:tcPr>
          <w:p w14:paraId="4FCB408A" w14:textId="3E96D478" w:rsidR="00C30F79" w:rsidRPr="00C30F79" w:rsidRDefault="00C30F79" w:rsidP="00C30F79">
            <w:pPr>
              <w:pStyle w:val="TableCopy"/>
              <w:jc w:val="right"/>
            </w:pPr>
            <w:r w:rsidRPr="00710A5F">
              <w:t>2%</w:t>
            </w:r>
          </w:p>
        </w:tc>
        <w:tc>
          <w:tcPr>
            <w:tcW w:w="1531" w:type="dxa"/>
            <w:noWrap/>
            <w:hideMark/>
          </w:tcPr>
          <w:p w14:paraId="4377C679" w14:textId="3166E573" w:rsidR="00C30F79" w:rsidRPr="00C30F79" w:rsidRDefault="00C30F79" w:rsidP="00C30F79">
            <w:pPr>
              <w:pStyle w:val="TableCopy"/>
              <w:jc w:val="right"/>
            </w:pPr>
            <w:r w:rsidRPr="00710A5F">
              <w:t>Down</w:t>
            </w:r>
          </w:p>
        </w:tc>
      </w:tr>
      <w:tr w:rsidR="00C30F79" w:rsidRPr="00C30F79" w14:paraId="47C0BC58" w14:textId="77777777" w:rsidTr="00030C0E">
        <w:trPr>
          <w:trHeight w:val="285"/>
        </w:trPr>
        <w:tc>
          <w:tcPr>
            <w:tcW w:w="2977" w:type="dxa"/>
            <w:noWrap/>
            <w:hideMark/>
          </w:tcPr>
          <w:p w14:paraId="2FCA1E91" w14:textId="60334BFD" w:rsidR="00C30F79" w:rsidRPr="00C30F79" w:rsidRDefault="00C30F79" w:rsidP="00C30F79">
            <w:pPr>
              <w:pStyle w:val="TableCopy"/>
              <w:rPr>
                <w:lang w:eastAsia="en-AU"/>
              </w:rPr>
            </w:pPr>
            <w:r w:rsidRPr="00710A5F">
              <w:t>Motorsport</w:t>
            </w:r>
          </w:p>
        </w:tc>
        <w:tc>
          <w:tcPr>
            <w:tcW w:w="1530" w:type="dxa"/>
            <w:noWrap/>
            <w:hideMark/>
          </w:tcPr>
          <w:p w14:paraId="78036768" w14:textId="73304559" w:rsidR="00C30F79" w:rsidRPr="00C30F79" w:rsidRDefault="00C30F79" w:rsidP="00C30F79">
            <w:pPr>
              <w:pStyle w:val="TableCopy"/>
              <w:jc w:val="right"/>
              <w:rPr>
                <w:lang w:eastAsia="en-AU"/>
              </w:rPr>
            </w:pPr>
            <w:r w:rsidRPr="00710A5F">
              <w:t>2%</w:t>
            </w:r>
          </w:p>
        </w:tc>
        <w:tc>
          <w:tcPr>
            <w:tcW w:w="1530" w:type="dxa"/>
            <w:noWrap/>
            <w:hideMark/>
          </w:tcPr>
          <w:p w14:paraId="35A2EC9B" w14:textId="6817A980" w:rsidR="00C30F79" w:rsidRPr="00C30F79" w:rsidRDefault="00C30F79" w:rsidP="00C30F79">
            <w:pPr>
              <w:pStyle w:val="TableCopy"/>
              <w:jc w:val="right"/>
            </w:pPr>
            <w:r w:rsidRPr="00710A5F">
              <w:t>1%</w:t>
            </w:r>
          </w:p>
        </w:tc>
        <w:tc>
          <w:tcPr>
            <w:tcW w:w="1531" w:type="dxa"/>
            <w:noWrap/>
            <w:hideMark/>
          </w:tcPr>
          <w:p w14:paraId="465BB878" w14:textId="0567192E" w:rsidR="00C30F79" w:rsidRPr="00C30F79" w:rsidRDefault="00C30F79" w:rsidP="00C30F79">
            <w:pPr>
              <w:pStyle w:val="TableCopy"/>
              <w:jc w:val="right"/>
            </w:pPr>
            <w:r w:rsidRPr="00710A5F">
              <w:t>Up</w:t>
            </w:r>
          </w:p>
        </w:tc>
      </w:tr>
      <w:tr w:rsidR="00C30F79" w:rsidRPr="00C30F79" w14:paraId="220A0B4D" w14:textId="77777777" w:rsidTr="00030C0E">
        <w:trPr>
          <w:trHeight w:val="285"/>
        </w:trPr>
        <w:tc>
          <w:tcPr>
            <w:tcW w:w="2977" w:type="dxa"/>
            <w:noWrap/>
            <w:hideMark/>
          </w:tcPr>
          <w:p w14:paraId="48065343" w14:textId="62E92919" w:rsidR="00C30F79" w:rsidRPr="00C30F79" w:rsidRDefault="00C30F79" w:rsidP="00C30F79">
            <w:pPr>
              <w:pStyle w:val="TableCopy"/>
              <w:rPr>
                <w:lang w:eastAsia="en-AU"/>
              </w:rPr>
            </w:pPr>
            <w:r w:rsidRPr="00710A5F">
              <w:t>Boxing</w:t>
            </w:r>
          </w:p>
        </w:tc>
        <w:tc>
          <w:tcPr>
            <w:tcW w:w="1530" w:type="dxa"/>
            <w:noWrap/>
            <w:hideMark/>
          </w:tcPr>
          <w:p w14:paraId="35B4FC45" w14:textId="229EA14F" w:rsidR="00C30F79" w:rsidRPr="00C30F79" w:rsidRDefault="00B927EF" w:rsidP="00C30F79">
            <w:pPr>
              <w:pStyle w:val="TableCopy"/>
              <w:jc w:val="right"/>
              <w:rPr>
                <w:lang w:eastAsia="en-AU"/>
              </w:rPr>
            </w:pPr>
            <w:r>
              <w:t>0.9</w:t>
            </w:r>
            <w:r w:rsidR="00C30F79" w:rsidRPr="00710A5F">
              <w:t>%</w:t>
            </w:r>
          </w:p>
        </w:tc>
        <w:tc>
          <w:tcPr>
            <w:tcW w:w="1530" w:type="dxa"/>
            <w:noWrap/>
            <w:hideMark/>
          </w:tcPr>
          <w:p w14:paraId="7B3EAF1E" w14:textId="7F757315" w:rsidR="00C30F79" w:rsidRPr="00C30F79" w:rsidRDefault="00C30F79" w:rsidP="00C30F79">
            <w:pPr>
              <w:pStyle w:val="TableCopy"/>
              <w:jc w:val="right"/>
            </w:pPr>
            <w:r>
              <w:t>–</w:t>
            </w:r>
          </w:p>
        </w:tc>
        <w:tc>
          <w:tcPr>
            <w:tcW w:w="1531" w:type="dxa"/>
            <w:noWrap/>
            <w:hideMark/>
          </w:tcPr>
          <w:p w14:paraId="2ED0F9C0" w14:textId="77777777" w:rsidR="00C30F79" w:rsidRPr="00C30F79" w:rsidRDefault="00C30F79" w:rsidP="00C30F79">
            <w:pPr>
              <w:pStyle w:val="TableCopy"/>
              <w:jc w:val="right"/>
            </w:pPr>
          </w:p>
        </w:tc>
      </w:tr>
      <w:tr w:rsidR="00C30F79" w:rsidRPr="00C30F79" w14:paraId="7A2FEA49" w14:textId="77777777" w:rsidTr="00030C0E">
        <w:trPr>
          <w:trHeight w:val="285"/>
        </w:trPr>
        <w:tc>
          <w:tcPr>
            <w:tcW w:w="2977" w:type="dxa"/>
            <w:noWrap/>
            <w:hideMark/>
          </w:tcPr>
          <w:p w14:paraId="76604690" w14:textId="78331C5C" w:rsidR="00C30F79" w:rsidRPr="00C30F79" w:rsidRDefault="00C30F79" w:rsidP="00C30F79">
            <w:pPr>
              <w:pStyle w:val="TableCopy"/>
              <w:rPr>
                <w:lang w:eastAsia="en-AU"/>
              </w:rPr>
            </w:pPr>
            <w:r w:rsidRPr="00710A5F">
              <w:t xml:space="preserve">American </w:t>
            </w:r>
            <w:r w:rsidR="00097356">
              <w:t>f</w:t>
            </w:r>
            <w:r w:rsidRPr="00710A5F">
              <w:t>ootball/</w:t>
            </w:r>
            <w:r w:rsidR="00097356">
              <w:t>g</w:t>
            </w:r>
            <w:r w:rsidRPr="00710A5F">
              <w:t>ridiron</w:t>
            </w:r>
          </w:p>
        </w:tc>
        <w:tc>
          <w:tcPr>
            <w:tcW w:w="1530" w:type="dxa"/>
            <w:noWrap/>
            <w:hideMark/>
          </w:tcPr>
          <w:p w14:paraId="667FE7FD" w14:textId="7872362B" w:rsidR="00C30F79" w:rsidRPr="00C30F79" w:rsidRDefault="00B927EF" w:rsidP="00C30F79">
            <w:pPr>
              <w:pStyle w:val="TableCopy"/>
              <w:jc w:val="right"/>
              <w:rPr>
                <w:lang w:eastAsia="en-AU"/>
              </w:rPr>
            </w:pPr>
            <w:r>
              <w:t>0.7</w:t>
            </w:r>
            <w:r w:rsidR="00C30F79" w:rsidRPr="00710A5F">
              <w:t>%</w:t>
            </w:r>
          </w:p>
        </w:tc>
        <w:tc>
          <w:tcPr>
            <w:tcW w:w="1530" w:type="dxa"/>
            <w:noWrap/>
            <w:hideMark/>
          </w:tcPr>
          <w:p w14:paraId="53F3C17B" w14:textId="6ACC02F4" w:rsidR="00C30F79" w:rsidRPr="00C30F79" w:rsidRDefault="00C30F79" w:rsidP="00C30F79">
            <w:pPr>
              <w:pStyle w:val="TableCopy"/>
              <w:jc w:val="right"/>
            </w:pPr>
            <w:r>
              <w:t>–</w:t>
            </w:r>
          </w:p>
        </w:tc>
        <w:tc>
          <w:tcPr>
            <w:tcW w:w="1531" w:type="dxa"/>
            <w:noWrap/>
            <w:hideMark/>
          </w:tcPr>
          <w:p w14:paraId="49526D17" w14:textId="77777777" w:rsidR="00C30F79" w:rsidRPr="00C30F79" w:rsidRDefault="00C30F79" w:rsidP="00C30F79">
            <w:pPr>
              <w:pStyle w:val="TableCopy"/>
              <w:jc w:val="right"/>
            </w:pPr>
          </w:p>
        </w:tc>
      </w:tr>
      <w:tr w:rsidR="00C30F79" w:rsidRPr="00C30F79" w14:paraId="63C24256" w14:textId="77777777" w:rsidTr="00030C0E">
        <w:trPr>
          <w:trHeight w:val="285"/>
        </w:trPr>
        <w:tc>
          <w:tcPr>
            <w:tcW w:w="2977" w:type="dxa"/>
            <w:noWrap/>
            <w:hideMark/>
          </w:tcPr>
          <w:p w14:paraId="1B3BF80B" w14:textId="63CD34E5" w:rsidR="00C30F79" w:rsidRPr="00C30F79" w:rsidRDefault="00C30F79" w:rsidP="00C30F79">
            <w:pPr>
              <w:pStyle w:val="TableCopy"/>
              <w:rPr>
                <w:lang w:eastAsia="en-AU"/>
              </w:rPr>
            </w:pPr>
            <w:r w:rsidRPr="00710A5F">
              <w:lastRenderedPageBreak/>
              <w:t>Cycling</w:t>
            </w:r>
          </w:p>
        </w:tc>
        <w:tc>
          <w:tcPr>
            <w:tcW w:w="1530" w:type="dxa"/>
            <w:noWrap/>
            <w:hideMark/>
          </w:tcPr>
          <w:p w14:paraId="66A78BD8" w14:textId="035CE9E4" w:rsidR="00C30F79" w:rsidRPr="00C30F79" w:rsidRDefault="00B927EF" w:rsidP="00C30F79">
            <w:pPr>
              <w:pStyle w:val="TableCopy"/>
              <w:jc w:val="right"/>
              <w:rPr>
                <w:lang w:eastAsia="en-AU"/>
              </w:rPr>
            </w:pPr>
            <w:r>
              <w:t>0.6</w:t>
            </w:r>
            <w:r w:rsidR="00C30F79" w:rsidRPr="00710A5F">
              <w:t>%</w:t>
            </w:r>
          </w:p>
        </w:tc>
        <w:tc>
          <w:tcPr>
            <w:tcW w:w="1530" w:type="dxa"/>
            <w:noWrap/>
            <w:hideMark/>
          </w:tcPr>
          <w:p w14:paraId="44ACD31B" w14:textId="4961DE64" w:rsidR="00C30F79" w:rsidRPr="00C30F79" w:rsidRDefault="00C30F79" w:rsidP="00C30F79">
            <w:pPr>
              <w:pStyle w:val="TableCopy"/>
              <w:jc w:val="right"/>
            </w:pPr>
            <w:r>
              <w:t>–</w:t>
            </w:r>
          </w:p>
        </w:tc>
        <w:tc>
          <w:tcPr>
            <w:tcW w:w="1531" w:type="dxa"/>
            <w:noWrap/>
            <w:hideMark/>
          </w:tcPr>
          <w:p w14:paraId="352B9364" w14:textId="77777777" w:rsidR="00C30F79" w:rsidRPr="00C30F79" w:rsidRDefault="00C30F79" w:rsidP="00C30F79">
            <w:pPr>
              <w:pStyle w:val="TableCopy"/>
              <w:jc w:val="right"/>
            </w:pPr>
          </w:p>
        </w:tc>
      </w:tr>
      <w:tr w:rsidR="00C30F79" w:rsidRPr="00C30F79" w14:paraId="5EE4325B" w14:textId="77777777" w:rsidTr="00030C0E">
        <w:trPr>
          <w:trHeight w:val="285"/>
        </w:trPr>
        <w:tc>
          <w:tcPr>
            <w:tcW w:w="2977" w:type="dxa"/>
            <w:noWrap/>
            <w:hideMark/>
          </w:tcPr>
          <w:p w14:paraId="2E77C35F" w14:textId="25D1D806" w:rsidR="00C30F79" w:rsidRPr="00C30F79" w:rsidRDefault="00C30F79" w:rsidP="00C30F79">
            <w:pPr>
              <w:pStyle w:val="TableCopy"/>
              <w:rPr>
                <w:lang w:eastAsia="en-AU"/>
              </w:rPr>
            </w:pPr>
            <w:r w:rsidRPr="00710A5F">
              <w:t>Swimming</w:t>
            </w:r>
          </w:p>
        </w:tc>
        <w:tc>
          <w:tcPr>
            <w:tcW w:w="1530" w:type="dxa"/>
            <w:noWrap/>
            <w:hideMark/>
          </w:tcPr>
          <w:p w14:paraId="438EDD17" w14:textId="27F6B64C" w:rsidR="00C30F79" w:rsidRPr="00C30F79" w:rsidRDefault="00C30F79" w:rsidP="00C30F79">
            <w:pPr>
              <w:pStyle w:val="TableCopy"/>
              <w:jc w:val="right"/>
              <w:rPr>
                <w:lang w:eastAsia="en-AU"/>
              </w:rPr>
            </w:pPr>
            <w:r w:rsidRPr="00710A5F">
              <w:t>0.5%</w:t>
            </w:r>
          </w:p>
        </w:tc>
        <w:tc>
          <w:tcPr>
            <w:tcW w:w="1530" w:type="dxa"/>
            <w:noWrap/>
            <w:hideMark/>
          </w:tcPr>
          <w:p w14:paraId="5AC4A36E" w14:textId="16977076" w:rsidR="00C30F79" w:rsidRPr="00C30F79" w:rsidRDefault="00C30F79" w:rsidP="00C30F79">
            <w:pPr>
              <w:pStyle w:val="TableCopy"/>
              <w:jc w:val="right"/>
            </w:pPr>
            <w:r>
              <w:t>–</w:t>
            </w:r>
          </w:p>
        </w:tc>
        <w:tc>
          <w:tcPr>
            <w:tcW w:w="1531" w:type="dxa"/>
            <w:noWrap/>
            <w:hideMark/>
          </w:tcPr>
          <w:p w14:paraId="44BE9844" w14:textId="77777777" w:rsidR="00C30F79" w:rsidRPr="00C30F79" w:rsidRDefault="00C30F79" w:rsidP="00C30F79">
            <w:pPr>
              <w:pStyle w:val="TableCopy"/>
              <w:jc w:val="right"/>
            </w:pPr>
          </w:p>
        </w:tc>
      </w:tr>
      <w:tr w:rsidR="00C30F79" w:rsidRPr="00C30F79" w14:paraId="350399CA" w14:textId="77777777" w:rsidTr="00030C0E">
        <w:trPr>
          <w:trHeight w:val="285"/>
        </w:trPr>
        <w:tc>
          <w:tcPr>
            <w:tcW w:w="2977" w:type="dxa"/>
            <w:noWrap/>
            <w:hideMark/>
          </w:tcPr>
          <w:p w14:paraId="736CBC19" w14:textId="3E7F383B" w:rsidR="00C30F79" w:rsidRPr="00C30F79" w:rsidRDefault="00C30F79" w:rsidP="00C30F79">
            <w:pPr>
              <w:pStyle w:val="TableCopy"/>
              <w:rPr>
                <w:lang w:eastAsia="en-AU"/>
              </w:rPr>
            </w:pPr>
            <w:r w:rsidRPr="00710A5F">
              <w:t>Athletics</w:t>
            </w:r>
          </w:p>
        </w:tc>
        <w:tc>
          <w:tcPr>
            <w:tcW w:w="1530" w:type="dxa"/>
            <w:noWrap/>
            <w:hideMark/>
          </w:tcPr>
          <w:p w14:paraId="2D7912A1" w14:textId="1BC32758" w:rsidR="00C30F79" w:rsidRPr="00C30F79" w:rsidRDefault="00C30F79" w:rsidP="00C30F79">
            <w:pPr>
              <w:pStyle w:val="TableCopy"/>
              <w:jc w:val="right"/>
              <w:rPr>
                <w:lang w:eastAsia="en-AU"/>
              </w:rPr>
            </w:pPr>
            <w:r w:rsidRPr="00710A5F">
              <w:t>0.4%</w:t>
            </w:r>
          </w:p>
        </w:tc>
        <w:tc>
          <w:tcPr>
            <w:tcW w:w="1530" w:type="dxa"/>
            <w:noWrap/>
            <w:hideMark/>
          </w:tcPr>
          <w:p w14:paraId="18CC7498" w14:textId="12046E9E" w:rsidR="00C30F79" w:rsidRPr="00C30F79" w:rsidRDefault="00C30F79" w:rsidP="00C30F79">
            <w:pPr>
              <w:pStyle w:val="TableCopy"/>
              <w:jc w:val="right"/>
            </w:pPr>
            <w:r>
              <w:t>–</w:t>
            </w:r>
          </w:p>
        </w:tc>
        <w:tc>
          <w:tcPr>
            <w:tcW w:w="1531" w:type="dxa"/>
            <w:noWrap/>
            <w:hideMark/>
          </w:tcPr>
          <w:p w14:paraId="76A1B758" w14:textId="77777777" w:rsidR="00C30F79" w:rsidRPr="00C30F79" w:rsidRDefault="00C30F79" w:rsidP="00C30F79">
            <w:pPr>
              <w:pStyle w:val="TableCopy"/>
              <w:jc w:val="right"/>
            </w:pPr>
          </w:p>
        </w:tc>
      </w:tr>
      <w:tr w:rsidR="00C30F79" w:rsidRPr="00C30F79" w14:paraId="1151F1D1" w14:textId="77777777" w:rsidTr="00030C0E">
        <w:trPr>
          <w:trHeight w:val="285"/>
        </w:trPr>
        <w:tc>
          <w:tcPr>
            <w:tcW w:w="2977" w:type="dxa"/>
            <w:noWrap/>
            <w:hideMark/>
          </w:tcPr>
          <w:p w14:paraId="662FA6BC" w14:textId="71D28494" w:rsidR="00C30F79" w:rsidRPr="00C30F79" w:rsidRDefault="00C30F79" w:rsidP="00C30F79">
            <w:pPr>
              <w:pStyle w:val="TableCopy"/>
              <w:rPr>
                <w:lang w:eastAsia="en-AU"/>
              </w:rPr>
            </w:pPr>
            <w:r w:rsidRPr="00710A5F">
              <w:t>Baseball</w:t>
            </w:r>
          </w:p>
        </w:tc>
        <w:tc>
          <w:tcPr>
            <w:tcW w:w="1530" w:type="dxa"/>
            <w:noWrap/>
            <w:hideMark/>
          </w:tcPr>
          <w:p w14:paraId="4D1C57A8" w14:textId="646CF85F" w:rsidR="00C30F79" w:rsidRPr="00C30F79" w:rsidRDefault="00C30F79" w:rsidP="00C30F79">
            <w:pPr>
              <w:pStyle w:val="TableCopy"/>
              <w:jc w:val="right"/>
              <w:rPr>
                <w:lang w:eastAsia="en-AU"/>
              </w:rPr>
            </w:pPr>
            <w:r w:rsidRPr="00710A5F">
              <w:t>0.3%</w:t>
            </w:r>
          </w:p>
        </w:tc>
        <w:tc>
          <w:tcPr>
            <w:tcW w:w="1530" w:type="dxa"/>
            <w:noWrap/>
            <w:hideMark/>
          </w:tcPr>
          <w:p w14:paraId="535BAE4F" w14:textId="5CF922A7" w:rsidR="00C30F79" w:rsidRPr="00C30F79" w:rsidRDefault="00C30F79" w:rsidP="00C30F79">
            <w:pPr>
              <w:pStyle w:val="TableCopy"/>
              <w:jc w:val="right"/>
            </w:pPr>
            <w:r>
              <w:t>–</w:t>
            </w:r>
          </w:p>
        </w:tc>
        <w:tc>
          <w:tcPr>
            <w:tcW w:w="1531" w:type="dxa"/>
            <w:noWrap/>
            <w:hideMark/>
          </w:tcPr>
          <w:p w14:paraId="7F3AE436" w14:textId="19D182E1" w:rsidR="00C30F79" w:rsidRPr="00C30F79" w:rsidRDefault="00C30F79" w:rsidP="00C30F79">
            <w:pPr>
              <w:pStyle w:val="TableCopy"/>
              <w:jc w:val="right"/>
            </w:pPr>
          </w:p>
        </w:tc>
      </w:tr>
      <w:tr w:rsidR="00C30F79" w:rsidRPr="00C30F79" w14:paraId="50B61E2C" w14:textId="77777777" w:rsidTr="00030C0E">
        <w:trPr>
          <w:trHeight w:val="285"/>
        </w:trPr>
        <w:tc>
          <w:tcPr>
            <w:tcW w:w="2977" w:type="dxa"/>
            <w:noWrap/>
            <w:hideMark/>
          </w:tcPr>
          <w:p w14:paraId="0FB69EB1" w14:textId="75F4B25F" w:rsidR="00C30F79" w:rsidRPr="00C30F79" w:rsidRDefault="00C30F79" w:rsidP="00C30F79">
            <w:pPr>
              <w:pStyle w:val="TableCopy"/>
              <w:rPr>
                <w:lang w:eastAsia="en-AU"/>
              </w:rPr>
            </w:pPr>
            <w:r w:rsidRPr="00710A5F">
              <w:t>Multisport</w:t>
            </w:r>
          </w:p>
        </w:tc>
        <w:tc>
          <w:tcPr>
            <w:tcW w:w="1530" w:type="dxa"/>
            <w:noWrap/>
            <w:hideMark/>
          </w:tcPr>
          <w:p w14:paraId="6BF2B5E1" w14:textId="6E8D9FFF" w:rsidR="00C30F79" w:rsidRPr="00C30F79" w:rsidRDefault="00C30F79" w:rsidP="00C30F79">
            <w:pPr>
              <w:pStyle w:val="TableCopy"/>
              <w:jc w:val="right"/>
              <w:rPr>
                <w:lang w:eastAsia="en-AU"/>
              </w:rPr>
            </w:pPr>
            <w:r w:rsidRPr="00710A5F">
              <w:t>0.3%</w:t>
            </w:r>
          </w:p>
        </w:tc>
        <w:tc>
          <w:tcPr>
            <w:tcW w:w="1530" w:type="dxa"/>
            <w:noWrap/>
            <w:hideMark/>
          </w:tcPr>
          <w:p w14:paraId="593860D0" w14:textId="671F8DA0" w:rsidR="00C30F79" w:rsidRPr="00C30F79" w:rsidRDefault="00C30F79" w:rsidP="00C30F79">
            <w:pPr>
              <w:pStyle w:val="TableCopy"/>
              <w:jc w:val="right"/>
            </w:pPr>
            <w:r>
              <w:t>–</w:t>
            </w:r>
          </w:p>
        </w:tc>
        <w:tc>
          <w:tcPr>
            <w:tcW w:w="1531" w:type="dxa"/>
            <w:noWrap/>
            <w:hideMark/>
          </w:tcPr>
          <w:p w14:paraId="62E6F0F0" w14:textId="77777777" w:rsidR="00C30F79" w:rsidRPr="00C30F79" w:rsidRDefault="00C30F79" w:rsidP="00C30F79">
            <w:pPr>
              <w:pStyle w:val="TableCopy"/>
              <w:jc w:val="right"/>
            </w:pPr>
          </w:p>
        </w:tc>
      </w:tr>
      <w:tr w:rsidR="00C30F79" w:rsidRPr="00C30F79" w14:paraId="184E8AE0" w14:textId="77777777" w:rsidTr="00030C0E">
        <w:trPr>
          <w:trHeight w:val="285"/>
        </w:trPr>
        <w:tc>
          <w:tcPr>
            <w:tcW w:w="2977" w:type="dxa"/>
            <w:noWrap/>
            <w:hideMark/>
          </w:tcPr>
          <w:p w14:paraId="75B068E7" w14:textId="1056B97A" w:rsidR="00C30F79" w:rsidRPr="00C30F79" w:rsidRDefault="00C30F79" w:rsidP="00C30F79">
            <w:pPr>
              <w:pStyle w:val="TableCopy"/>
              <w:rPr>
                <w:lang w:eastAsia="en-AU"/>
              </w:rPr>
            </w:pPr>
            <w:r w:rsidRPr="00710A5F">
              <w:t>Surfing</w:t>
            </w:r>
          </w:p>
        </w:tc>
        <w:tc>
          <w:tcPr>
            <w:tcW w:w="1530" w:type="dxa"/>
            <w:noWrap/>
            <w:hideMark/>
          </w:tcPr>
          <w:p w14:paraId="0BB56DD7" w14:textId="5199C911" w:rsidR="00C30F79" w:rsidRPr="00C30F79" w:rsidRDefault="00C30F79" w:rsidP="00C30F79">
            <w:pPr>
              <w:pStyle w:val="TableCopy"/>
              <w:jc w:val="right"/>
              <w:rPr>
                <w:lang w:eastAsia="en-AU"/>
              </w:rPr>
            </w:pPr>
            <w:r w:rsidRPr="00710A5F">
              <w:t>0.2%</w:t>
            </w:r>
          </w:p>
        </w:tc>
        <w:tc>
          <w:tcPr>
            <w:tcW w:w="1530" w:type="dxa"/>
            <w:noWrap/>
            <w:hideMark/>
          </w:tcPr>
          <w:p w14:paraId="4A4397C3" w14:textId="651C4D64" w:rsidR="00C30F79" w:rsidRPr="00C30F79" w:rsidRDefault="00C30F79" w:rsidP="00C30F79">
            <w:pPr>
              <w:pStyle w:val="TableCopy"/>
              <w:jc w:val="right"/>
            </w:pPr>
            <w:r>
              <w:t>–</w:t>
            </w:r>
          </w:p>
        </w:tc>
        <w:tc>
          <w:tcPr>
            <w:tcW w:w="1531" w:type="dxa"/>
            <w:noWrap/>
            <w:hideMark/>
          </w:tcPr>
          <w:p w14:paraId="1E21F8B2" w14:textId="77777777" w:rsidR="00C30F79" w:rsidRPr="00C30F79" w:rsidRDefault="00C30F79" w:rsidP="00C30F79">
            <w:pPr>
              <w:pStyle w:val="TableCopy"/>
              <w:jc w:val="right"/>
            </w:pPr>
          </w:p>
        </w:tc>
      </w:tr>
      <w:tr w:rsidR="00C30F79" w:rsidRPr="00C30F79" w14:paraId="7E90F4F0" w14:textId="77777777" w:rsidTr="00030C0E">
        <w:trPr>
          <w:trHeight w:val="285"/>
        </w:trPr>
        <w:tc>
          <w:tcPr>
            <w:tcW w:w="2977" w:type="dxa"/>
            <w:noWrap/>
            <w:hideMark/>
          </w:tcPr>
          <w:p w14:paraId="18326E6C" w14:textId="70A87049" w:rsidR="00C30F79" w:rsidRPr="00C30F79" w:rsidRDefault="00C30F79" w:rsidP="00C30F79">
            <w:pPr>
              <w:pStyle w:val="TableCopy"/>
              <w:rPr>
                <w:lang w:eastAsia="en-AU"/>
              </w:rPr>
            </w:pPr>
            <w:r w:rsidRPr="00710A5F">
              <w:t>Hockey</w:t>
            </w:r>
          </w:p>
        </w:tc>
        <w:tc>
          <w:tcPr>
            <w:tcW w:w="1530" w:type="dxa"/>
            <w:noWrap/>
            <w:hideMark/>
          </w:tcPr>
          <w:p w14:paraId="61C2DDCE" w14:textId="375B4050" w:rsidR="00C30F79" w:rsidRPr="00C30F79" w:rsidRDefault="00C30F79" w:rsidP="00C30F79">
            <w:pPr>
              <w:pStyle w:val="TableCopy"/>
              <w:jc w:val="right"/>
              <w:rPr>
                <w:lang w:eastAsia="en-AU"/>
              </w:rPr>
            </w:pPr>
            <w:r w:rsidRPr="00710A5F">
              <w:t>0.2%</w:t>
            </w:r>
          </w:p>
        </w:tc>
        <w:tc>
          <w:tcPr>
            <w:tcW w:w="1530" w:type="dxa"/>
            <w:noWrap/>
            <w:hideMark/>
          </w:tcPr>
          <w:p w14:paraId="0BC40700" w14:textId="54CE2AB6" w:rsidR="00C30F79" w:rsidRPr="00C30F79" w:rsidRDefault="00C30F79" w:rsidP="00C30F79">
            <w:pPr>
              <w:pStyle w:val="TableCopy"/>
              <w:jc w:val="right"/>
            </w:pPr>
            <w:r>
              <w:t>–</w:t>
            </w:r>
          </w:p>
        </w:tc>
        <w:tc>
          <w:tcPr>
            <w:tcW w:w="1531" w:type="dxa"/>
            <w:noWrap/>
            <w:hideMark/>
          </w:tcPr>
          <w:p w14:paraId="7A4D3256" w14:textId="77777777" w:rsidR="00C30F79" w:rsidRPr="00C30F79" w:rsidRDefault="00C30F79" w:rsidP="00C30F79">
            <w:pPr>
              <w:pStyle w:val="TableCopy"/>
              <w:jc w:val="right"/>
            </w:pPr>
          </w:p>
        </w:tc>
      </w:tr>
      <w:tr w:rsidR="00C30F79" w:rsidRPr="00C30F79" w14:paraId="2DADF957" w14:textId="77777777" w:rsidTr="00030C0E">
        <w:trPr>
          <w:trHeight w:val="285"/>
        </w:trPr>
        <w:tc>
          <w:tcPr>
            <w:tcW w:w="2977" w:type="dxa"/>
            <w:noWrap/>
            <w:hideMark/>
          </w:tcPr>
          <w:p w14:paraId="1A11AA61" w14:textId="5FEC050F" w:rsidR="00C30F79" w:rsidRPr="00C30F79" w:rsidRDefault="00C30F79" w:rsidP="00C30F79">
            <w:pPr>
              <w:pStyle w:val="TableCopy"/>
              <w:rPr>
                <w:lang w:eastAsia="en-AU"/>
              </w:rPr>
            </w:pPr>
            <w:r w:rsidRPr="00710A5F">
              <w:t>Bowls</w:t>
            </w:r>
          </w:p>
        </w:tc>
        <w:tc>
          <w:tcPr>
            <w:tcW w:w="1530" w:type="dxa"/>
            <w:noWrap/>
            <w:hideMark/>
          </w:tcPr>
          <w:p w14:paraId="32C20336" w14:textId="327004D7" w:rsidR="00C30F79" w:rsidRPr="00C30F79" w:rsidRDefault="00C30F79" w:rsidP="00C30F79">
            <w:pPr>
              <w:pStyle w:val="TableCopy"/>
              <w:jc w:val="right"/>
              <w:rPr>
                <w:lang w:eastAsia="en-AU"/>
              </w:rPr>
            </w:pPr>
            <w:r w:rsidRPr="00710A5F">
              <w:t>0.2%</w:t>
            </w:r>
          </w:p>
        </w:tc>
        <w:tc>
          <w:tcPr>
            <w:tcW w:w="1530" w:type="dxa"/>
            <w:noWrap/>
            <w:hideMark/>
          </w:tcPr>
          <w:p w14:paraId="5801FC64" w14:textId="0D0673C7" w:rsidR="00C30F79" w:rsidRPr="00C30F79" w:rsidRDefault="00C30F79" w:rsidP="00C30F79">
            <w:pPr>
              <w:pStyle w:val="TableCopy"/>
              <w:jc w:val="right"/>
            </w:pPr>
            <w:r>
              <w:t>–</w:t>
            </w:r>
          </w:p>
        </w:tc>
        <w:tc>
          <w:tcPr>
            <w:tcW w:w="1531" w:type="dxa"/>
            <w:noWrap/>
            <w:hideMark/>
          </w:tcPr>
          <w:p w14:paraId="5F3C76FF" w14:textId="77777777" w:rsidR="00C30F79" w:rsidRPr="00C30F79" w:rsidRDefault="00C30F79" w:rsidP="00C30F79">
            <w:pPr>
              <w:pStyle w:val="TableCopy"/>
              <w:jc w:val="right"/>
            </w:pPr>
          </w:p>
        </w:tc>
      </w:tr>
      <w:tr w:rsidR="00C30F79" w:rsidRPr="00C30F79" w14:paraId="755B3962" w14:textId="77777777" w:rsidTr="00030C0E">
        <w:trPr>
          <w:trHeight w:val="285"/>
        </w:trPr>
        <w:tc>
          <w:tcPr>
            <w:tcW w:w="2977" w:type="dxa"/>
            <w:noWrap/>
            <w:hideMark/>
          </w:tcPr>
          <w:p w14:paraId="06435D3E" w14:textId="792E0056" w:rsidR="00C30F79" w:rsidRPr="00C30F79" w:rsidRDefault="00C30F79" w:rsidP="00C30F79">
            <w:pPr>
              <w:pStyle w:val="TableCopy"/>
              <w:rPr>
                <w:lang w:eastAsia="en-AU"/>
              </w:rPr>
            </w:pPr>
            <w:r w:rsidRPr="00710A5F">
              <w:t>Yacht Race</w:t>
            </w:r>
          </w:p>
        </w:tc>
        <w:tc>
          <w:tcPr>
            <w:tcW w:w="1530" w:type="dxa"/>
            <w:noWrap/>
            <w:hideMark/>
          </w:tcPr>
          <w:p w14:paraId="615CD6CF" w14:textId="7DE5482C" w:rsidR="00C30F79" w:rsidRPr="00C30F79" w:rsidRDefault="00C30F79" w:rsidP="00C30F79">
            <w:pPr>
              <w:pStyle w:val="TableCopy"/>
              <w:jc w:val="right"/>
              <w:rPr>
                <w:lang w:eastAsia="en-AU"/>
              </w:rPr>
            </w:pPr>
            <w:r w:rsidRPr="00710A5F">
              <w:t>0.2%</w:t>
            </w:r>
          </w:p>
        </w:tc>
        <w:tc>
          <w:tcPr>
            <w:tcW w:w="1530" w:type="dxa"/>
            <w:noWrap/>
            <w:hideMark/>
          </w:tcPr>
          <w:p w14:paraId="41A9A162" w14:textId="32263538" w:rsidR="00C30F79" w:rsidRPr="00C30F79" w:rsidRDefault="00C30F79" w:rsidP="00C30F79">
            <w:pPr>
              <w:pStyle w:val="TableCopy"/>
              <w:jc w:val="right"/>
            </w:pPr>
            <w:r w:rsidRPr="00710A5F">
              <w:t>n/a</w:t>
            </w:r>
          </w:p>
        </w:tc>
        <w:tc>
          <w:tcPr>
            <w:tcW w:w="1531" w:type="dxa"/>
            <w:noWrap/>
            <w:hideMark/>
          </w:tcPr>
          <w:p w14:paraId="23A112CE" w14:textId="77777777" w:rsidR="00C30F79" w:rsidRPr="00C30F79" w:rsidRDefault="00C30F79" w:rsidP="00C30F79">
            <w:pPr>
              <w:pStyle w:val="TableCopy"/>
              <w:jc w:val="right"/>
            </w:pPr>
          </w:p>
        </w:tc>
      </w:tr>
    </w:tbl>
    <w:p w14:paraId="42F102AB" w14:textId="77777777" w:rsidR="00C30F79" w:rsidRPr="00C30F79" w:rsidRDefault="00C30F79" w:rsidP="00002F40">
      <w:pPr>
        <w:spacing w:before="120"/>
        <w:rPr>
          <w:i/>
          <w:iCs/>
        </w:rPr>
      </w:pPr>
      <w:r w:rsidRPr="00C30F79">
        <w:rPr>
          <w:i/>
          <w:iCs/>
        </w:rPr>
        <w:t>% YOY Change refers to the change in women’s and men’s share of voice from 2022-23.</w:t>
      </w:r>
      <w:r>
        <w:rPr>
          <w:i/>
          <w:iCs/>
        </w:rPr>
        <w:br/>
      </w:r>
      <w:r w:rsidRPr="00C30F79">
        <w:rPr>
          <w:i/>
          <w:iCs/>
        </w:rPr>
        <w:t>Some of the change in each sport’s share of voice between 2022-23 and 2023-24 could be attributed to the change in</w:t>
      </w:r>
      <w:r>
        <w:rPr>
          <w:i/>
          <w:iCs/>
        </w:rPr>
        <w:t xml:space="preserve"> </w:t>
      </w:r>
      <w:r w:rsidRPr="00C30F79">
        <w:rPr>
          <w:i/>
          <w:iCs/>
        </w:rPr>
        <w:t>sampling methodology from bi-monthly to monthly.</w:t>
      </w:r>
    </w:p>
    <w:p w14:paraId="184DE768" w14:textId="77777777" w:rsidR="00574FF0" w:rsidRPr="00574FF0" w:rsidRDefault="00574FF0" w:rsidP="00574FF0">
      <w:pPr>
        <w:pStyle w:val="Heading2numbered"/>
      </w:pPr>
      <w:bookmarkStart w:id="17" w:name="_Toc193709048"/>
      <w:r w:rsidRPr="00574FF0">
        <w:t>Coverage by Month – by Sport</w:t>
      </w:r>
      <w:bookmarkEnd w:id="17"/>
      <w:r w:rsidRPr="00574FF0">
        <w:t xml:space="preserve"> </w:t>
      </w:r>
    </w:p>
    <w:p w14:paraId="719E7F5A" w14:textId="77777777" w:rsidR="00574FF0" w:rsidRPr="00574FF0" w:rsidRDefault="00574FF0" w:rsidP="007167DD">
      <w:pPr>
        <w:keepNext/>
        <w:rPr>
          <w:b/>
          <w:bCs/>
        </w:rPr>
      </w:pPr>
      <w:r w:rsidRPr="00574FF0">
        <w:rPr>
          <w:b/>
          <w:bCs/>
        </w:rPr>
        <w:t>Media coverage by sport reflects the seasonality of sporting events, competitions and leagues across both women’s and men’s sports.</w:t>
      </w:r>
    </w:p>
    <w:p w14:paraId="6888896B" w14:textId="77777777" w:rsidR="00574FF0" w:rsidRPr="00574FF0" w:rsidRDefault="00574FF0" w:rsidP="00574FF0">
      <w:r w:rsidRPr="00574FF0">
        <w:t>These charts show the share of coverage for leading women’s sports and men’s sports over 2023-24, based on all mentions of gender within a media story.</w:t>
      </w:r>
    </w:p>
    <w:p w14:paraId="25F9EDEC" w14:textId="5EA12D7A" w:rsidR="00574FF0" w:rsidRPr="00574FF0" w:rsidRDefault="00574FF0" w:rsidP="00574FF0">
      <w:pPr>
        <w:pStyle w:val="FigureTableHeading"/>
      </w:pPr>
      <w:r w:rsidRPr="00574FF0">
        <w:t xml:space="preserve">Share of coverage for leading women's </w:t>
      </w:r>
      <w:proofErr w:type="gramStart"/>
      <w:r w:rsidRPr="00574FF0">
        <w:t>sports</w:t>
      </w:r>
      <w:r w:rsidR="00E70668">
        <w:t xml:space="preserve">  Share</w:t>
      </w:r>
      <w:proofErr w:type="gramEnd"/>
      <w:r w:rsidR="00E70668">
        <w:t xml:space="preserve"> of coverage for leading men’s sports</w:t>
      </w:r>
    </w:p>
    <w:p w14:paraId="4DD0715B" w14:textId="6A2D012E" w:rsidR="00C30F79" w:rsidRDefault="00574FF0" w:rsidP="00C30F79">
      <w:r w:rsidRPr="00574FF0">
        <w:rPr>
          <w:noProof/>
        </w:rPr>
        <w:drawing>
          <wp:inline distT="0" distB="0" distL="0" distR="0" wp14:anchorId="5B933E8A" wp14:editId="16BF681B">
            <wp:extent cx="6122670" cy="2354580"/>
            <wp:effectExtent l="0" t="0" r="0" b="7620"/>
            <wp:docPr id="1329326857" name="Picture 1" descr="Graph showing Share of coverage for leading women's sports.&#10;Data in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9326857" name="Picture 1" descr="Graph showing Share of coverage for leading women's sports.&#10;Data in tables below."/>
                    <pic:cNvPicPr/>
                  </pic:nvPicPr>
                  <pic:blipFill>
                    <a:blip r:embed="rId25"/>
                    <a:stretch>
                      <a:fillRect/>
                    </a:stretch>
                  </pic:blipFill>
                  <pic:spPr>
                    <a:xfrm>
                      <a:off x="0" y="0"/>
                      <a:ext cx="6122670" cy="2354580"/>
                    </a:xfrm>
                    <a:prstGeom prst="rect">
                      <a:avLst/>
                    </a:prstGeom>
                  </pic:spPr>
                </pic:pic>
              </a:graphicData>
            </a:graphic>
          </wp:inline>
        </w:drawing>
      </w:r>
    </w:p>
    <w:p w14:paraId="024C26D4" w14:textId="56142D6D" w:rsidR="006D3099" w:rsidRPr="00C30F79" w:rsidRDefault="009E3579" w:rsidP="006D3099">
      <w:pPr>
        <w:pStyle w:val="TableHeading"/>
      </w:pPr>
      <w:r>
        <w:lastRenderedPageBreak/>
        <w:t>Share of coverage for leading w</w:t>
      </w:r>
      <w:r w:rsidR="006D3099">
        <w:t>omen’s sport</w:t>
      </w:r>
    </w:p>
    <w:tbl>
      <w:tblPr>
        <w:tblStyle w:val="TableGrid"/>
        <w:tblW w:w="9639" w:type="dxa"/>
        <w:tblInd w:w="57" w:type="dxa"/>
        <w:tblLayout w:type="fixed"/>
        <w:tblLook w:val="04A0" w:firstRow="1" w:lastRow="0" w:firstColumn="1" w:lastColumn="0" w:noHBand="0" w:noVBand="1"/>
      </w:tblPr>
      <w:tblGrid>
        <w:gridCol w:w="1176"/>
        <w:gridCol w:w="1177"/>
        <w:gridCol w:w="1333"/>
        <w:gridCol w:w="2126"/>
        <w:gridCol w:w="1275"/>
        <w:gridCol w:w="1276"/>
        <w:gridCol w:w="1276"/>
      </w:tblGrid>
      <w:tr w:rsidR="00574FF0" w:rsidRPr="00574FF0" w14:paraId="76D31585" w14:textId="77777777" w:rsidTr="006D3099">
        <w:trPr>
          <w:trHeight w:val="285"/>
        </w:trPr>
        <w:tc>
          <w:tcPr>
            <w:tcW w:w="1176" w:type="dxa"/>
            <w:noWrap/>
            <w:hideMark/>
          </w:tcPr>
          <w:p w14:paraId="3A48CA3B" w14:textId="2528A074" w:rsidR="00574FF0" w:rsidRPr="00574FF0" w:rsidRDefault="00574FF0" w:rsidP="00574FF0">
            <w:pPr>
              <w:pStyle w:val="TableColumnHeading"/>
            </w:pPr>
            <w:bookmarkStart w:id="18" w:name="TableColumnHeadings_10"/>
            <w:bookmarkEnd w:id="18"/>
            <w:r w:rsidRPr="00574FF0">
              <w:t>Year</w:t>
            </w:r>
          </w:p>
        </w:tc>
        <w:tc>
          <w:tcPr>
            <w:tcW w:w="1177" w:type="dxa"/>
            <w:noWrap/>
            <w:hideMark/>
          </w:tcPr>
          <w:p w14:paraId="15830F3B" w14:textId="1FA91423" w:rsidR="00574FF0" w:rsidRPr="00574FF0" w:rsidRDefault="00574FF0" w:rsidP="00574FF0">
            <w:pPr>
              <w:pStyle w:val="TableColumnHeading"/>
            </w:pPr>
            <w:r w:rsidRPr="00574FF0">
              <w:t>Month</w:t>
            </w:r>
          </w:p>
        </w:tc>
        <w:tc>
          <w:tcPr>
            <w:tcW w:w="1333" w:type="dxa"/>
            <w:noWrap/>
            <w:hideMark/>
          </w:tcPr>
          <w:p w14:paraId="5FEBFD15" w14:textId="43F34A63" w:rsidR="00574FF0" w:rsidRPr="00574FF0" w:rsidRDefault="00574FF0" w:rsidP="00574FF0">
            <w:pPr>
              <w:pStyle w:val="TableColumnHeading"/>
              <w:jc w:val="right"/>
            </w:pPr>
            <w:r w:rsidRPr="00574FF0">
              <w:t>Football</w:t>
            </w:r>
            <w:r w:rsidR="001B3C06">
              <w:t xml:space="preserve"> (soccer)</w:t>
            </w:r>
          </w:p>
        </w:tc>
        <w:tc>
          <w:tcPr>
            <w:tcW w:w="2126" w:type="dxa"/>
            <w:noWrap/>
            <w:hideMark/>
          </w:tcPr>
          <w:p w14:paraId="7B5906BC" w14:textId="586C6776" w:rsidR="00574FF0" w:rsidRPr="00574FF0" w:rsidRDefault="00574FF0" w:rsidP="00574FF0">
            <w:pPr>
              <w:pStyle w:val="TableColumnHeading"/>
              <w:jc w:val="right"/>
            </w:pPr>
            <w:r w:rsidRPr="00574FF0">
              <w:t xml:space="preserve">Australian </w:t>
            </w:r>
            <w:r w:rsidR="001B3C06">
              <w:t>r</w:t>
            </w:r>
            <w:r w:rsidRPr="00574FF0">
              <w:t xml:space="preserve">ules </w:t>
            </w:r>
            <w:r w:rsidR="001B3C06">
              <w:t>f</w:t>
            </w:r>
            <w:r w:rsidRPr="00574FF0">
              <w:t>ootball</w:t>
            </w:r>
          </w:p>
        </w:tc>
        <w:tc>
          <w:tcPr>
            <w:tcW w:w="1275" w:type="dxa"/>
            <w:noWrap/>
            <w:hideMark/>
          </w:tcPr>
          <w:p w14:paraId="21646105" w14:textId="325115CC" w:rsidR="00574FF0" w:rsidRPr="00574FF0" w:rsidRDefault="00574FF0" w:rsidP="00574FF0">
            <w:pPr>
              <w:pStyle w:val="TableColumnHeading"/>
              <w:jc w:val="right"/>
            </w:pPr>
            <w:r w:rsidRPr="00574FF0">
              <w:t>Netball</w:t>
            </w:r>
          </w:p>
        </w:tc>
        <w:tc>
          <w:tcPr>
            <w:tcW w:w="1276" w:type="dxa"/>
            <w:noWrap/>
            <w:hideMark/>
          </w:tcPr>
          <w:p w14:paraId="22EAC713" w14:textId="717FE06D" w:rsidR="00574FF0" w:rsidRPr="00574FF0" w:rsidRDefault="00574FF0" w:rsidP="00574FF0">
            <w:pPr>
              <w:pStyle w:val="TableColumnHeading"/>
              <w:jc w:val="right"/>
            </w:pPr>
            <w:r w:rsidRPr="00574FF0">
              <w:t>Cricket</w:t>
            </w:r>
          </w:p>
        </w:tc>
        <w:tc>
          <w:tcPr>
            <w:tcW w:w="1276" w:type="dxa"/>
            <w:noWrap/>
            <w:hideMark/>
          </w:tcPr>
          <w:p w14:paraId="23E3D79B" w14:textId="72FF24D3" w:rsidR="00574FF0" w:rsidRPr="00574FF0" w:rsidRDefault="00574FF0" w:rsidP="00574FF0">
            <w:pPr>
              <w:pStyle w:val="TableColumnHeading"/>
              <w:jc w:val="right"/>
            </w:pPr>
            <w:r w:rsidRPr="00574FF0">
              <w:t>Tennis</w:t>
            </w:r>
          </w:p>
        </w:tc>
      </w:tr>
      <w:tr w:rsidR="00574FF0" w:rsidRPr="00574FF0" w14:paraId="4AC15C56" w14:textId="77777777" w:rsidTr="006D3099">
        <w:trPr>
          <w:trHeight w:val="285"/>
        </w:trPr>
        <w:tc>
          <w:tcPr>
            <w:tcW w:w="1176" w:type="dxa"/>
            <w:noWrap/>
            <w:hideMark/>
          </w:tcPr>
          <w:p w14:paraId="1AED82B5" w14:textId="77777777" w:rsidR="00574FF0" w:rsidRPr="00574FF0" w:rsidRDefault="00574FF0" w:rsidP="007167DD">
            <w:pPr>
              <w:pStyle w:val="TableCopy"/>
              <w:spacing w:after="60"/>
              <w:rPr>
                <w:lang w:eastAsia="en-AU"/>
              </w:rPr>
            </w:pPr>
            <w:r w:rsidRPr="00574FF0">
              <w:rPr>
                <w:lang w:eastAsia="en-AU"/>
              </w:rPr>
              <w:t>2023</w:t>
            </w:r>
          </w:p>
        </w:tc>
        <w:tc>
          <w:tcPr>
            <w:tcW w:w="1177" w:type="dxa"/>
            <w:noWrap/>
            <w:hideMark/>
          </w:tcPr>
          <w:p w14:paraId="24BC291B" w14:textId="77777777" w:rsidR="00574FF0" w:rsidRPr="00574FF0" w:rsidRDefault="00574FF0" w:rsidP="007167DD">
            <w:pPr>
              <w:pStyle w:val="TableCopy"/>
              <w:spacing w:after="60"/>
              <w:rPr>
                <w:lang w:eastAsia="en-AU"/>
              </w:rPr>
            </w:pPr>
            <w:r w:rsidRPr="00574FF0">
              <w:rPr>
                <w:lang w:eastAsia="en-AU"/>
              </w:rPr>
              <w:t>Jul</w:t>
            </w:r>
          </w:p>
        </w:tc>
        <w:tc>
          <w:tcPr>
            <w:tcW w:w="1333" w:type="dxa"/>
            <w:noWrap/>
            <w:hideMark/>
          </w:tcPr>
          <w:p w14:paraId="6181B1FF" w14:textId="77777777" w:rsidR="00574FF0" w:rsidRPr="00574FF0" w:rsidRDefault="00574FF0" w:rsidP="007167DD">
            <w:pPr>
              <w:pStyle w:val="TableCopy"/>
              <w:spacing w:after="60"/>
              <w:jc w:val="right"/>
              <w:rPr>
                <w:lang w:eastAsia="en-AU"/>
              </w:rPr>
            </w:pPr>
            <w:r w:rsidRPr="00574FF0">
              <w:rPr>
                <w:lang w:eastAsia="en-AU"/>
              </w:rPr>
              <w:t>42%</w:t>
            </w:r>
          </w:p>
        </w:tc>
        <w:tc>
          <w:tcPr>
            <w:tcW w:w="2126" w:type="dxa"/>
            <w:noWrap/>
            <w:hideMark/>
          </w:tcPr>
          <w:p w14:paraId="47965E86" w14:textId="77777777" w:rsidR="00574FF0" w:rsidRPr="00574FF0" w:rsidRDefault="00574FF0" w:rsidP="007167DD">
            <w:pPr>
              <w:pStyle w:val="TableCopy"/>
              <w:spacing w:after="60"/>
              <w:jc w:val="right"/>
              <w:rPr>
                <w:lang w:eastAsia="en-AU"/>
              </w:rPr>
            </w:pPr>
            <w:r w:rsidRPr="00574FF0">
              <w:rPr>
                <w:lang w:eastAsia="en-AU"/>
              </w:rPr>
              <w:t>6%</w:t>
            </w:r>
          </w:p>
        </w:tc>
        <w:tc>
          <w:tcPr>
            <w:tcW w:w="1275" w:type="dxa"/>
            <w:noWrap/>
            <w:hideMark/>
          </w:tcPr>
          <w:p w14:paraId="6EB5212E" w14:textId="77777777" w:rsidR="00574FF0" w:rsidRPr="00574FF0" w:rsidRDefault="00574FF0" w:rsidP="007167DD">
            <w:pPr>
              <w:pStyle w:val="TableCopy"/>
              <w:spacing w:after="60"/>
              <w:jc w:val="right"/>
              <w:rPr>
                <w:lang w:eastAsia="en-AU"/>
              </w:rPr>
            </w:pPr>
            <w:r w:rsidRPr="00574FF0">
              <w:rPr>
                <w:lang w:eastAsia="en-AU"/>
              </w:rPr>
              <w:t>22%</w:t>
            </w:r>
          </w:p>
        </w:tc>
        <w:tc>
          <w:tcPr>
            <w:tcW w:w="1276" w:type="dxa"/>
            <w:noWrap/>
            <w:hideMark/>
          </w:tcPr>
          <w:p w14:paraId="35C6CE22" w14:textId="77777777" w:rsidR="00574FF0" w:rsidRPr="00574FF0" w:rsidRDefault="00574FF0" w:rsidP="007167DD">
            <w:pPr>
              <w:pStyle w:val="TableCopy"/>
              <w:spacing w:after="60"/>
              <w:jc w:val="right"/>
              <w:rPr>
                <w:lang w:eastAsia="en-AU"/>
              </w:rPr>
            </w:pPr>
            <w:r w:rsidRPr="00574FF0">
              <w:rPr>
                <w:lang w:eastAsia="en-AU"/>
              </w:rPr>
              <w:t>5%</w:t>
            </w:r>
          </w:p>
        </w:tc>
        <w:tc>
          <w:tcPr>
            <w:tcW w:w="1276" w:type="dxa"/>
            <w:noWrap/>
            <w:hideMark/>
          </w:tcPr>
          <w:p w14:paraId="26DEC1E6" w14:textId="77777777" w:rsidR="00574FF0" w:rsidRPr="00574FF0" w:rsidRDefault="00574FF0" w:rsidP="007167DD">
            <w:pPr>
              <w:pStyle w:val="TableCopy"/>
              <w:spacing w:after="60"/>
              <w:jc w:val="right"/>
              <w:rPr>
                <w:lang w:eastAsia="en-AU"/>
              </w:rPr>
            </w:pPr>
            <w:r w:rsidRPr="00574FF0">
              <w:rPr>
                <w:lang w:eastAsia="en-AU"/>
              </w:rPr>
              <w:t>6%</w:t>
            </w:r>
          </w:p>
        </w:tc>
      </w:tr>
      <w:tr w:rsidR="00574FF0" w:rsidRPr="00574FF0" w14:paraId="537F14AB" w14:textId="77777777" w:rsidTr="006D3099">
        <w:trPr>
          <w:trHeight w:val="285"/>
        </w:trPr>
        <w:tc>
          <w:tcPr>
            <w:tcW w:w="1176" w:type="dxa"/>
            <w:noWrap/>
          </w:tcPr>
          <w:p w14:paraId="77002987" w14:textId="500F9F24" w:rsidR="00574FF0" w:rsidRPr="00574FF0" w:rsidRDefault="00574FF0" w:rsidP="007167DD">
            <w:pPr>
              <w:pStyle w:val="TableCopy"/>
              <w:spacing w:after="60"/>
              <w:rPr>
                <w:lang w:eastAsia="en-AU"/>
              </w:rPr>
            </w:pPr>
            <w:r w:rsidRPr="00574FF0">
              <w:rPr>
                <w:lang w:eastAsia="en-AU"/>
              </w:rPr>
              <w:t>2023</w:t>
            </w:r>
          </w:p>
        </w:tc>
        <w:tc>
          <w:tcPr>
            <w:tcW w:w="1177" w:type="dxa"/>
            <w:noWrap/>
            <w:hideMark/>
          </w:tcPr>
          <w:p w14:paraId="5C461B86" w14:textId="77777777" w:rsidR="00574FF0" w:rsidRPr="00574FF0" w:rsidRDefault="00574FF0" w:rsidP="007167DD">
            <w:pPr>
              <w:pStyle w:val="TableCopy"/>
              <w:spacing w:after="60"/>
              <w:rPr>
                <w:lang w:eastAsia="en-AU"/>
              </w:rPr>
            </w:pPr>
            <w:r w:rsidRPr="00574FF0">
              <w:rPr>
                <w:lang w:eastAsia="en-AU"/>
              </w:rPr>
              <w:t>Aug</w:t>
            </w:r>
          </w:p>
        </w:tc>
        <w:tc>
          <w:tcPr>
            <w:tcW w:w="1333" w:type="dxa"/>
            <w:noWrap/>
            <w:hideMark/>
          </w:tcPr>
          <w:p w14:paraId="089ACAB6" w14:textId="77777777" w:rsidR="00574FF0" w:rsidRPr="00574FF0" w:rsidRDefault="00574FF0" w:rsidP="007167DD">
            <w:pPr>
              <w:pStyle w:val="TableCopy"/>
              <w:spacing w:after="60"/>
              <w:jc w:val="right"/>
              <w:rPr>
                <w:lang w:eastAsia="en-AU"/>
              </w:rPr>
            </w:pPr>
            <w:r w:rsidRPr="00574FF0">
              <w:rPr>
                <w:lang w:eastAsia="en-AU"/>
              </w:rPr>
              <w:t>63%</w:t>
            </w:r>
          </w:p>
        </w:tc>
        <w:tc>
          <w:tcPr>
            <w:tcW w:w="2126" w:type="dxa"/>
            <w:noWrap/>
            <w:hideMark/>
          </w:tcPr>
          <w:p w14:paraId="355F523A" w14:textId="77777777" w:rsidR="00574FF0" w:rsidRPr="00574FF0" w:rsidRDefault="00574FF0" w:rsidP="007167DD">
            <w:pPr>
              <w:pStyle w:val="TableCopy"/>
              <w:spacing w:after="60"/>
              <w:jc w:val="right"/>
              <w:rPr>
                <w:lang w:eastAsia="en-AU"/>
              </w:rPr>
            </w:pPr>
            <w:r w:rsidRPr="00574FF0">
              <w:rPr>
                <w:lang w:eastAsia="en-AU"/>
              </w:rPr>
              <w:t>6%</w:t>
            </w:r>
          </w:p>
        </w:tc>
        <w:tc>
          <w:tcPr>
            <w:tcW w:w="1275" w:type="dxa"/>
            <w:noWrap/>
            <w:hideMark/>
          </w:tcPr>
          <w:p w14:paraId="24E2580F" w14:textId="77777777" w:rsidR="00574FF0" w:rsidRPr="00574FF0" w:rsidRDefault="00574FF0" w:rsidP="007167DD">
            <w:pPr>
              <w:pStyle w:val="TableCopy"/>
              <w:spacing w:after="60"/>
              <w:jc w:val="right"/>
              <w:rPr>
                <w:lang w:eastAsia="en-AU"/>
              </w:rPr>
            </w:pPr>
            <w:r w:rsidRPr="00574FF0">
              <w:rPr>
                <w:lang w:eastAsia="en-AU"/>
              </w:rPr>
              <w:t>12%</w:t>
            </w:r>
          </w:p>
        </w:tc>
        <w:tc>
          <w:tcPr>
            <w:tcW w:w="1276" w:type="dxa"/>
            <w:noWrap/>
            <w:hideMark/>
          </w:tcPr>
          <w:p w14:paraId="1A58FAE3" w14:textId="77777777" w:rsidR="00574FF0" w:rsidRPr="00574FF0" w:rsidRDefault="00574FF0" w:rsidP="007167DD">
            <w:pPr>
              <w:pStyle w:val="TableCopy"/>
              <w:spacing w:after="60"/>
              <w:jc w:val="right"/>
              <w:rPr>
                <w:lang w:eastAsia="en-AU"/>
              </w:rPr>
            </w:pPr>
            <w:r w:rsidRPr="00574FF0">
              <w:rPr>
                <w:lang w:eastAsia="en-AU"/>
              </w:rPr>
              <w:t>3%</w:t>
            </w:r>
          </w:p>
        </w:tc>
        <w:tc>
          <w:tcPr>
            <w:tcW w:w="1276" w:type="dxa"/>
            <w:noWrap/>
            <w:hideMark/>
          </w:tcPr>
          <w:p w14:paraId="629D9C39" w14:textId="77777777" w:rsidR="00574FF0" w:rsidRPr="00574FF0" w:rsidRDefault="00574FF0" w:rsidP="007167DD">
            <w:pPr>
              <w:pStyle w:val="TableCopy"/>
              <w:spacing w:after="60"/>
              <w:jc w:val="right"/>
              <w:rPr>
                <w:lang w:eastAsia="en-AU"/>
              </w:rPr>
            </w:pPr>
            <w:r w:rsidRPr="00574FF0">
              <w:rPr>
                <w:lang w:eastAsia="en-AU"/>
              </w:rPr>
              <w:t>2%</w:t>
            </w:r>
          </w:p>
        </w:tc>
      </w:tr>
      <w:tr w:rsidR="00574FF0" w:rsidRPr="00574FF0" w14:paraId="1E2C82B9" w14:textId="77777777" w:rsidTr="006D3099">
        <w:trPr>
          <w:trHeight w:val="285"/>
        </w:trPr>
        <w:tc>
          <w:tcPr>
            <w:tcW w:w="1176" w:type="dxa"/>
            <w:noWrap/>
          </w:tcPr>
          <w:p w14:paraId="4D48B56B" w14:textId="37252F50" w:rsidR="00574FF0" w:rsidRPr="00574FF0" w:rsidRDefault="00574FF0" w:rsidP="007167DD">
            <w:pPr>
              <w:pStyle w:val="TableCopy"/>
              <w:spacing w:after="60"/>
              <w:rPr>
                <w:lang w:eastAsia="en-AU"/>
              </w:rPr>
            </w:pPr>
            <w:r w:rsidRPr="00574FF0">
              <w:rPr>
                <w:lang w:eastAsia="en-AU"/>
              </w:rPr>
              <w:t>2023</w:t>
            </w:r>
          </w:p>
        </w:tc>
        <w:tc>
          <w:tcPr>
            <w:tcW w:w="1177" w:type="dxa"/>
            <w:noWrap/>
            <w:hideMark/>
          </w:tcPr>
          <w:p w14:paraId="7964A6C7" w14:textId="77777777" w:rsidR="00574FF0" w:rsidRPr="00574FF0" w:rsidRDefault="00574FF0" w:rsidP="007167DD">
            <w:pPr>
              <w:pStyle w:val="TableCopy"/>
              <w:spacing w:after="60"/>
              <w:rPr>
                <w:lang w:eastAsia="en-AU"/>
              </w:rPr>
            </w:pPr>
            <w:r w:rsidRPr="00574FF0">
              <w:rPr>
                <w:lang w:eastAsia="en-AU"/>
              </w:rPr>
              <w:t>Sep</w:t>
            </w:r>
          </w:p>
        </w:tc>
        <w:tc>
          <w:tcPr>
            <w:tcW w:w="1333" w:type="dxa"/>
            <w:noWrap/>
            <w:hideMark/>
          </w:tcPr>
          <w:p w14:paraId="255F297D" w14:textId="77777777" w:rsidR="00574FF0" w:rsidRPr="00574FF0" w:rsidRDefault="00574FF0" w:rsidP="007167DD">
            <w:pPr>
              <w:pStyle w:val="TableCopy"/>
              <w:spacing w:after="60"/>
              <w:jc w:val="right"/>
              <w:rPr>
                <w:lang w:eastAsia="en-AU"/>
              </w:rPr>
            </w:pPr>
            <w:r w:rsidRPr="00574FF0">
              <w:rPr>
                <w:lang w:eastAsia="en-AU"/>
              </w:rPr>
              <w:t>12%</w:t>
            </w:r>
          </w:p>
        </w:tc>
        <w:tc>
          <w:tcPr>
            <w:tcW w:w="2126" w:type="dxa"/>
            <w:noWrap/>
            <w:hideMark/>
          </w:tcPr>
          <w:p w14:paraId="4EC76A5D" w14:textId="77777777" w:rsidR="00574FF0" w:rsidRPr="00574FF0" w:rsidRDefault="00574FF0" w:rsidP="007167DD">
            <w:pPr>
              <w:pStyle w:val="TableCopy"/>
              <w:spacing w:after="60"/>
              <w:jc w:val="right"/>
              <w:rPr>
                <w:lang w:eastAsia="en-AU"/>
              </w:rPr>
            </w:pPr>
            <w:r w:rsidRPr="00574FF0">
              <w:rPr>
                <w:lang w:eastAsia="en-AU"/>
              </w:rPr>
              <w:t>43%</w:t>
            </w:r>
          </w:p>
        </w:tc>
        <w:tc>
          <w:tcPr>
            <w:tcW w:w="1275" w:type="dxa"/>
            <w:noWrap/>
            <w:hideMark/>
          </w:tcPr>
          <w:p w14:paraId="53485657" w14:textId="77777777" w:rsidR="00574FF0" w:rsidRPr="00574FF0" w:rsidRDefault="00574FF0" w:rsidP="007167DD">
            <w:pPr>
              <w:pStyle w:val="TableCopy"/>
              <w:spacing w:after="60"/>
              <w:jc w:val="right"/>
              <w:rPr>
                <w:lang w:eastAsia="en-AU"/>
              </w:rPr>
            </w:pPr>
            <w:r w:rsidRPr="00574FF0">
              <w:rPr>
                <w:lang w:eastAsia="en-AU"/>
              </w:rPr>
              <w:t>14%</w:t>
            </w:r>
          </w:p>
        </w:tc>
        <w:tc>
          <w:tcPr>
            <w:tcW w:w="1276" w:type="dxa"/>
            <w:noWrap/>
            <w:hideMark/>
          </w:tcPr>
          <w:p w14:paraId="1925184E" w14:textId="77777777" w:rsidR="00574FF0" w:rsidRPr="00574FF0" w:rsidRDefault="00574FF0" w:rsidP="007167DD">
            <w:pPr>
              <w:pStyle w:val="TableCopy"/>
              <w:spacing w:after="60"/>
              <w:jc w:val="right"/>
              <w:rPr>
                <w:lang w:eastAsia="en-AU"/>
              </w:rPr>
            </w:pPr>
            <w:r w:rsidRPr="00574FF0">
              <w:rPr>
                <w:lang w:eastAsia="en-AU"/>
              </w:rPr>
              <w:t>2%</w:t>
            </w:r>
          </w:p>
        </w:tc>
        <w:tc>
          <w:tcPr>
            <w:tcW w:w="1276" w:type="dxa"/>
            <w:noWrap/>
            <w:hideMark/>
          </w:tcPr>
          <w:p w14:paraId="3F2233DD" w14:textId="77777777" w:rsidR="00574FF0" w:rsidRPr="00574FF0" w:rsidRDefault="00574FF0" w:rsidP="007167DD">
            <w:pPr>
              <w:pStyle w:val="TableCopy"/>
              <w:spacing w:after="60"/>
              <w:jc w:val="right"/>
              <w:rPr>
                <w:lang w:eastAsia="en-AU"/>
              </w:rPr>
            </w:pPr>
            <w:r w:rsidRPr="00574FF0">
              <w:rPr>
                <w:lang w:eastAsia="en-AU"/>
              </w:rPr>
              <w:t>6%</w:t>
            </w:r>
          </w:p>
        </w:tc>
      </w:tr>
      <w:tr w:rsidR="00574FF0" w:rsidRPr="00574FF0" w14:paraId="16D4CDD9" w14:textId="77777777" w:rsidTr="006D3099">
        <w:trPr>
          <w:trHeight w:val="285"/>
        </w:trPr>
        <w:tc>
          <w:tcPr>
            <w:tcW w:w="1176" w:type="dxa"/>
            <w:noWrap/>
          </w:tcPr>
          <w:p w14:paraId="2C9FBA17" w14:textId="73F43860" w:rsidR="00574FF0" w:rsidRPr="00574FF0" w:rsidRDefault="00574FF0" w:rsidP="007167DD">
            <w:pPr>
              <w:pStyle w:val="TableCopy"/>
              <w:spacing w:after="60"/>
              <w:rPr>
                <w:lang w:eastAsia="en-AU"/>
              </w:rPr>
            </w:pPr>
            <w:r w:rsidRPr="00574FF0">
              <w:rPr>
                <w:lang w:eastAsia="en-AU"/>
              </w:rPr>
              <w:t>2023</w:t>
            </w:r>
          </w:p>
        </w:tc>
        <w:tc>
          <w:tcPr>
            <w:tcW w:w="1177" w:type="dxa"/>
            <w:noWrap/>
            <w:hideMark/>
          </w:tcPr>
          <w:p w14:paraId="06B2D7C1" w14:textId="77777777" w:rsidR="00574FF0" w:rsidRPr="00574FF0" w:rsidRDefault="00574FF0" w:rsidP="007167DD">
            <w:pPr>
              <w:pStyle w:val="TableCopy"/>
              <w:spacing w:after="60"/>
              <w:rPr>
                <w:lang w:eastAsia="en-AU"/>
              </w:rPr>
            </w:pPr>
            <w:r w:rsidRPr="00574FF0">
              <w:rPr>
                <w:lang w:eastAsia="en-AU"/>
              </w:rPr>
              <w:t>Oct</w:t>
            </w:r>
          </w:p>
        </w:tc>
        <w:tc>
          <w:tcPr>
            <w:tcW w:w="1333" w:type="dxa"/>
            <w:noWrap/>
            <w:hideMark/>
          </w:tcPr>
          <w:p w14:paraId="160BC0F6" w14:textId="77777777" w:rsidR="00574FF0" w:rsidRPr="00574FF0" w:rsidRDefault="00574FF0" w:rsidP="007167DD">
            <w:pPr>
              <w:pStyle w:val="TableCopy"/>
              <w:spacing w:after="60"/>
              <w:jc w:val="right"/>
              <w:rPr>
                <w:lang w:eastAsia="en-AU"/>
              </w:rPr>
            </w:pPr>
            <w:r w:rsidRPr="00574FF0">
              <w:rPr>
                <w:lang w:eastAsia="en-AU"/>
              </w:rPr>
              <w:t>18%</w:t>
            </w:r>
          </w:p>
        </w:tc>
        <w:tc>
          <w:tcPr>
            <w:tcW w:w="2126" w:type="dxa"/>
            <w:noWrap/>
            <w:hideMark/>
          </w:tcPr>
          <w:p w14:paraId="5BF65989" w14:textId="77777777" w:rsidR="00574FF0" w:rsidRPr="00574FF0" w:rsidRDefault="00574FF0" w:rsidP="007167DD">
            <w:pPr>
              <w:pStyle w:val="TableCopy"/>
              <w:spacing w:after="60"/>
              <w:jc w:val="right"/>
              <w:rPr>
                <w:lang w:eastAsia="en-AU"/>
              </w:rPr>
            </w:pPr>
            <w:r w:rsidRPr="00574FF0">
              <w:rPr>
                <w:lang w:eastAsia="en-AU"/>
              </w:rPr>
              <w:t>35%</w:t>
            </w:r>
          </w:p>
        </w:tc>
        <w:tc>
          <w:tcPr>
            <w:tcW w:w="1275" w:type="dxa"/>
            <w:noWrap/>
            <w:hideMark/>
          </w:tcPr>
          <w:p w14:paraId="14D5B124" w14:textId="77777777" w:rsidR="00574FF0" w:rsidRPr="00574FF0" w:rsidRDefault="00574FF0" w:rsidP="007167DD">
            <w:pPr>
              <w:pStyle w:val="TableCopy"/>
              <w:spacing w:after="60"/>
              <w:jc w:val="right"/>
              <w:rPr>
                <w:lang w:eastAsia="en-AU"/>
              </w:rPr>
            </w:pPr>
            <w:r w:rsidRPr="00574FF0">
              <w:rPr>
                <w:lang w:eastAsia="en-AU"/>
              </w:rPr>
              <w:t>11%</w:t>
            </w:r>
          </w:p>
        </w:tc>
        <w:tc>
          <w:tcPr>
            <w:tcW w:w="1276" w:type="dxa"/>
            <w:noWrap/>
            <w:hideMark/>
          </w:tcPr>
          <w:p w14:paraId="64F979C8" w14:textId="77777777" w:rsidR="00574FF0" w:rsidRPr="00574FF0" w:rsidRDefault="00574FF0" w:rsidP="007167DD">
            <w:pPr>
              <w:pStyle w:val="TableCopy"/>
              <w:spacing w:after="60"/>
              <w:jc w:val="right"/>
              <w:rPr>
                <w:lang w:eastAsia="en-AU"/>
              </w:rPr>
            </w:pPr>
            <w:r w:rsidRPr="00574FF0">
              <w:rPr>
                <w:lang w:eastAsia="en-AU"/>
              </w:rPr>
              <w:t>18%</w:t>
            </w:r>
          </w:p>
        </w:tc>
        <w:tc>
          <w:tcPr>
            <w:tcW w:w="1276" w:type="dxa"/>
            <w:noWrap/>
            <w:hideMark/>
          </w:tcPr>
          <w:p w14:paraId="51C1E757" w14:textId="77777777" w:rsidR="00574FF0" w:rsidRPr="00574FF0" w:rsidRDefault="00574FF0" w:rsidP="007167DD">
            <w:pPr>
              <w:pStyle w:val="TableCopy"/>
              <w:spacing w:after="60"/>
              <w:jc w:val="right"/>
              <w:rPr>
                <w:lang w:eastAsia="en-AU"/>
              </w:rPr>
            </w:pPr>
            <w:r w:rsidRPr="00574FF0">
              <w:rPr>
                <w:lang w:eastAsia="en-AU"/>
              </w:rPr>
              <w:t>2%</w:t>
            </w:r>
          </w:p>
        </w:tc>
      </w:tr>
      <w:tr w:rsidR="00574FF0" w:rsidRPr="00574FF0" w14:paraId="7131DEA4" w14:textId="77777777" w:rsidTr="006D3099">
        <w:trPr>
          <w:trHeight w:val="285"/>
        </w:trPr>
        <w:tc>
          <w:tcPr>
            <w:tcW w:w="1176" w:type="dxa"/>
            <w:noWrap/>
          </w:tcPr>
          <w:p w14:paraId="7CE9BE1E" w14:textId="3CBE57C3" w:rsidR="00574FF0" w:rsidRPr="00574FF0" w:rsidRDefault="00574FF0" w:rsidP="007167DD">
            <w:pPr>
              <w:pStyle w:val="TableCopy"/>
              <w:spacing w:after="60"/>
              <w:rPr>
                <w:lang w:eastAsia="en-AU"/>
              </w:rPr>
            </w:pPr>
            <w:r w:rsidRPr="00574FF0">
              <w:rPr>
                <w:lang w:eastAsia="en-AU"/>
              </w:rPr>
              <w:t>2023</w:t>
            </w:r>
          </w:p>
        </w:tc>
        <w:tc>
          <w:tcPr>
            <w:tcW w:w="1177" w:type="dxa"/>
            <w:noWrap/>
            <w:hideMark/>
          </w:tcPr>
          <w:p w14:paraId="2E2F7F42" w14:textId="77777777" w:rsidR="00574FF0" w:rsidRPr="00574FF0" w:rsidRDefault="00574FF0" w:rsidP="007167DD">
            <w:pPr>
              <w:pStyle w:val="TableCopy"/>
              <w:spacing w:after="60"/>
              <w:rPr>
                <w:lang w:eastAsia="en-AU"/>
              </w:rPr>
            </w:pPr>
            <w:r w:rsidRPr="00574FF0">
              <w:rPr>
                <w:lang w:eastAsia="en-AU"/>
              </w:rPr>
              <w:t>Nov</w:t>
            </w:r>
          </w:p>
        </w:tc>
        <w:tc>
          <w:tcPr>
            <w:tcW w:w="1333" w:type="dxa"/>
            <w:noWrap/>
            <w:hideMark/>
          </w:tcPr>
          <w:p w14:paraId="6F31D247" w14:textId="77777777" w:rsidR="00574FF0" w:rsidRPr="00574FF0" w:rsidRDefault="00574FF0" w:rsidP="007167DD">
            <w:pPr>
              <w:pStyle w:val="TableCopy"/>
              <w:spacing w:after="60"/>
              <w:jc w:val="right"/>
              <w:rPr>
                <w:lang w:eastAsia="en-AU"/>
              </w:rPr>
            </w:pPr>
            <w:r w:rsidRPr="00574FF0">
              <w:rPr>
                <w:lang w:eastAsia="en-AU"/>
              </w:rPr>
              <w:t>21%</w:t>
            </w:r>
          </w:p>
        </w:tc>
        <w:tc>
          <w:tcPr>
            <w:tcW w:w="2126" w:type="dxa"/>
            <w:noWrap/>
            <w:hideMark/>
          </w:tcPr>
          <w:p w14:paraId="655CDCAF" w14:textId="77777777" w:rsidR="00574FF0" w:rsidRPr="00574FF0" w:rsidRDefault="00574FF0" w:rsidP="007167DD">
            <w:pPr>
              <w:pStyle w:val="TableCopy"/>
              <w:spacing w:after="60"/>
              <w:jc w:val="right"/>
              <w:rPr>
                <w:lang w:eastAsia="en-AU"/>
              </w:rPr>
            </w:pPr>
            <w:r w:rsidRPr="00574FF0">
              <w:rPr>
                <w:lang w:eastAsia="en-AU"/>
              </w:rPr>
              <w:t>39%</w:t>
            </w:r>
          </w:p>
        </w:tc>
        <w:tc>
          <w:tcPr>
            <w:tcW w:w="1275" w:type="dxa"/>
            <w:noWrap/>
            <w:hideMark/>
          </w:tcPr>
          <w:p w14:paraId="368B1F2F" w14:textId="77777777" w:rsidR="00574FF0" w:rsidRPr="00574FF0" w:rsidRDefault="00574FF0" w:rsidP="007167DD">
            <w:pPr>
              <w:pStyle w:val="TableCopy"/>
              <w:spacing w:after="60"/>
              <w:jc w:val="right"/>
              <w:rPr>
                <w:lang w:eastAsia="en-AU"/>
              </w:rPr>
            </w:pPr>
            <w:r w:rsidRPr="00574FF0">
              <w:rPr>
                <w:lang w:eastAsia="en-AU"/>
              </w:rPr>
              <w:t>4%</w:t>
            </w:r>
          </w:p>
        </w:tc>
        <w:tc>
          <w:tcPr>
            <w:tcW w:w="1276" w:type="dxa"/>
            <w:noWrap/>
            <w:hideMark/>
          </w:tcPr>
          <w:p w14:paraId="12382059" w14:textId="77777777" w:rsidR="00574FF0" w:rsidRPr="00574FF0" w:rsidRDefault="00574FF0" w:rsidP="007167DD">
            <w:pPr>
              <w:pStyle w:val="TableCopy"/>
              <w:spacing w:after="60"/>
              <w:jc w:val="right"/>
              <w:rPr>
                <w:lang w:eastAsia="en-AU"/>
              </w:rPr>
            </w:pPr>
            <w:r w:rsidRPr="00574FF0">
              <w:rPr>
                <w:lang w:eastAsia="en-AU"/>
              </w:rPr>
              <w:t>18%</w:t>
            </w:r>
          </w:p>
        </w:tc>
        <w:tc>
          <w:tcPr>
            <w:tcW w:w="1276" w:type="dxa"/>
            <w:noWrap/>
            <w:hideMark/>
          </w:tcPr>
          <w:p w14:paraId="0E3DBABF" w14:textId="77777777" w:rsidR="00574FF0" w:rsidRPr="00574FF0" w:rsidRDefault="00574FF0" w:rsidP="007167DD">
            <w:pPr>
              <w:pStyle w:val="TableCopy"/>
              <w:spacing w:after="60"/>
              <w:jc w:val="right"/>
              <w:rPr>
                <w:lang w:eastAsia="en-AU"/>
              </w:rPr>
            </w:pPr>
            <w:r w:rsidRPr="00574FF0">
              <w:rPr>
                <w:lang w:eastAsia="en-AU"/>
              </w:rPr>
              <w:t>2%</w:t>
            </w:r>
          </w:p>
        </w:tc>
      </w:tr>
      <w:tr w:rsidR="00574FF0" w:rsidRPr="00574FF0" w14:paraId="239DD18E" w14:textId="77777777" w:rsidTr="006D3099">
        <w:trPr>
          <w:trHeight w:val="285"/>
        </w:trPr>
        <w:tc>
          <w:tcPr>
            <w:tcW w:w="1176" w:type="dxa"/>
            <w:noWrap/>
          </w:tcPr>
          <w:p w14:paraId="21372EB1" w14:textId="746C3878" w:rsidR="00574FF0" w:rsidRPr="00574FF0" w:rsidRDefault="00574FF0" w:rsidP="007167DD">
            <w:pPr>
              <w:pStyle w:val="TableCopy"/>
              <w:spacing w:after="60"/>
              <w:rPr>
                <w:lang w:eastAsia="en-AU"/>
              </w:rPr>
            </w:pPr>
            <w:r w:rsidRPr="00574FF0">
              <w:rPr>
                <w:lang w:eastAsia="en-AU"/>
              </w:rPr>
              <w:t>2023</w:t>
            </w:r>
          </w:p>
        </w:tc>
        <w:tc>
          <w:tcPr>
            <w:tcW w:w="1177" w:type="dxa"/>
            <w:noWrap/>
            <w:hideMark/>
          </w:tcPr>
          <w:p w14:paraId="5D07128B" w14:textId="77777777" w:rsidR="00574FF0" w:rsidRPr="00574FF0" w:rsidRDefault="00574FF0" w:rsidP="007167DD">
            <w:pPr>
              <w:pStyle w:val="TableCopy"/>
              <w:spacing w:after="60"/>
              <w:rPr>
                <w:lang w:eastAsia="en-AU"/>
              </w:rPr>
            </w:pPr>
            <w:r w:rsidRPr="00574FF0">
              <w:rPr>
                <w:lang w:eastAsia="en-AU"/>
              </w:rPr>
              <w:t>Dec</w:t>
            </w:r>
          </w:p>
        </w:tc>
        <w:tc>
          <w:tcPr>
            <w:tcW w:w="1333" w:type="dxa"/>
            <w:noWrap/>
            <w:hideMark/>
          </w:tcPr>
          <w:p w14:paraId="735F3AF4" w14:textId="77777777" w:rsidR="00574FF0" w:rsidRPr="00574FF0" w:rsidRDefault="00574FF0" w:rsidP="007167DD">
            <w:pPr>
              <w:pStyle w:val="TableCopy"/>
              <w:spacing w:after="60"/>
              <w:jc w:val="right"/>
              <w:rPr>
                <w:lang w:eastAsia="en-AU"/>
              </w:rPr>
            </w:pPr>
            <w:r w:rsidRPr="00574FF0">
              <w:rPr>
                <w:lang w:eastAsia="en-AU"/>
              </w:rPr>
              <w:t>21%</w:t>
            </w:r>
          </w:p>
        </w:tc>
        <w:tc>
          <w:tcPr>
            <w:tcW w:w="2126" w:type="dxa"/>
            <w:noWrap/>
            <w:hideMark/>
          </w:tcPr>
          <w:p w14:paraId="2765A864" w14:textId="77777777" w:rsidR="00574FF0" w:rsidRPr="00574FF0" w:rsidRDefault="00574FF0" w:rsidP="007167DD">
            <w:pPr>
              <w:pStyle w:val="TableCopy"/>
              <w:spacing w:after="60"/>
              <w:jc w:val="right"/>
              <w:rPr>
                <w:lang w:eastAsia="en-AU"/>
              </w:rPr>
            </w:pPr>
            <w:r w:rsidRPr="00574FF0">
              <w:rPr>
                <w:lang w:eastAsia="en-AU"/>
              </w:rPr>
              <w:t>24%</w:t>
            </w:r>
          </w:p>
        </w:tc>
        <w:tc>
          <w:tcPr>
            <w:tcW w:w="1275" w:type="dxa"/>
            <w:noWrap/>
            <w:hideMark/>
          </w:tcPr>
          <w:p w14:paraId="01F9C0A6" w14:textId="77777777" w:rsidR="00574FF0" w:rsidRPr="00574FF0" w:rsidRDefault="00574FF0" w:rsidP="007167DD">
            <w:pPr>
              <w:pStyle w:val="TableCopy"/>
              <w:spacing w:after="60"/>
              <w:jc w:val="right"/>
              <w:rPr>
                <w:lang w:eastAsia="en-AU"/>
              </w:rPr>
            </w:pPr>
            <w:r w:rsidRPr="00574FF0">
              <w:rPr>
                <w:lang w:eastAsia="en-AU"/>
              </w:rPr>
              <w:t>7%</w:t>
            </w:r>
          </w:p>
        </w:tc>
        <w:tc>
          <w:tcPr>
            <w:tcW w:w="1276" w:type="dxa"/>
            <w:noWrap/>
            <w:hideMark/>
          </w:tcPr>
          <w:p w14:paraId="65605C3F" w14:textId="77777777" w:rsidR="00574FF0" w:rsidRPr="00574FF0" w:rsidRDefault="00574FF0" w:rsidP="007167DD">
            <w:pPr>
              <w:pStyle w:val="TableCopy"/>
              <w:spacing w:after="60"/>
              <w:jc w:val="right"/>
              <w:rPr>
                <w:lang w:eastAsia="en-AU"/>
              </w:rPr>
            </w:pPr>
            <w:r w:rsidRPr="00574FF0">
              <w:rPr>
                <w:lang w:eastAsia="en-AU"/>
              </w:rPr>
              <w:t>21%</w:t>
            </w:r>
          </w:p>
        </w:tc>
        <w:tc>
          <w:tcPr>
            <w:tcW w:w="1276" w:type="dxa"/>
            <w:noWrap/>
            <w:hideMark/>
          </w:tcPr>
          <w:p w14:paraId="3CBFC2B8" w14:textId="77777777" w:rsidR="00574FF0" w:rsidRPr="00574FF0" w:rsidRDefault="00574FF0" w:rsidP="007167DD">
            <w:pPr>
              <w:pStyle w:val="TableCopy"/>
              <w:spacing w:after="60"/>
              <w:jc w:val="right"/>
              <w:rPr>
                <w:lang w:eastAsia="en-AU"/>
              </w:rPr>
            </w:pPr>
            <w:r w:rsidRPr="00574FF0">
              <w:rPr>
                <w:lang w:eastAsia="en-AU"/>
              </w:rPr>
              <w:t>6%</w:t>
            </w:r>
          </w:p>
        </w:tc>
      </w:tr>
      <w:tr w:rsidR="00574FF0" w:rsidRPr="00574FF0" w14:paraId="6B8577C5" w14:textId="77777777" w:rsidTr="006D3099">
        <w:trPr>
          <w:trHeight w:val="285"/>
        </w:trPr>
        <w:tc>
          <w:tcPr>
            <w:tcW w:w="1176" w:type="dxa"/>
            <w:noWrap/>
            <w:hideMark/>
          </w:tcPr>
          <w:p w14:paraId="787CFDB6" w14:textId="77777777" w:rsidR="00574FF0" w:rsidRPr="00574FF0" w:rsidRDefault="00574FF0" w:rsidP="007167DD">
            <w:pPr>
              <w:pStyle w:val="TableCopy"/>
              <w:spacing w:after="60"/>
              <w:rPr>
                <w:lang w:eastAsia="en-AU"/>
              </w:rPr>
            </w:pPr>
            <w:r w:rsidRPr="00574FF0">
              <w:rPr>
                <w:lang w:eastAsia="en-AU"/>
              </w:rPr>
              <w:t>2024</w:t>
            </w:r>
          </w:p>
        </w:tc>
        <w:tc>
          <w:tcPr>
            <w:tcW w:w="1177" w:type="dxa"/>
            <w:noWrap/>
            <w:hideMark/>
          </w:tcPr>
          <w:p w14:paraId="6E1E3A1B" w14:textId="77777777" w:rsidR="00574FF0" w:rsidRPr="00574FF0" w:rsidRDefault="00574FF0" w:rsidP="007167DD">
            <w:pPr>
              <w:pStyle w:val="TableCopy"/>
              <w:spacing w:after="60"/>
              <w:rPr>
                <w:lang w:eastAsia="en-AU"/>
              </w:rPr>
            </w:pPr>
            <w:r w:rsidRPr="00574FF0">
              <w:rPr>
                <w:lang w:eastAsia="en-AU"/>
              </w:rPr>
              <w:t>Jan</w:t>
            </w:r>
          </w:p>
        </w:tc>
        <w:tc>
          <w:tcPr>
            <w:tcW w:w="1333" w:type="dxa"/>
            <w:noWrap/>
            <w:hideMark/>
          </w:tcPr>
          <w:p w14:paraId="18A81BEA" w14:textId="77777777" w:rsidR="00574FF0" w:rsidRPr="00574FF0" w:rsidRDefault="00574FF0" w:rsidP="007167DD">
            <w:pPr>
              <w:pStyle w:val="TableCopy"/>
              <w:spacing w:after="60"/>
              <w:jc w:val="right"/>
              <w:rPr>
                <w:lang w:eastAsia="en-AU"/>
              </w:rPr>
            </w:pPr>
            <w:r w:rsidRPr="00574FF0">
              <w:rPr>
                <w:lang w:eastAsia="en-AU"/>
              </w:rPr>
              <w:t>19%</w:t>
            </w:r>
          </w:p>
        </w:tc>
        <w:tc>
          <w:tcPr>
            <w:tcW w:w="2126" w:type="dxa"/>
            <w:noWrap/>
            <w:hideMark/>
          </w:tcPr>
          <w:p w14:paraId="0443AE76" w14:textId="77777777" w:rsidR="00574FF0" w:rsidRPr="00574FF0" w:rsidRDefault="00574FF0" w:rsidP="007167DD">
            <w:pPr>
              <w:pStyle w:val="TableCopy"/>
              <w:spacing w:after="60"/>
              <w:jc w:val="right"/>
              <w:rPr>
                <w:lang w:eastAsia="en-AU"/>
              </w:rPr>
            </w:pPr>
            <w:r w:rsidRPr="00574FF0">
              <w:rPr>
                <w:lang w:eastAsia="en-AU"/>
              </w:rPr>
              <w:t>1%</w:t>
            </w:r>
          </w:p>
        </w:tc>
        <w:tc>
          <w:tcPr>
            <w:tcW w:w="1275" w:type="dxa"/>
            <w:noWrap/>
            <w:hideMark/>
          </w:tcPr>
          <w:p w14:paraId="33889F2A" w14:textId="77777777" w:rsidR="00574FF0" w:rsidRPr="00574FF0" w:rsidRDefault="00574FF0" w:rsidP="007167DD">
            <w:pPr>
              <w:pStyle w:val="TableCopy"/>
              <w:spacing w:after="60"/>
              <w:jc w:val="right"/>
              <w:rPr>
                <w:lang w:eastAsia="en-AU"/>
              </w:rPr>
            </w:pPr>
            <w:r w:rsidRPr="00574FF0">
              <w:rPr>
                <w:lang w:eastAsia="en-AU"/>
              </w:rPr>
              <w:t>4%</w:t>
            </w:r>
          </w:p>
        </w:tc>
        <w:tc>
          <w:tcPr>
            <w:tcW w:w="1276" w:type="dxa"/>
            <w:noWrap/>
            <w:hideMark/>
          </w:tcPr>
          <w:p w14:paraId="1B4ECDE0" w14:textId="77777777" w:rsidR="00574FF0" w:rsidRPr="00574FF0" w:rsidRDefault="00574FF0" w:rsidP="007167DD">
            <w:pPr>
              <w:pStyle w:val="TableCopy"/>
              <w:spacing w:after="60"/>
              <w:jc w:val="right"/>
              <w:rPr>
                <w:lang w:eastAsia="en-AU"/>
              </w:rPr>
            </w:pPr>
            <w:r w:rsidRPr="00574FF0">
              <w:rPr>
                <w:lang w:eastAsia="en-AU"/>
              </w:rPr>
              <w:t>11%</w:t>
            </w:r>
          </w:p>
        </w:tc>
        <w:tc>
          <w:tcPr>
            <w:tcW w:w="1276" w:type="dxa"/>
            <w:noWrap/>
            <w:hideMark/>
          </w:tcPr>
          <w:p w14:paraId="393CC605" w14:textId="77777777" w:rsidR="00574FF0" w:rsidRPr="00574FF0" w:rsidRDefault="00574FF0" w:rsidP="007167DD">
            <w:pPr>
              <w:pStyle w:val="TableCopy"/>
              <w:spacing w:after="60"/>
              <w:jc w:val="right"/>
              <w:rPr>
                <w:lang w:eastAsia="en-AU"/>
              </w:rPr>
            </w:pPr>
            <w:r w:rsidRPr="00574FF0">
              <w:rPr>
                <w:lang w:eastAsia="en-AU"/>
              </w:rPr>
              <w:t>46%</w:t>
            </w:r>
          </w:p>
        </w:tc>
      </w:tr>
      <w:tr w:rsidR="00574FF0" w:rsidRPr="00574FF0" w14:paraId="3F087968" w14:textId="77777777" w:rsidTr="006D3099">
        <w:trPr>
          <w:trHeight w:val="285"/>
        </w:trPr>
        <w:tc>
          <w:tcPr>
            <w:tcW w:w="1176" w:type="dxa"/>
            <w:noWrap/>
          </w:tcPr>
          <w:p w14:paraId="7A50A51E" w14:textId="1A9AB086" w:rsidR="00574FF0" w:rsidRPr="00574FF0" w:rsidRDefault="00574FF0" w:rsidP="007167DD">
            <w:pPr>
              <w:pStyle w:val="TableCopy"/>
              <w:spacing w:after="60"/>
              <w:rPr>
                <w:lang w:eastAsia="en-AU"/>
              </w:rPr>
            </w:pPr>
            <w:r w:rsidRPr="00574FF0">
              <w:rPr>
                <w:lang w:eastAsia="en-AU"/>
              </w:rPr>
              <w:t>2024</w:t>
            </w:r>
          </w:p>
        </w:tc>
        <w:tc>
          <w:tcPr>
            <w:tcW w:w="1177" w:type="dxa"/>
            <w:noWrap/>
            <w:hideMark/>
          </w:tcPr>
          <w:p w14:paraId="02DB671D" w14:textId="77777777" w:rsidR="00574FF0" w:rsidRPr="00574FF0" w:rsidRDefault="00574FF0" w:rsidP="007167DD">
            <w:pPr>
              <w:pStyle w:val="TableCopy"/>
              <w:spacing w:after="60"/>
              <w:rPr>
                <w:lang w:eastAsia="en-AU"/>
              </w:rPr>
            </w:pPr>
            <w:r w:rsidRPr="00574FF0">
              <w:rPr>
                <w:lang w:eastAsia="en-AU"/>
              </w:rPr>
              <w:t>Feb</w:t>
            </w:r>
          </w:p>
        </w:tc>
        <w:tc>
          <w:tcPr>
            <w:tcW w:w="1333" w:type="dxa"/>
            <w:noWrap/>
            <w:hideMark/>
          </w:tcPr>
          <w:p w14:paraId="360F76B6" w14:textId="77777777" w:rsidR="00574FF0" w:rsidRPr="00574FF0" w:rsidRDefault="00574FF0" w:rsidP="007167DD">
            <w:pPr>
              <w:pStyle w:val="TableCopy"/>
              <w:spacing w:after="60"/>
              <w:jc w:val="right"/>
              <w:rPr>
                <w:lang w:eastAsia="en-AU"/>
              </w:rPr>
            </w:pPr>
            <w:r w:rsidRPr="00574FF0">
              <w:rPr>
                <w:lang w:eastAsia="en-AU"/>
              </w:rPr>
              <w:t>32%</w:t>
            </w:r>
          </w:p>
        </w:tc>
        <w:tc>
          <w:tcPr>
            <w:tcW w:w="2126" w:type="dxa"/>
            <w:noWrap/>
            <w:hideMark/>
          </w:tcPr>
          <w:p w14:paraId="0A4A0049" w14:textId="77777777" w:rsidR="00574FF0" w:rsidRPr="00574FF0" w:rsidRDefault="00574FF0" w:rsidP="007167DD">
            <w:pPr>
              <w:pStyle w:val="TableCopy"/>
              <w:spacing w:after="60"/>
              <w:jc w:val="right"/>
              <w:rPr>
                <w:lang w:eastAsia="en-AU"/>
              </w:rPr>
            </w:pPr>
            <w:r w:rsidRPr="00574FF0">
              <w:rPr>
                <w:lang w:eastAsia="en-AU"/>
              </w:rPr>
              <w:t>4%</w:t>
            </w:r>
          </w:p>
        </w:tc>
        <w:tc>
          <w:tcPr>
            <w:tcW w:w="1275" w:type="dxa"/>
            <w:noWrap/>
            <w:hideMark/>
          </w:tcPr>
          <w:p w14:paraId="53F9A4AB" w14:textId="77777777" w:rsidR="00574FF0" w:rsidRPr="00574FF0" w:rsidRDefault="00574FF0" w:rsidP="007167DD">
            <w:pPr>
              <w:pStyle w:val="TableCopy"/>
              <w:spacing w:after="60"/>
              <w:jc w:val="right"/>
              <w:rPr>
                <w:lang w:eastAsia="en-AU"/>
              </w:rPr>
            </w:pPr>
            <w:r w:rsidRPr="00574FF0">
              <w:rPr>
                <w:lang w:eastAsia="en-AU"/>
              </w:rPr>
              <w:t>2%</w:t>
            </w:r>
          </w:p>
        </w:tc>
        <w:tc>
          <w:tcPr>
            <w:tcW w:w="1276" w:type="dxa"/>
            <w:noWrap/>
            <w:hideMark/>
          </w:tcPr>
          <w:p w14:paraId="2B2F1E25" w14:textId="77777777" w:rsidR="00574FF0" w:rsidRPr="00574FF0" w:rsidRDefault="00574FF0" w:rsidP="007167DD">
            <w:pPr>
              <w:pStyle w:val="TableCopy"/>
              <w:spacing w:after="60"/>
              <w:jc w:val="right"/>
              <w:rPr>
                <w:lang w:eastAsia="en-AU"/>
              </w:rPr>
            </w:pPr>
            <w:r w:rsidRPr="00574FF0">
              <w:rPr>
                <w:lang w:eastAsia="en-AU"/>
              </w:rPr>
              <w:t>32%</w:t>
            </w:r>
          </w:p>
        </w:tc>
        <w:tc>
          <w:tcPr>
            <w:tcW w:w="1276" w:type="dxa"/>
            <w:noWrap/>
            <w:hideMark/>
          </w:tcPr>
          <w:p w14:paraId="49A44C1B" w14:textId="77777777" w:rsidR="00574FF0" w:rsidRPr="00574FF0" w:rsidRDefault="00574FF0" w:rsidP="007167DD">
            <w:pPr>
              <w:pStyle w:val="TableCopy"/>
              <w:spacing w:after="60"/>
              <w:jc w:val="right"/>
              <w:rPr>
                <w:lang w:eastAsia="en-AU"/>
              </w:rPr>
            </w:pPr>
            <w:r w:rsidRPr="00574FF0">
              <w:rPr>
                <w:lang w:eastAsia="en-AU"/>
              </w:rPr>
              <w:t>3%</w:t>
            </w:r>
          </w:p>
        </w:tc>
      </w:tr>
      <w:tr w:rsidR="00574FF0" w:rsidRPr="00574FF0" w14:paraId="77DFF056" w14:textId="77777777" w:rsidTr="006D3099">
        <w:trPr>
          <w:trHeight w:val="285"/>
        </w:trPr>
        <w:tc>
          <w:tcPr>
            <w:tcW w:w="1176" w:type="dxa"/>
            <w:noWrap/>
          </w:tcPr>
          <w:p w14:paraId="43265D34" w14:textId="1376FDFA" w:rsidR="00574FF0" w:rsidRPr="00574FF0" w:rsidRDefault="00574FF0" w:rsidP="007167DD">
            <w:pPr>
              <w:pStyle w:val="TableCopy"/>
              <w:spacing w:after="60"/>
              <w:rPr>
                <w:lang w:eastAsia="en-AU"/>
              </w:rPr>
            </w:pPr>
            <w:r w:rsidRPr="00574FF0">
              <w:rPr>
                <w:lang w:eastAsia="en-AU"/>
              </w:rPr>
              <w:t>2024</w:t>
            </w:r>
          </w:p>
        </w:tc>
        <w:tc>
          <w:tcPr>
            <w:tcW w:w="1177" w:type="dxa"/>
            <w:noWrap/>
            <w:hideMark/>
          </w:tcPr>
          <w:p w14:paraId="31D2663D" w14:textId="77777777" w:rsidR="00574FF0" w:rsidRPr="00574FF0" w:rsidRDefault="00574FF0" w:rsidP="007167DD">
            <w:pPr>
              <w:pStyle w:val="TableCopy"/>
              <w:spacing w:after="60"/>
              <w:rPr>
                <w:lang w:eastAsia="en-AU"/>
              </w:rPr>
            </w:pPr>
            <w:r w:rsidRPr="00574FF0">
              <w:rPr>
                <w:lang w:eastAsia="en-AU"/>
              </w:rPr>
              <w:t>Mar</w:t>
            </w:r>
          </w:p>
        </w:tc>
        <w:tc>
          <w:tcPr>
            <w:tcW w:w="1333" w:type="dxa"/>
            <w:noWrap/>
            <w:hideMark/>
          </w:tcPr>
          <w:p w14:paraId="6FA8FD89" w14:textId="77777777" w:rsidR="00574FF0" w:rsidRPr="00574FF0" w:rsidRDefault="00574FF0" w:rsidP="007167DD">
            <w:pPr>
              <w:pStyle w:val="TableCopy"/>
              <w:spacing w:after="60"/>
              <w:jc w:val="right"/>
              <w:rPr>
                <w:lang w:eastAsia="en-AU"/>
              </w:rPr>
            </w:pPr>
            <w:r w:rsidRPr="00574FF0">
              <w:rPr>
                <w:lang w:eastAsia="en-AU"/>
              </w:rPr>
              <w:t>40%</w:t>
            </w:r>
          </w:p>
        </w:tc>
        <w:tc>
          <w:tcPr>
            <w:tcW w:w="2126" w:type="dxa"/>
            <w:noWrap/>
            <w:hideMark/>
          </w:tcPr>
          <w:p w14:paraId="411366A2" w14:textId="77777777" w:rsidR="00574FF0" w:rsidRPr="00574FF0" w:rsidRDefault="00574FF0" w:rsidP="007167DD">
            <w:pPr>
              <w:pStyle w:val="TableCopy"/>
              <w:spacing w:after="60"/>
              <w:jc w:val="right"/>
              <w:rPr>
                <w:lang w:eastAsia="en-AU"/>
              </w:rPr>
            </w:pPr>
            <w:r w:rsidRPr="00574FF0">
              <w:rPr>
                <w:lang w:eastAsia="en-AU"/>
              </w:rPr>
              <w:t>9%</w:t>
            </w:r>
          </w:p>
        </w:tc>
        <w:tc>
          <w:tcPr>
            <w:tcW w:w="1275" w:type="dxa"/>
            <w:noWrap/>
            <w:hideMark/>
          </w:tcPr>
          <w:p w14:paraId="2055240E" w14:textId="77777777" w:rsidR="00574FF0" w:rsidRPr="00574FF0" w:rsidRDefault="00574FF0" w:rsidP="007167DD">
            <w:pPr>
              <w:pStyle w:val="TableCopy"/>
              <w:spacing w:after="60"/>
              <w:jc w:val="right"/>
              <w:rPr>
                <w:lang w:eastAsia="en-AU"/>
              </w:rPr>
            </w:pPr>
            <w:r w:rsidRPr="00574FF0">
              <w:rPr>
                <w:lang w:eastAsia="en-AU"/>
              </w:rPr>
              <w:t>8%</w:t>
            </w:r>
          </w:p>
        </w:tc>
        <w:tc>
          <w:tcPr>
            <w:tcW w:w="1276" w:type="dxa"/>
            <w:noWrap/>
            <w:hideMark/>
          </w:tcPr>
          <w:p w14:paraId="7D54E055" w14:textId="77777777" w:rsidR="00574FF0" w:rsidRPr="00574FF0" w:rsidRDefault="00574FF0" w:rsidP="007167DD">
            <w:pPr>
              <w:pStyle w:val="TableCopy"/>
              <w:spacing w:after="60"/>
              <w:jc w:val="right"/>
              <w:rPr>
                <w:lang w:eastAsia="en-AU"/>
              </w:rPr>
            </w:pPr>
            <w:r w:rsidRPr="00574FF0">
              <w:rPr>
                <w:lang w:eastAsia="en-AU"/>
              </w:rPr>
              <w:t>9%</w:t>
            </w:r>
          </w:p>
        </w:tc>
        <w:tc>
          <w:tcPr>
            <w:tcW w:w="1276" w:type="dxa"/>
            <w:noWrap/>
            <w:hideMark/>
          </w:tcPr>
          <w:p w14:paraId="3C2F265F" w14:textId="77777777" w:rsidR="00574FF0" w:rsidRPr="00574FF0" w:rsidRDefault="00574FF0" w:rsidP="007167DD">
            <w:pPr>
              <w:pStyle w:val="TableCopy"/>
              <w:spacing w:after="60"/>
              <w:jc w:val="right"/>
              <w:rPr>
                <w:lang w:eastAsia="en-AU"/>
              </w:rPr>
            </w:pPr>
            <w:r w:rsidRPr="00574FF0">
              <w:rPr>
                <w:lang w:eastAsia="en-AU"/>
              </w:rPr>
              <w:t>5%</w:t>
            </w:r>
          </w:p>
        </w:tc>
      </w:tr>
      <w:tr w:rsidR="00574FF0" w:rsidRPr="00574FF0" w14:paraId="340870FD" w14:textId="77777777" w:rsidTr="006D3099">
        <w:trPr>
          <w:trHeight w:val="285"/>
        </w:trPr>
        <w:tc>
          <w:tcPr>
            <w:tcW w:w="1176" w:type="dxa"/>
            <w:noWrap/>
          </w:tcPr>
          <w:p w14:paraId="65140DAC" w14:textId="5A29CDB8" w:rsidR="00574FF0" w:rsidRPr="00574FF0" w:rsidRDefault="00574FF0" w:rsidP="007167DD">
            <w:pPr>
              <w:pStyle w:val="TableCopy"/>
              <w:spacing w:after="60"/>
              <w:rPr>
                <w:lang w:eastAsia="en-AU"/>
              </w:rPr>
            </w:pPr>
            <w:r w:rsidRPr="00574FF0">
              <w:rPr>
                <w:lang w:eastAsia="en-AU"/>
              </w:rPr>
              <w:t>2024</w:t>
            </w:r>
          </w:p>
        </w:tc>
        <w:tc>
          <w:tcPr>
            <w:tcW w:w="1177" w:type="dxa"/>
            <w:noWrap/>
            <w:hideMark/>
          </w:tcPr>
          <w:p w14:paraId="4D5D7832" w14:textId="77777777" w:rsidR="00574FF0" w:rsidRPr="00574FF0" w:rsidRDefault="00574FF0" w:rsidP="007167DD">
            <w:pPr>
              <w:pStyle w:val="TableCopy"/>
              <w:spacing w:after="60"/>
              <w:rPr>
                <w:lang w:eastAsia="en-AU"/>
              </w:rPr>
            </w:pPr>
            <w:r w:rsidRPr="00574FF0">
              <w:rPr>
                <w:lang w:eastAsia="en-AU"/>
              </w:rPr>
              <w:t>Apr</w:t>
            </w:r>
          </w:p>
        </w:tc>
        <w:tc>
          <w:tcPr>
            <w:tcW w:w="1333" w:type="dxa"/>
            <w:noWrap/>
            <w:hideMark/>
          </w:tcPr>
          <w:p w14:paraId="15D8E18B" w14:textId="77777777" w:rsidR="00574FF0" w:rsidRPr="00574FF0" w:rsidRDefault="00574FF0" w:rsidP="007167DD">
            <w:pPr>
              <w:pStyle w:val="TableCopy"/>
              <w:spacing w:after="60"/>
              <w:jc w:val="right"/>
              <w:rPr>
                <w:lang w:eastAsia="en-AU"/>
              </w:rPr>
            </w:pPr>
            <w:r w:rsidRPr="00574FF0">
              <w:rPr>
                <w:lang w:eastAsia="en-AU"/>
              </w:rPr>
              <w:t>23%</w:t>
            </w:r>
          </w:p>
        </w:tc>
        <w:tc>
          <w:tcPr>
            <w:tcW w:w="2126" w:type="dxa"/>
            <w:noWrap/>
            <w:hideMark/>
          </w:tcPr>
          <w:p w14:paraId="3C5160FF" w14:textId="77777777" w:rsidR="00574FF0" w:rsidRPr="00574FF0" w:rsidRDefault="00574FF0" w:rsidP="007167DD">
            <w:pPr>
              <w:pStyle w:val="TableCopy"/>
              <w:spacing w:after="60"/>
              <w:jc w:val="right"/>
              <w:rPr>
                <w:lang w:eastAsia="en-AU"/>
              </w:rPr>
            </w:pPr>
            <w:r w:rsidRPr="00574FF0">
              <w:rPr>
                <w:lang w:eastAsia="en-AU"/>
              </w:rPr>
              <w:t>7%</w:t>
            </w:r>
          </w:p>
        </w:tc>
        <w:tc>
          <w:tcPr>
            <w:tcW w:w="1275" w:type="dxa"/>
            <w:noWrap/>
            <w:hideMark/>
          </w:tcPr>
          <w:p w14:paraId="1902E5C4" w14:textId="77777777" w:rsidR="00574FF0" w:rsidRPr="00574FF0" w:rsidRDefault="00574FF0" w:rsidP="007167DD">
            <w:pPr>
              <w:pStyle w:val="TableCopy"/>
              <w:spacing w:after="60"/>
              <w:jc w:val="right"/>
              <w:rPr>
                <w:lang w:eastAsia="en-AU"/>
              </w:rPr>
            </w:pPr>
            <w:r w:rsidRPr="00574FF0">
              <w:rPr>
                <w:lang w:eastAsia="en-AU"/>
              </w:rPr>
              <w:t>33%</w:t>
            </w:r>
          </w:p>
        </w:tc>
        <w:tc>
          <w:tcPr>
            <w:tcW w:w="1276" w:type="dxa"/>
            <w:noWrap/>
            <w:hideMark/>
          </w:tcPr>
          <w:p w14:paraId="1F353C7D" w14:textId="77777777" w:rsidR="00574FF0" w:rsidRPr="00574FF0" w:rsidRDefault="00574FF0" w:rsidP="007167DD">
            <w:pPr>
              <w:pStyle w:val="TableCopy"/>
              <w:spacing w:after="60"/>
              <w:jc w:val="right"/>
              <w:rPr>
                <w:lang w:eastAsia="en-AU"/>
              </w:rPr>
            </w:pPr>
            <w:r w:rsidRPr="00574FF0">
              <w:rPr>
                <w:lang w:eastAsia="en-AU"/>
              </w:rPr>
              <w:t>4%</w:t>
            </w:r>
          </w:p>
        </w:tc>
        <w:tc>
          <w:tcPr>
            <w:tcW w:w="1276" w:type="dxa"/>
            <w:noWrap/>
            <w:hideMark/>
          </w:tcPr>
          <w:p w14:paraId="585E484C" w14:textId="77777777" w:rsidR="00574FF0" w:rsidRPr="00574FF0" w:rsidRDefault="00574FF0" w:rsidP="007167DD">
            <w:pPr>
              <w:pStyle w:val="TableCopy"/>
              <w:spacing w:after="60"/>
              <w:jc w:val="right"/>
              <w:rPr>
                <w:lang w:eastAsia="en-AU"/>
              </w:rPr>
            </w:pPr>
            <w:r w:rsidRPr="00574FF0">
              <w:rPr>
                <w:lang w:eastAsia="en-AU"/>
              </w:rPr>
              <w:t>3%</w:t>
            </w:r>
          </w:p>
        </w:tc>
      </w:tr>
      <w:tr w:rsidR="00574FF0" w:rsidRPr="00574FF0" w14:paraId="16C8D6C4" w14:textId="77777777" w:rsidTr="006D3099">
        <w:trPr>
          <w:trHeight w:val="285"/>
        </w:trPr>
        <w:tc>
          <w:tcPr>
            <w:tcW w:w="1176" w:type="dxa"/>
            <w:noWrap/>
          </w:tcPr>
          <w:p w14:paraId="42E36A88" w14:textId="3D601D9B" w:rsidR="00574FF0" w:rsidRPr="00574FF0" w:rsidRDefault="00574FF0" w:rsidP="007167DD">
            <w:pPr>
              <w:pStyle w:val="TableCopy"/>
              <w:spacing w:after="60"/>
              <w:rPr>
                <w:lang w:eastAsia="en-AU"/>
              </w:rPr>
            </w:pPr>
            <w:r w:rsidRPr="00574FF0">
              <w:rPr>
                <w:lang w:eastAsia="en-AU"/>
              </w:rPr>
              <w:t>2024</w:t>
            </w:r>
          </w:p>
        </w:tc>
        <w:tc>
          <w:tcPr>
            <w:tcW w:w="1177" w:type="dxa"/>
            <w:noWrap/>
            <w:hideMark/>
          </w:tcPr>
          <w:p w14:paraId="297ACE55" w14:textId="77777777" w:rsidR="00574FF0" w:rsidRPr="00574FF0" w:rsidRDefault="00574FF0" w:rsidP="007167DD">
            <w:pPr>
              <w:pStyle w:val="TableCopy"/>
              <w:spacing w:after="60"/>
              <w:rPr>
                <w:lang w:eastAsia="en-AU"/>
              </w:rPr>
            </w:pPr>
            <w:r w:rsidRPr="00574FF0">
              <w:rPr>
                <w:lang w:eastAsia="en-AU"/>
              </w:rPr>
              <w:t>May</w:t>
            </w:r>
          </w:p>
        </w:tc>
        <w:tc>
          <w:tcPr>
            <w:tcW w:w="1333" w:type="dxa"/>
            <w:noWrap/>
            <w:hideMark/>
          </w:tcPr>
          <w:p w14:paraId="674A4E12" w14:textId="77777777" w:rsidR="00574FF0" w:rsidRPr="00574FF0" w:rsidRDefault="00574FF0" w:rsidP="007167DD">
            <w:pPr>
              <w:pStyle w:val="TableCopy"/>
              <w:spacing w:after="60"/>
              <w:jc w:val="right"/>
              <w:rPr>
                <w:lang w:eastAsia="en-AU"/>
              </w:rPr>
            </w:pPr>
            <w:r w:rsidRPr="00574FF0">
              <w:rPr>
                <w:lang w:eastAsia="en-AU"/>
              </w:rPr>
              <w:t>29%</w:t>
            </w:r>
          </w:p>
        </w:tc>
        <w:tc>
          <w:tcPr>
            <w:tcW w:w="2126" w:type="dxa"/>
            <w:noWrap/>
            <w:hideMark/>
          </w:tcPr>
          <w:p w14:paraId="28A1F569" w14:textId="77777777" w:rsidR="00574FF0" w:rsidRPr="00574FF0" w:rsidRDefault="00574FF0" w:rsidP="007167DD">
            <w:pPr>
              <w:pStyle w:val="TableCopy"/>
              <w:spacing w:after="60"/>
              <w:jc w:val="right"/>
              <w:rPr>
                <w:lang w:eastAsia="en-AU"/>
              </w:rPr>
            </w:pPr>
            <w:r w:rsidRPr="00574FF0">
              <w:rPr>
                <w:lang w:eastAsia="en-AU"/>
              </w:rPr>
              <w:t>5%</w:t>
            </w:r>
          </w:p>
        </w:tc>
        <w:tc>
          <w:tcPr>
            <w:tcW w:w="1275" w:type="dxa"/>
            <w:noWrap/>
            <w:hideMark/>
          </w:tcPr>
          <w:p w14:paraId="6850940F" w14:textId="77777777" w:rsidR="00574FF0" w:rsidRPr="00574FF0" w:rsidRDefault="00574FF0" w:rsidP="007167DD">
            <w:pPr>
              <w:pStyle w:val="TableCopy"/>
              <w:spacing w:after="60"/>
              <w:jc w:val="right"/>
              <w:rPr>
                <w:lang w:eastAsia="en-AU"/>
              </w:rPr>
            </w:pPr>
            <w:r w:rsidRPr="00574FF0">
              <w:rPr>
                <w:lang w:eastAsia="en-AU"/>
              </w:rPr>
              <w:t>34%</w:t>
            </w:r>
          </w:p>
        </w:tc>
        <w:tc>
          <w:tcPr>
            <w:tcW w:w="1276" w:type="dxa"/>
            <w:noWrap/>
            <w:hideMark/>
          </w:tcPr>
          <w:p w14:paraId="764CF842" w14:textId="77777777" w:rsidR="00574FF0" w:rsidRPr="00574FF0" w:rsidRDefault="00574FF0" w:rsidP="007167DD">
            <w:pPr>
              <w:pStyle w:val="TableCopy"/>
              <w:spacing w:after="60"/>
              <w:jc w:val="right"/>
              <w:rPr>
                <w:lang w:eastAsia="en-AU"/>
              </w:rPr>
            </w:pPr>
            <w:r w:rsidRPr="00574FF0">
              <w:rPr>
                <w:lang w:eastAsia="en-AU"/>
              </w:rPr>
              <w:t>0%</w:t>
            </w:r>
          </w:p>
        </w:tc>
        <w:tc>
          <w:tcPr>
            <w:tcW w:w="1276" w:type="dxa"/>
            <w:noWrap/>
            <w:hideMark/>
          </w:tcPr>
          <w:p w14:paraId="01DD0300" w14:textId="77777777" w:rsidR="00574FF0" w:rsidRPr="00574FF0" w:rsidRDefault="00574FF0" w:rsidP="007167DD">
            <w:pPr>
              <w:pStyle w:val="TableCopy"/>
              <w:spacing w:after="60"/>
              <w:jc w:val="right"/>
              <w:rPr>
                <w:lang w:eastAsia="en-AU"/>
              </w:rPr>
            </w:pPr>
            <w:r w:rsidRPr="00574FF0">
              <w:rPr>
                <w:lang w:eastAsia="en-AU"/>
              </w:rPr>
              <w:t>6%</w:t>
            </w:r>
          </w:p>
        </w:tc>
      </w:tr>
      <w:tr w:rsidR="00574FF0" w:rsidRPr="00574FF0" w14:paraId="7B3F1B4D" w14:textId="77777777" w:rsidTr="006D3099">
        <w:trPr>
          <w:trHeight w:val="285"/>
        </w:trPr>
        <w:tc>
          <w:tcPr>
            <w:tcW w:w="1176" w:type="dxa"/>
            <w:noWrap/>
          </w:tcPr>
          <w:p w14:paraId="31E3E6C9" w14:textId="0389C00B" w:rsidR="00574FF0" w:rsidRPr="00574FF0" w:rsidRDefault="00574FF0" w:rsidP="007167DD">
            <w:pPr>
              <w:pStyle w:val="TableCopy"/>
              <w:spacing w:after="60"/>
              <w:rPr>
                <w:lang w:eastAsia="en-AU"/>
              </w:rPr>
            </w:pPr>
            <w:r w:rsidRPr="00574FF0">
              <w:rPr>
                <w:lang w:eastAsia="en-AU"/>
              </w:rPr>
              <w:t>2024</w:t>
            </w:r>
          </w:p>
        </w:tc>
        <w:tc>
          <w:tcPr>
            <w:tcW w:w="1177" w:type="dxa"/>
            <w:noWrap/>
            <w:hideMark/>
          </w:tcPr>
          <w:p w14:paraId="0F1985BD" w14:textId="77777777" w:rsidR="00574FF0" w:rsidRPr="00574FF0" w:rsidRDefault="00574FF0" w:rsidP="007167DD">
            <w:pPr>
              <w:pStyle w:val="TableCopy"/>
              <w:spacing w:after="60"/>
              <w:rPr>
                <w:lang w:eastAsia="en-AU"/>
              </w:rPr>
            </w:pPr>
            <w:r w:rsidRPr="00574FF0">
              <w:rPr>
                <w:lang w:eastAsia="en-AU"/>
              </w:rPr>
              <w:t>Jun</w:t>
            </w:r>
          </w:p>
        </w:tc>
        <w:tc>
          <w:tcPr>
            <w:tcW w:w="1333" w:type="dxa"/>
            <w:noWrap/>
            <w:hideMark/>
          </w:tcPr>
          <w:p w14:paraId="612C5988" w14:textId="77777777" w:rsidR="00574FF0" w:rsidRPr="00574FF0" w:rsidRDefault="00574FF0" w:rsidP="007167DD">
            <w:pPr>
              <w:pStyle w:val="TableCopy"/>
              <w:spacing w:after="60"/>
              <w:jc w:val="right"/>
              <w:rPr>
                <w:lang w:eastAsia="en-AU"/>
              </w:rPr>
            </w:pPr>
            <w:r w:rsidRPr="00574FF0">
              <w:rPr>
                <w:lang w:eastAsia="en-AU"/>
              </w:rPr>
              <w:t>12%</w:t>
            </w:r>
          </w:p>
        </w:tc>
        <w:tc>
          <w:tcPr>
            <w:tcW w:w="2126" w:type="dxa"/>
            <w:noWrap/>
            <w:hideMark/>
          </w:tcPr>
          <w:p w14:paraId="7D73A73F" w14:textId="77777777" w:rsidR="00574FF0" w:rsidRPr="00574FF0" w:rsidRDefault="00574FF0" w:rsidP="007167DD">
            <w:pPr>
              <w:pStyle w:val="TableCopy"/>
              <w:spacing w:after="60"/>
              <w:jc w:val="right"/>
              <w:rPr>
                <w:lang w:eastAsia="en-AU"/>
              </w:rPr>
            </w:pPr>
            <w:r w:rsidRPr="00574FF0">
              <w:rPr>
                <w:lang w:eastAsia="en-AU"/>
              </w:rPr>
              <w:t>8%</w:t>
            </w:r>
          </w:p>
        </w:tc>
        <w:tc>
          <w:tcPr>
            <w:tcW w:w="1275" w:type="dxa"/>
            <w:noWrap/>
            <w:hideMark/>
          </w:tcPr>
          <w:p w14:paraId="58E40ADB" w14:textId="77777777" w:rsidR="00574FF0" w:rsidRPr="00574FF0" w:rsidRDefault="00574FF0" w:rsidP="007167DD">
            <w:pPr>
              <w:pStyle w:val="TableCopy"/>
              <w:spacing w:after="60"/>
              <w:jc w:val="right"/>
              <w:rPr>
                <w:lang w:eastAsia="en-AU"/>
              </w:rPr>
            </w:pPr>
            <w:r w:rsidRPr="00574FF0">
              <w:rPr>
                <w:lang w:eastAsia="en-AU"/>
              </w:rPr>
              <w:t>34%</w:t>
            </w:r>
          </w:p>
        </w:tc>
        <w:tc>
          <w:tcPr>
            <w:tcW w:w="1276" w:type="dxa"/>
            <w:noWrap/>
            <w:hideMark/>
          </w:tcPr>
          <w:p w14:paraId="3F814DD9" w14:textId="77777777" w:rsidR="00574FF0" w:rsidRPr="00574FF0" w:rsidRDefault="00574FF0" w:rsidP="007167DD">
            <w:pPr>
              <w:pStyle w:val="TableCopy"/>
              <w:spacing w:after="60"/>
              <w:jc w:val="right"/>
              <w:rPr>
                <w:lang w:eastAsia="en-AU"/>
              </w:rPr>
            </w:pPr>
            <w:r w:rsidRPr="00574FF0">
              <w:rPr>
                <w:lang w:eastAsia="en-AU"/>
              </w:rPr>
              <w:t>1%</w:t>
            </w:r>
          </w:p>
        </w:tc>
        <w:tc>
          <w:tcPr>
            <w:tcW w:w="1276" w:type="dxa"/>
            <w:noWrap/>
            <w:hideMark/>
          </w:tcPr>
          <w:p w14:paraId="5E9452F3" w14:textId="77777777" w:rsidR="00574FF0" w:rsidRPr="00574FF0" w:rsidRDefault="00574FF0" w:rsidP="007167DD">
            <w:pPr>
              <w:pStyle w:val="TableCopy"/>
              <w:spacing w:after="60"/>
              <w:jc w:val="right"/>
              <w:rPr>
                <w:lang w:eastAsia="en-AU"/>
              </w:rPr>
            </w:pPr>
            <w:r w:rsidRPr="00574FF0">
              <w:rPr>
                <w:lang w:eastAsia="en-AU"/>
              </w:rPr>
              <w:t>8%</w:t>
            </w:r>
          </w:p>
        </w:tc>
      </w:tr>
    </w:tbl>
    <w:p w14:paraId="0CF95C7E" w14:textId="77777777" w:rsidR="00937753" w:rsidRPr="007167DD" w:rsidRDefault="00937753" w:rsidP="007167DD">
      <w:pPr>
        <w:spacing w:after="0" w:line="240" w:lineRule="auto"/>
        <w:rPr>
          <w:sz w:val="18"/>
          <w:szCs w:val="26"/>
        </w:rPr>
      </w:pPr>
    </w:p>
    <w:p w14:paraId="2C2E6773" w14:textId="77777777" w:rsidR="009E3579" w:rsidRPr="00574FF0" w:rsidRDefault="009E3579" w:rsidP="009E3579">
      <w:pPr>
        <w:pStyle w:val="FigureTableHeading"/>
      </w:pPr>
      <w:r>
        <w:t>Share of coverage for leading men’s sports</w:t>
      </w:r>
    </w:p>
    <w:tbl>
      <w:tblPr>
        <w:tblStyle w:val="TableGrid"/>
        <w:tblW w:w="9640" w:type="dxa"/>
        <w:tblInd w:w="57" w:type="dxa"/>
        <w:tblLayout w:type="fixed"/>
        <w:tblLook w:val="04A0" w:firstRow="1" w:lastRow="0" w:firstColumn="1" w:lastColumn="0" w:noHBand="0" w:noVBand="1"/>
      </w:tblPr>
      <w:tblGrid>
        <w:gridCol w:w="1205"/>
        <w:gridCol w:w="1205"/>
        <w:gridCol w:w="2041"/>
        <w:gridCol w:w="1285"/>
        <w:gridCol w:w="1286"/>
        <w:gridCol w:w="1257"/>
        <w:gridCol w:w="1361"/>
      </w:tblGrid>
      <w:tr w:rsidR="00574FF0" w:rsidRPr="00574FF0" w14:paraId="4DD394A0" w14:textId="77777777" w:rsidTr="006D3099">
        <w:trPr>
          <w:trHeight w:val="285"/>
        </w:trPr>
        <w:tc>
          <w:tcPr>
            <w:tcW w:w="1205" w:type="dxa"/>
            <w:noWrap/>
            <w:hideMark/>
          </w:tcPr>
          <w:p w14:paraId="43145D88" w14:textId="361AD2EE" w:rsidR="00574FF0" w:rsidRPr="00574FF0" w:rsidRDefault="00574FF0" w:rsidP="00574FF0">
            <w:pPr>
              <w:pStyle w:val="TableColumnHeading"/>
            </w:pPr>
            <w:bookmarkStart w:id="19" w:name="TableColumnHeadings_11"/>
            <w:bookmarkEnd w:id="19"/>
            <w:r w:rsidRPr="00574FF0">
              <w:t>Year</w:t>
            </w:r>
          </w:p>
        </w:tc>
        <w:tc>
          <w:tcPr>
            <w:tcW w:w="1205" w:type="dxa"/>
            <w:noWrap/>
            <w:hideMark/>
          </w:tcPr>
          <w:p w14:paraId="7F550969" w14:textId="36CB0FD4" w:rsidR="00574FF0" w:rsidRPr="00574FF0" w:rsidRDefault="00574FF0" w:rsidP="00574FF0">
            <w:pPr>
              <w:pStyle w:val="TableColumnHeading"/>
            </w:pPr>
            <w:r w:rsidRPr="00574FF0">
              <w:t>Month</w:t>
            </w:r>
          </w:p>
        </w:tc>
        <w:tc>
          <w:tcPr>
            <w:tcW w:w="2041" w:type="dxa"/>
            <w:noWrap/>
            <w:hideMark/>
          </w:tcPr>
          <w:p w14:paraId="7C570DA2" w14:textId="4736ADFB" w:rsidR="00574FF0" w:rsidRPr="00574FF0" w:rsidRDefault="00574FF0" w:rsidP="006D3099">
            <w:pPr>
              <w:pStyle w:val="TableColumnHeading"/>
              <w:jc w:val="right"/>
            </w:pPr>
            <w:r w:rsidRPr="00574FF0">
              <w:t xml:space="preserve">Australian </w:t>
            </w:r>
            <w:r w:rsidR="009E7480">
              <w:t>r</w:t>
            </w:r>
            <w:r w:rsidRPr="00574FF0">
              <w:t xml:space="preserve">ules </w:t>
            </w:r>
            <w:r w:rsidR="009E7480">
              <w:t>f</w:t>
            </w:r>
            <w:r w:rsidRPr="00574FF0">
              <w:t>ootball</w:t>
            </w:r>
          </w:p>
        </w:tc>
        <w:tc>
          <w:tcPr>
            <w:tcW w:w="1285" w:type="dxa"/>
            <w:noWrap/>
            <w:hideMark/>
          </w:tcPr>
          <w:p w14:paraId="32B2EFDF" w14:textId="6EC4BF1F" w:rsidR="00574FF0" w:rsidRPr="00574FF0" w:rsidRDefault="00574FF0" w:rsidP="006D3099">
            <w:pPr>
              <w:pStyle w:val="TableColumnHeading"/>
              <w:jc w:val="right"/>
            </w:pPr>
            <w:r w:rsidRPr="00574FF0">
              <w:t>Cricket</w:t>
            </w:r>
          </w:p>
        </w:tc>
        <w:tc>
          <w:tcPr>
            <w:tcW w:w="1286" w:type="dxa"/>
            <w:noWrap/>
            <w:hideMark/>
          </w:tcPr>
          <w:p w14:paraId="15A906C5" w14:textId="5557A07B" w:rsidR="00574FF0" w:rsidRPr="00574FF0" w:rsidRDefault="00574FF0" w:rsidP="006D3099">
            <w:pPr>
              <w:pStyle w:val="TableColumnHeading"/>
              <w:jc w:val="right"/>
            </w:pPr>
            <w:r w:rsidRPr="00574FF0">
              <w:t xml:space="preserve">Rugby </w:t>
            </w:r>
            <w:r w:rsidR="009E7480">
              <w:t>l</w:t>
            </w:r>
            <w:r w:rsidRPr="00574FF0">
              <w:t>eague</w:t>
            </w:r>
          </w:p>
        </w:tc>
        <w:tc>
          <w:tcPr>
            <w:tcW w:w="1257" w:type="dxa"/>
            <w:noWrap/>
            <w:hideMark/>
          </w:tcPr>
          <w:p w14:paraId="1075755B" w14:textId="543DA0A6" w:rsidR="00574FF0" w:rsidRPr="00574FF0" w:rsidRDefault="00574FF0" w:rsidP="006D3099">
            <w:pPr>
              <w:pStyle w:val="TableColumnHeading"/>
              <w:jc w:val="right"/>
            </w:pPr>
            <w:r w:rsidRPr="00574FF0">
              <w:t>Football</w:t>
            </w:r>
            <w:r w:rsidR="009E7480">
              <w:t xml:space="preserve"> (soccer)</w:t>
            </w:r>
          </w:p>
        </w:tc>
        <w:tc>
          <w:tcPr>
            <w:tcW w:w="1361" w:type="dxa"/>
            <w:noWrap/>
            <w:hideMark/>
          </w:tcPr>
          <w:p w14:paraId="0523E9F8" w14:textId="24DED2C5" w:rsidR="00574FF0" w:rsidRPr="00574FF0" w:rsidRDefault="00574FF0" w:rsidP="006D3099">
            <w:pPr>
              <w:pStyle w:val="TableColumnHeading"/>
              <w:jc w:val="right"/>
            </w:pPr>
            <w:r w:rsidRPr="00574FF0">
              <w:t>Basketball</w:t>
            </w:r>
          </w:p>
        </w:tc>
      </w:tr>
      <w:tr w:rsidR="006D3099" w:rsidRPr="00574FF0" w14:paraId="58716785" w14:textId="77777777" w:rsidTr="006D3099">
        <w:trPr>
          <w:trHeight w:val="285"/>
        </w:trPr>
        <w:tc>
          <w:tcPr>
            <w:tcW w:w="1205" w:type="dxa"/>
            <w:noWrap/>
            <w:hideMark/>
          </w:tcPr>
          <w:p w14:paraId="48F9AD8B" w14:textId="77777777" w:rsidR="00574FF0" w:rsidRPr="00574FF0" w:rsidRDefault="00574FF0" w:rsidP="006D3099">
            <w:pPr>
              <w:pStyle w:val="TableCopy"/>
              <w:keepNext/>
              <w:rPr>
                <w:lang w:eastAsia="en-AU"/>
              </w:rPr>
            </w:pPr>
            <w:r w:rsidRPr="00574FF0">
              <w:rPr>
                <w:lang w:eastAsia="en-AU"/>
              </w:rPr>
              <w:t>2023</w:t>
            </w:r>
          </w:p>
        </w:tc>
        <w:tc>
          <w:tcPr>
            <w:tcW w:w="1205" w:type="dxa"/>
            <w:noWrap/>
            <w:hideMark/>
          </w:tcPr>
          <w:p w14:paraId="2D838B28" w14:textId="77777777" w:rsidR="00574FF0" w:rsidRPr="00574FF0" w:rsidRDefault="00574FF0" w:rsidP="006D3099">
            <w:pPr>
              <w:pStyle w:val="TableCopy"/>
              <w:keepNext/>
              <w:rPr>
                <w:lang w:eastAsia="en-AU"/>
              </w:rPr>
            </w:pPr>
            <w:r w:rsidRPr="00574FF0">
              <w:rPr>
                <w:lang w:eastAsia="en-AU"/>
              </w:rPr>
              <w:t>Jul</w:t>
            </w:r>
          </w:p>
        </w:tc>
        <w:tc>
          <w:tcPr>
            <w:tcW w:w="2041" w:type="dxa"/>
            <w:noWrap/>
            <w:hideMark/>
          </w:tcPr>
          <w:p w14:paraId="2A7E5952" w14:textId="77777777" w:rsidR="00574FF0" w:rsidRPr="00574FF0" w:rsidRDefault="00574FF0" w:rsidP="006D3099">
            <w:pPr>
              <w:pStyle w:val="TableCopy"/>
              <w:keepNext/>
              <w:jc w:val="right"/>
              <w:rPr>
                <w:lang w:eastAsia="en-AU"/>
              </w:rPr>
            </w:pPr>
            <w:r w:rsidRPr="00574FF0">
              <w:rPr>
                <w:lang w:eastAsia="en-AU"/>
              </w:rPr>
              <w:t>42%</w:t>
            </w:r>
          </w:p>
        </w:tc>
        <w:tc>
          <w:tcPr>
            <w:tcW w:w="1285" w:type="dxa"/>
            <w:noWrap/>
            <w:hideMark/>
          </w:tcPr>
          <w:p w14:paraId="4C3565D2" w14:textId="77777777" w:rsidR="00574FF0" w:rsidRPr="00574FF0" w:rsidRDefault="00574FF0" w:rsidP="006D3099">
            <w:pPr>
              <w:pStyle w:val="TableCopy"/>
              <w:keepNext/>
              <w:jc w:val="right"/>
              <w:rPr>
                <w:lang w:eastAsia="en-AU"/>
              </w:rPr>
            </w:pPr>
            <w:r w:rsidRPr="00574FF0">
              <w:rPr>
                <w:lang w:eastAsia="en-AU"/>
              </w:rPr>
              <w:t>17%</w:t>
            </w:r>
          </w:p>
        </w:tc>
        <w:tc>
          <w:tcPr>
            <w:tcW w:w="1286" w:type="dxa"/>
            <w:noWrap/>
            <w:hideMark/>
          </w:tcPr>
          <w:p w14:paraId="37900A9F" w14:textId="77777777" w:rsidR="00574FF0" w:rsidRPr="00574FF0" w:rsidRDefault="00574FF0" w:rsidP="006D3099">
            <w:pPr>
              <w:pStyle w:val="TableCopy"/>
              <w:keepNext/>
              <w:jc w:val="right"/>
              <w:rPr>
                <w:lang w:eastAsia="en-AU"/>
              </w:rPr>
            </w:pPr>
            <w:r w:rsidRPr="00574FF0">
              <w:rPr>
                <w:lang w:eastAsia="en-AU"/>
              </w:rPr>
              <w:t>15%</w:t>
            </w:r>
          </w:p>
        </w:tc>
        <w:tc>
          <w:tcPr>
            <w:tcW w:w="1257" w:type="dxa"/>
            <w:noWrap/>
            <w:hideMark/>
          </w:tcPr>
          <w:p w14:paraId="2BF44DBB" w14:textId="77777777" w:rsidR="00574FF0" w:rsidRPr="00574FF0" w:rsidRDefault="00574FF0" w:rsidP="006D3099">
            <w:pPr>
              <w:pStyle w:val="TableCopy"/>
              <w:keepNext/>
              <w:jc w:val="right"/>
              <w:rPr>
                <w:lang w:eastAsia="en-AU"/>
              </w:rPr>
            </w:pPr>
            <w:r w:rsidRPr="00574FF0">
              <w:rPr>
                <w:lang w:eastAsia="en-AU"/>
              </w:rPr>
              <w:t>5%</w:t>
            </w:r>
          </w:p>
        </w:tc>
        <w:tc>
          <w:tcPr>
            <w:tcW w:w="1361" w:type="dxa"/>
            <w:noWrap/>
            <w:hideMark/>
          </w:tcPr>
          <w:p w14:paraId="5656BBD9" w14:textId="77777777" w:rsidR="00574FF0" w:rsidRPr="00574FF0" w:rsidRDefault="00574FF0" w:rsidP="006D3099">
            <w:pPr>
              <w:pStyle w:val="TableCopy"/>
              <w:keepNext/>
              <w:jc w:val="right"/>
              <w:rPr>
                <w:lang w:eastAsia="en-AU"/>
              </w:rPr>
            </w:pPr>
            <w:r w:rsidRPr="00574FF0">
              <w:rPr>
                <w:lang w:eastAsia="en-AU"/>
              </w:rPr>
              <w:t>2%</w:t>
            </w:r>
          </w:p>
        </w:tc>
      </w:tr>
      <w:tr w:rsidR="006D3099" w:rsidRPr="00574FF0" w14:paraId="50D92D96" w14:textId="77777777" w:rsidTr="006D3099">
        <w:trPr>
          <w:trHeight w:val="285"/>
        </w:trPr>
        <w:tc>
          <w:tcPr>
            <w:tcW w:w="1205" w:type="dxa"/>
            <w:noWrap/>
          </w:tcPr>
          <w:p w14:paraId="119D448B" w14:textId="61A05AAC" w:rsidR="00574FF0" w:rsidRPr="00574FF0" w:rsidRDefault="006D3099" w:rsidP="00574FF0">
            <w:pPr>
              <w:pStyle w:val="TableCopy"/>
              <w:rPr>
                <w:lang w:eastAsia="en-AU"/>
              </w:rPr>
            </w:pPr>
            <w:r w:rsidRPr="00574FF0">
              <w:rPr>
                <w:lang w:eastAsia="en-AU"/>
              </w:rPr>
              <w:t>2023</w:t>
            </w:r>
          </w:p>
        </w:tc>
        <w:tc>
          <w:tcPr>
            <w:tcW w:w="1205" w:type="dxa"/>
            <w:noWrap/>
            <w:hideMark/>
          </w:tcPr>
          <w:p w14:paraId="595B3933" w14:textId="77777777" w:rsidR="00574FF0" w:rsidRPr="00574FF0" w:rsidRDefault="00574FF0" w:rsidP="00574FF0">
            <w:pPr>
              <w:pStyle w:val="TableCopy"/>
              <w:rPr>
                <w:lang w:eastAsia="en-AU"/>
              </w:rPr>
            </w:pPr>
            <w:r w:rsidRPr="00574FF0">
              <w:rPr>
                <w:lang w:eastAsia="en-AU"/>
              </w:rPr>
              <w:t>Aug</w:t>
            </w:r>
          </w:p>
        </w:tc>
        <w:tc>
          <w:tcPr>
            <w:tcW w:w="2041" w:type="dxa"/>
            <w:noWrap/>
            <w:hideMark/>
          </w:tcPr>
          <w:p w14:paraId="1BAE35EB" w14:textId="77777777" w:rsidR="00574FF0" w:rsidRPr="00574FF0" w:rsidRDefault="00574FF0" w:rsidP="006D3099">
            <w:pPr>
              <w:pStyle w:val="TableCopy"/>
              <w:jc w:val="right"/>
              <w:rPr>
                <w:lang w:eastAsia="en-AU"/>
              </w:rPr>
            </w:pPr>
            <w:r w:rsidRPr="00574FF0">
              <w:rPr>
                <w:lang w:eastAsia="en-AU"/>
              </w:rPr>
              <w:t>48%</w:t>
            </w:r>
          </w:p>
        </w:tc>
        <w:tc>
          <w:tcPr>
            <w:tcW w:w="1285" w:type="dxa"/>
            <w:noWrap/>
            <w:hideMark/>
          </w:tcPr>
          <w:p w14:paraId="05572A6D" w14:textId="77777777" w:rsidR="00574FF0" w:rsidRPr="00574FF0" w:rsidRDefault="00574FF0" w:rsidP="006D3099">
            <w:pPr>
              <w:pStyle w:val="TableCopy"/>
              <w:jc w:val="right"/>
              <w:rPr>
                <w:lang w:eastAsia="en-AU"/>
              </w:rPr>
            </w:pPr>
            <w:r w:rsidRPr="00574FF0">
              <w:rPr>
                <w:lang w:eastAsia="en-AU"/>
              </w:rPr>
              <w:t>5%</w:t>
            </w:r>
          </w:p>
        </w:tc>
        <w:tc>
          <w:tcPr>
            <w:tcW w:w="1286" w:type="dxa"/>
            <w:noWrap/>
            <w:hideMark/>
          </w:tcPr>
          <w:p w14:paraId="7C0357F5" w14:textId="77777777" w:rsidR="00574FF0" w:rsidRPr="00574FF0" w:rsidRDefault="00574FF0" w:rsidP="006D3099">
            <w:pPr>
              <w:pStyle w:val="TableCopy"/>
              <w:jc w:val="right"/>
              <w:rPr>
                <w:lang w:eastAsia="en-AU"/>
              </w:rPr>
            </w:pPr>
            <w:r w:rsidRPr="00574FF0">
              <w:rPr>
                <w:lang w:eastAsia="en-AU"/>
              </w:rPr>
              <w:t>21%</w:t>
            </w:r>
          </w:p>
        </w:tc>
        <w:tc>
          <w:tcPr>
            <w:tcW w:w="1257" w:type="dxa"/>
            <w:noWrap/>
            <w:hideMark/>
          </w:tcPr>
          <w:p w14:paraId="27525355" w14:textId="77777777" w:rsidR="00574FF0" w:rsidRPr="00574FF0" w:rsidRDefault="00574FF0" w:rsidP="006D3099">
            <w:pPr>
              <w:pStyle w:val="TableCopy"/>
              <w:jc w:val="right"/>
              <w:rPr>
                <w:lang w:eastAsia="en-AU"/>
              </w:rPr>
            </w:pPr>
            <w:r w:rsidRPr="00574FF0">
              <w:rPr>
                <w:lang w:eastAsia="en-AU"/>
              </w:rPr>
              <w:t>10%</w:t>
            </w:r>
          </w:p>
        </w:tc>
        <w:tc>
          <w:tcPr>
            <w:tcW w:w="1361" w:type="dxa"/>
            <w:noWrap/>
            <w:hideMark/>
          </w:tcPr>
          <w:p w14:paraId="1C53AB23" w14:textId="77777777" w:rsidR="00574FF0" w:rsidRPr="00574FF0" w:rsidRDefault="00574FF0" w:rsidP="006D3099">
            <w:pPr>
              <w:pStyle w:val="TableCopy"/>
              <w:jc w:val="right"/>
              <w:rPr>
                <w:lang w:eastAsia="en-AU"/>
              </w:rPr>
            </w:pPr>
            <w:r w:rsidRPr="00574FF0">
              <w:rPr>
                <w:lang w:eastAsia="en-AU"/>
              </w:rPr>
              <w:t>3%</w:t>
            </w:r>
          </w:p>
        </w:tc>
      </w:tr>
      <w:tr w:rsidR="006D3099" w:rsidRPr="00574FF0" w14:paraId="67A1219E" w14:textId="77777777" w:rsidTr="006D3099">
        <w:trPr>
          <w:trHeight w:val="285"/>
        </w:trPr>
        <w:tc>
          <w:tcPr>
            <w:tcW w:w="1205" w:type="dxa"/>
            <w:noWrap/>
          </w:tcPr>
          <w:p w14:paraId="36B6C576" w14:textId="75905C28" w:rsidR="00574FF0" w:rsidRPr="00574FF0" w:rsidRDefault="006D3099" w:rsidP="00574FF0">
            <w:pPr>
              <w:pStyle w:val="TableCopy"/>
              <w:rPr>
                <w:lang w:eastAsia="en-AU"/>
              </w:rPr>
            </w:pPr>
            <w:r w:rsidRPr="00574FF0">
              <w:rPr>
                <w:lang w:eastAsia="en-AU"/>
              </w:rPr>
              <w:t>2023</w:t>
            </w:r>
          </w:p>
        </w:tc>
        <w:tc>
          <w:tcPr>
            <w:tcW w:w="1205" w:type="dxa"/>
            <w:noWrap/>
            <w:hideMark/>
          </w:tcPr>
          <w:p w14:paraId="1CC1FDE9" w14:textId="77777777" w:rsidR="00574FF0" w:rsidRPr="00574FF0" w:rsidRDefault="00574FF0" w:rsidP="00574FF0">
            <w:pPr>
              <w:pStyle w:val="TableCopy"/>
              <w:rPr>
                <w:lang w:eastAsia="en-AU"/>
              </w:rPr>
            </w:pPr>
            <w:r w:rsidRPr="00574FF0">
              <w:rPr>
                <w:lang w:eastAsia="en-AU"/>
              </w:rPr>
              <w:t>Sep</w:t>
            </w:r>
          </w:p>
        </w:tc>
        <w:tc>
          <w:tcPr>
            <w:tcW w:w="2041" w:type="dxa"/>
            <w:noWrap/>
            <w:hideMark/>
          </w:tcPr>
          <w:p w14:paraId="59369668" w14:textId="77777777" w:rsidR="00574FF0" w:rsidRPr="00574FF0" w:rsidRDefault="00574FF0" w:rsidP="006D3099">
            <w:pPr>
              <w:pStyle w:val="TableCopy"/>
              <w:jc w:val="right"/>
              <w:rPr>
                <w:lang w:eastAsia="en-AU"/>
              </w:rPr>
            </w:pPr>
            <w:r w:rsidRPr="00574FF0">
              <w:rPr>
                <w:lang w:eastAsia="en-AU"/>
              </w:rPr>
              <w:t>49%</w:t>
            </w:r>
          </w:p>
        </w:tc>
        <w:tc>
          <w:tcPr>
            <w:tcW w:w="1285" w:type="dxa"/>
            <w:noWrap/>
            <w:hideMark/>
          </w:tcPr>
          <w:p w14:paraId="1E34E78E" w14:textId="77777777" w:rsidR="00574FF0" w:rsidRPr="00574FF0" w:rsidRDefault="00574FF0" w:rsidP="006D3099">
            <w:pPr>
              <w:pStyle w:val="TableCopy"/>
              <w:jc w:val="right"/>
              <w:rPr>
                <w:lang w:eastAsia="en-AU"/>
              </w:rPr>
            </w:pPr>
            <w:r w:rsidRPr="00574FF0">
              <w:rPr>
                <w:lang w:eastAsia="en-AU"/>
              </w:rPr>
              <w:t>6%</w:t>
            </w:r>
          </w:p>
        </w:tc>
        <w:tc>
          <w:tcPr>
            <w:tcW w:w="1286" w:type="dxa"/>
            <w:noWrap/>
            <w:hideMark/>
          </w:tcPr>
          <w:p w14:paraId="6EA3E8E8" w14:textId="77777777" w:rsidR="00574FF0" w:rsidRPr="00574FF0" w:rsidRDefault="00574FF0" w:rsidP="006D3099">
            <w:pPr>
              <w:pStyle w:val="TableCopy"/>
              <w:jc w:val="right"/>
              <w:rPr>
                <w:lang w:eastAsia="en-AU"/>
              </w:rPr>
            </w:pPr>
            <w:r w:rsidRPr="00574FF0">
              <w:rPr>
                <w:lang w:eastAsia="en-AU"/>
              </w:rPr>
              <w:t>22%</w:t>
            </w:r>
          </w:p>
        </w:tc>
        <w:tc>
          <w:tcPr>
            <w:tcW w:w="1257" w:type="dxa"/>
            <w:noWrap/>
            <w:hideMark/>
          </w:tcPr>
          <w:p w14:paraId="212B0092" w14:textId="77777777" w:rsidR="00574FF0" w:rsidRPr="00574FF0" w:rsidRDefault="00574FF0" w:rsidP="006D3099">
            <w:pPr>
              <w:pStyle w:val="TableCopy"/>
              <w:jc w:val="right"/>
              <w:rPr>
                <w:lang w:eastAsia="en-AU"/>
              </w:rPr>
            </w:pPr>
            <w:r w:rsidRPr="00574FF0">
              <w:rPr>
                <w:lang w:eastAsia="en-AU"/>
              </w:rPr>
              <w:t>7%</w:t>
            </w:r>
          </w:p>
        </w:tc>
        <w:tc>
          <w:tcPr>
            <w:tcW w:w="1361" w:type="dxa"/>
            <w:noWrap/>
            <w:hideMark/>
          </w:tcPr>
          <w:p w14:paraId="09C1B749" w14:textId="77777777" w:rsidR="00574FF0" w:rsidRPr="00574FF0" w:rsidRDefault="00574FF0" w:rsidP="006D3099">
            <w:pPr>
              <w:pStyle w:val="TableCopy"/>
              <w:jc w:val="right"/>
              <w:rPr>
                <w:lang w:eastAsia="en-AU"/>
              </w:rPr>
            </w:pPr>
            <w:r w:rsidRPr="00574FF0">
              <w:rPr>
                <w:lang w:eastAsia="en-AU"/>
              </w:rPr>
              <w:t>2%</w:t>
            </w:r>
          </w:p>
        </w:tc>
      </w:tr>
      <w:tr w:rsidR="006D3099" w:rsidRPr="00574FF0" w14:paraId="08E0D5B9" w14:textId="77777777" w:rsidTr="006D3099">
        <w:trPr>
          <w:trHeight w:val="285"/>
        </w:trPr>
        <w:tc>
          <w:tcPr>
            <w:tcW w:w="1205" w:type="dxa"/>
            <w:noWrap/>
          </w:tcPr>
          <w:p w14:paraId="2B9389C9" w14:textId="4136887A" w:rsidR="00574FF0" w:rsidRPr="00574FF0" w:rsidRDefault="006D3099" w:rsidP="00574FF0">
            <w:pPr>
              <w:pStyle w:val="TableCopy"/>
              <w:rPr>
                <w:lang w:eastAsia="en-AU"/>
              </w:rPr>
            </w:pPr>
            <w:r w:rsidRPr="00574FF0">
              <w:rPr>
                <w:lang w:eastAsia="en-AU"/>
              </w:rPr>
              <w:t>2023</w:t>
            </w:r>
          </w:p>
        </w:tc>
        <w:tc>
          <w:tcPr>
            <w:tcW w:w="1205" w:type="dxa"/>
            <w:noWrap/>
            <w:hideMark/>
          </w:tcPr>
          <w:p w14:paraId="5619A043" w14:textId="77777777" w:rsidR="00574FF0" w:rsidRPr="00574FF0" w:rsidRDefault="00574FF0" w:rsidP="00574FF0">
            <w:pPr>
              <w:pStyle w:val="TableCopy"/>
              <w:rPr>
                <w:lang w:eastAsia="en-AU"/>
              </w:rPr>
            </w:pPr>
            <w:r w:rsidRPr="00574FF0">
              <w:rPr>
                <w:lang w:eastAsia="en-AU"/>
              </w:rPr>
              <w:t>Oct</w:t>
            </w:r>
          </w:p>
        </w:tc>
        <w:tc>
          <w:tcPr>
            <w:tcW w:w="2041" w:type="dxa"/>
            <w:noWrap/>
            <w:hideMark/>
          </w:tcPr>
          <w:p w14:paraId="302605AE" w14:textId="77777777" w:rsidR="00574FF0" w:rsidRPr="00574FF0" w:rsidRDefault="00574FF0" w:rsidP="006D3099">
            <w:pPr>
              <w:pStyle w:val="TableCopy"/>
              <w:jc w:val="right"/>
              <w:rPr>
                <w:lang w:eastAsia="en-AU"/>
              </w:rPr>
            </w:pPr>
            <w:r w:rsidRPr="00574FF0">
              <w:rPr>
                <w:lang w:eastAsia="en-AU"/>
              </w:rPr>
              <w:t>23%</w:t>
            </w:r>
          </w:p>
        </w:tc>
        <w:tc>
          <w:tcPr>
            <w:tcW w:w="1285" w:type="dxa"/>
            <w:noWrap/>
            <w:hideMark/>
          </w:tcPr>
          <w:p w14:paraId="3DB4A7CC" w14:textId="77777777" w:rsidR="00574FF0" w:rsidRPr="00574FF0" w:rsidRDefault="00574FF0" w:rsidP="006D3099">
            <w:pPr>
              <w:pStyle w:val="TableCopy"/>
              <w:jc w:val="right"/>
              <w:rPr>
                <w:lang w:eastAsia="en-AU"/>
              </w:rPr>
            </w:pPr>
            <w:r w:rsidRPr="00574FF0">
              <w:rPr>
                <w:lang w:eastAsia="en-AU"/>
              </w:rPr>
              <w:t>26%</w:t>
            </w:r>
          </w:p>
        </w:tc>
        <w:tc>
          <w:tcPr>
            <w:tcW w:w="1286" w:type="dxa"/>
            <w:noWrap/>
            <w:hideMark/>
          </w:tcPr>
          <w:p w14:paraId="569610CE" w14:textId="77777777" w:rsidR="00574FF0" w:rsidRPr="00574FF0" w:rsidRDefault="00574FF0" w:rsidP="006D3099">
            <w:pPr>
              <w:pStyle w:val="TableCopy"/>
              <w:jc w:val="right"/>
              <w:rPr>
                <w:lang w:eastAsia="en-AU"/>
              </w:rPr>
            </w:pPr>
            <w:r w:rsidRPr="00574FF0">
              <w:rPr>
                <w:lang w:eastAsia="en-AU"/>
              </w:rPr>
              <w:t>11%</w:t>
            </w:r>
          </w:p>
        </w:tc>
        <w:tc>
          <w:tcPr>
            <w:tcW w:w="1257" w:type="dxa"/>
            <w:noWrap/>
            <w:hideMark/>
          </w:tcPr>
          <w:p w14:paraId="560F848E" w14:textId="77777777" w:rsidR="00574FF0" w:rsidRPr="00574FF0" w:rsidRDefault="00574FF0" w:rsidP="006D3099">
            <w:pPr>
              <w:pStyle w:val="TableCopy"/>
              <w:jc w:val="right"/>
              <w:rPr>
                <w:lang w:eastAsia="en-AU"/>
              </w:rPr>
            </w:pPr>
            <w:r w:rsidRPr="00574FF0">
              <w:rPr>
                <w:lang w:eastAsia="en-AU"/>
              </w:rPr>
              <w:t>14%</w:t>
            </w:r>
          </w:p>
        </w:tc>
        <w:tc>
          <w:tcPr>
            <w:tcW w:w="1361" w:type="dxa"/>
            <w:noWrap/>
            <w:hideMark/>
          </w:tcPr>
          <w:p w14:paraId="2C5D0DA2" w14:textId="77777777" w:rsidR="00574FF0" w:rsidRPr="00574FF0" w:rsidRDefault="00574FF0" w:rsidP="006D3099">
            <w:pPr>
              <w:pStyle w:val="TableCopy"/>
              <w:jc w:val="right"/>
              <w:rPr>
                <w:lang w:eastAsia="en-AU"/>
              </w:rPr>
            </w:pPr>
            <w:r w:rsidRPr="00574FF0">
              <w:rPr>
                <w:lang w:eastAsia="en-AU"/>
              </w:rPr>
              <w:t>6%</w:t>
            </w:r>
          </w:p>
        </w:tc>
      </w:tr>
      <w:tr w:rsidR="006D3099" w:rsidRPr="00574FF0" w14:paraId="4D6E7175" w14:textId="77777777" w:rsidTr="006D3099">
        <w:trPr>
          <w:trHeight w:val="285"/>
        </w:trPr>
        <w:tc>
          <w:tcPr>
            <w:tcW w:w="1205" w:type="dxa"/>
            <w:noWrap/>
          </w:tcPr>
          <w:p w14:paraId="3473D3D4" w14:textId="52F437B6" w:rsidR="00574FF0" w:rsidRPr="00574FF0" w:rsidRDefault="006D3099" w:rsidP="00574FF0">
            <w:pPr>
              <w:pStyle w:val="TableCopy"/>
              <w:rPr>
                <w:lang w:eastAsia="en-AU"/>
              </w:rPr>
            </w:pPr>
            <w:r w:rsidRPr="00574FF0">
              <w:rPr>
                <w:lang w:eastAsia="en-AU"/>
              </w:rPr>
              <w:t>2023</w:t>
            </w:r>
          </w:p>
        </w:tc>
        <w:tc>
          <w:tcPr>
            <w:tcW w:w="1205" w:type="dxa"/>
            <w:noWrap/>
            <w:hideMark/>
          </w:tcPr>
          <w:p w14:paraId="5A9239A4" w14:textId="77777777" w:rsidR="00574FF0" w:rsidRPr="00574FF0" w:rsidRDefault="00574FF0" w:rsidP="00574FF0">
            <w:pPr>
              <w:pStyle w:val="TableCopy"/>
              <w:rPr>
                <w:lang w:eastAsia="en-AU"/>
              </w:rPr>
            </w:pPr>
            <w:r w:rsidRPr="00574FF0">
              <w:rPr>
                <w:lang w:eastAsia="en-AU"/>
              </w:rPr>
              <w:t>Nov</w:t>
            </w:r>
          </w:p>
        </w:tc>
        <w:tc>
          <w:tcPr>
            <w:tcW w:w="2041" w:type="dxa"/>
            <w:noWrap/>
            <w:hideMark/>
          </w:tcPr>
          <w:p w14:paraId="36BA2950" w14:textId="77777777" w:rsidR="00574FF0" w:rsidRPr="00574FF0" w:rsidRDefault="00574FF0" w:rsidP="006D3099">
            <w:pPr>
              <w:pStyle w:val="TableCopy"/>
              <w:jc w:val="right"/>
              <w:rPr>
                <w:lang w:eastAsia="en-AU"/>
              </w:rPr>
            </w:pPr>
            <w:r w:rsidRPr="00574FF0">
              <w:rPr>
                <w:lang w:eastAsia="en-AU"/>
              </w:rPr>
              <w:t>17%</w:t>
            </w:r>
          </w:p>
        </w:tc>
        <w:tc>
          <w:tcPr>
            <w:tcW w:w="1285" w:type="dxa"/>
            <w:noWrap/>
            <w:hideMark/>
          </w:tcPr>
          <w:p w14:paraId="1ECFA8A6" w14:textId="77777777" w:rsidR="00574FF0" w:rsidRPr="00574FF0" w:rsidRDefault="00574FF0" w:rsidP="006D3099">
            <w:pPr>
              <w:pStyle w:val="TableCopy"/>
              <w:jc w:val="right"/>
              <w:rPr>
                <w:lang w:eastAsia="en-AU"/>
              </w:rPr>
            </w:pPr>
            <w:r w:rsidRPr="00574FF0">
              <w:rPr>
                <w:lang w:eastAsia="en-AU"/>
              </w:rPr>
              <w:t>33%</w:t>
            </w:r>
          </w:p>
        </w:tc>
        <w:tc>
          <w:tcPr>
            <w:tcW w:w="1286" w:type="dxa"/>
            <w:noWrap/>
            <w:hideMark/>
          </w:tcPr>
          <w:p w14:paraId="1F859FD4" w14:textId="77777777" w:rsidR="00574FF0" w:rsidRPr="00574FF0" w:rsidRDefault="00574FF0" w:rsidP="006D3099">
            <w:pPr>
              <w:pStyle w:val="TableCopy"/>
              <w:jc w:val="right"/>
              <w:rPr>
                <w:lang w:eastAsia="en-AU"/>
              </w:rPr>
            </w:pPr>
            <w:r w:rsidRPr="00574FF0">
              <w:rPr>
                <w:lang w:eastAsia="en-AU"/>
              </w:rPr>
              <w:t>7%</w:t>
            </w:r>
          </w:p>
        </w:tc>
        <w:tc>
          <w:tcPr>
            <w:tcW w:w="1257" w:type="dxa"/>
            <w:noWrap/>
            <w:hideMark/>
          </w:tcPr>
          <w:p w14:paraId="64515258" w14:textId="77777777" w:rsidR="00574FF0" w:rsidRPr="00574FF0" w:rsidRDefault="00574FF0" w:rsidP="006D3099">
            <w:pPr>
              <w:pStyle w:val="TableCopy"/>
              <w:jc w:val="right"/>
              <w:rPr>
                <w:lang w:eastAsia="en-AU"/>
              </w:rPr>
            </w:pPr>
            <w:r w:rsidRPr="00574FF0">
              <w:rPr>
                <w:lang w:eastAsia="en-AU"/>
              </w:rPr>
              <w:t>16%</w:t>
            </w:r>
          </w:p>
        </w:tc>
        <w:tc>
          <w:tcPr>
            <w:tcW w:w="1361" w:type="dxa"/>
            <w:noWrap/>
            <w:hideMark/>
          </w:tcPr>
          <w:p w14:paraId="1ED0DB01" w14:textId="77777777" w:rsidR="00574FF0" w:rsidRPr="00574FF0" w:rsidRDefault="00574FF0" w:rsidP="006D3099">
            <w:pPr>
              <w:pStyle w:val="TableCopy"/>
              <w:jc w:val="right"/>
              <w:rPr>
                <w:lang w:eastAsia="en-AU"/>
              </w:rPr>
            </w:pPr>
            <w:r w:rsidRPr="00574FF0">
              <w:rPr>
                <w:lang w:eastAsia="en-AU"/>
              </w:rPr>
              <w:t>7%</w:t>
            </w:r>
          </w:p>
        </w:tc>
      </w:tr>
      <w:tr w:rsidR="006D3099" w:rsidRPr="00574FF0" w14:paraId="24B0CBC9" w14:textId="77777777" w:rsidTr="006D3099">
        <w:trPr>
          <w:trHeight w:val="285"/>
        </w:trPr>
        <w:tc>
          <w:tcPr>
            <w:tcW w:w="1205" w:type="dxa"/>
            <w:noWrap/>
          </w:tcPr>
          <w:p w14:paraId="210362E8" w14:textId="2C95BD85" w:rsidR="00574FF0" w:rsidRPr="00574FF0" w:rsidRDefault="006D3099" w:rsidP="00574FF0">
            <w:pPr>
              <w:pStyle w:val="TableCopy"/>
              <w:rPr>
                <w:lang w:eastAsia="en-AU"/>
              </w:rPr>
            </w:pPr>
            <w:r w:rsidRPr="00574FF0">
              <w:rPr>
                <w:lang w:eastAsia="en-AU"/>
              </w:rPr>
              <w:t>2023</w:t>
            </w:r>
          </w:p>
        </w:tc>
        <w:tc>
          <w:tcPr>
            <w:tcW w:w="1205" w:type="dxa"/>
            <w:noWrap/>
            <w:hideMark/>
          </w:tcPr>
          <w:p w14:paraId="19F62A1D" w14:textId="77777777" w:rsidR="00574FF0" w:rsidRPr="00574FF0" w:rsidRDefault="00574FF0" w:rsidP="00574FF0">
            <w:pPr>
              <w:pStyle w:val="TableCopy"/>
              <w:rPr>
                <w:lang w:eastAsia="en-AU"/>
              </w:rPr>
            </w:pPr>
            <w:r w:rsidRPr="00574FF0">
              <w:rPr>
                <w:lang w:eastAsia="en-AU"/>
              </w:rPr>
              <w:t>Dec</w:t>
            </w:r>
          </w:p>
        </w:tc>
        <w:tc>
          <w:tcPr>
            <w:tcW w:w="2041" w:type="dxa"/>
            <w:noWrap/>
            <w:hideMark/>
          </w:tcPr>
          <w:p w14:paraId="13BA471F" w14:textId="77777777" w:rsidR="00574FF0" w:rsidRPr="00574FF0" w:rsidRDefault="00574FF0" w:rsidP="006D3099">
            <w:pPr>
              <w:pStyle w:val="TableCopy"/>
              <w:jc w:val="right"/>
              <w:rPr>
                <w:lang w:eastAsia="en-AU"/>
              </w:rPr>
            </w:pPr>
            <w:r w:rsidRPr="00574FF0">
              <w:rPr>
                <w:lang w:eastAsia="en-AU"/>
              </w:rPr>
              <w:t>7%</w:t>
            </w:r>
          </w:p>
        </w:tc>
        <w:tc>
          <w:tcPr>
            <w:tcW w:w="1285" w:type="dxa"/>
            <w:noWrap/>
            <w:hideMark/>
          </w:tcPr>
          <w:p w14:paraId="6C4726A8" w14:textId="77777777" w:rsidR="00574FF0" w:rsidRPr="00574FF0" w:rsidRDefault="00574FF0" w:rsidP="006D3099">
            <w:pPr>
              <w:pStyle w:val="TableCopy"/>
              <w:jc w:val="right"/>
              <w:rPr>
                <w:lang w:eastAsia="en-AU"/>
              </w:rPr>
            </w:pPr>
            <w:r w:rsidRPr="00574FF0">
              <w:rPr>
                <w:lang w:eastAsia="en-AU"/>
              </w:rPr>
              <w:t>45%</w:t>
            </w:r>
          </w:p>
        </w:tc>
        <w:tc>
          <w:tcPr>
            <w:tcW w:w="1286" w:type="dxa"/>
            <w:noWrap/>
            <w:hideMark/>
          </w:tcPr>
          <w:p w14:paraId="00A2F64B" w14:textId="77777777" w:rsidR="00574FF0" w:rsidRPr="00574FF0" w:rsidRDefault="00574FF0" w:rsidP="006D3099">
            <w:pPr>
              <w:pStyle w:val="TableCopy"/>
              <w:jc w:val="right"/>
              <w:rPr>
                <w:lang w:eastAsia="en-AU"/>
              </w:rPr>
            </w:pPr>
            <w:r w:rsidRPr="00574FF0">
              <w:rPr>
                <w:lang w:eastAsia="en-AU"/>
              </w:rPr>
              <w:t>4%</w:t>
            </w:r>
          </w:p>
        </w:tc>
        <w:tc>
          <w:tcPr>
            <w:tcW w:w="1257" w:type="dxa"/>
            <w:noWrap/>
            <w:hideMark/>
          </w:tcPr>
          <w:p w14:paraId="06CF4715" w14:textId="77777777" w:rsidR="00574FF0" w:rsidRPr="00574FF0" w:rsidRDefault="00574FF0" w:rsidP="006D3099">
            <w:pPr>
              <w:pStyle w:val="TableCopy"/>
              <w:jc w:val="right"/>
              <w:rPr>
                <w:lang w:eastAsia="en-AU"/>
              </w:rPr>
            </w:pPr>
            <w:r w:rsidRPr="00574FF0">
              <w:rPr>
                <w:lang w:eastAsia="en-AU"/>
              </w:rPr>
              <w:t>19%</w:t>
            </w:r>
          </w:p>
        </w:tc>
        <w:tc>
          <w:tcPr>
            <w:tcW w:w="1361" w:type="dxa"/>
            <w:noWrap/>
            <w:hideMark/>
          </w:tcPr>
          <w:p w14:paraId="58E6AE12" w14:textId="77777777" w:rsidR="00574FF0" w:rsidRPr="00574FF0" w:rsidRDefault="00574FF0" w:rsidP="006D3099">
            <w:pPr>
              <w:pStyle w:val="TableCopy"/>
              <w:jc w:val="right"/>
              <w:rPr>
                <w:lang w:eastAsia="en-AU"/>
              </w:rPr>
            </w:pPr>
            <w:r w:rsidRPr="00574FF0">
              <w:rPr>
                <w:lang w:eastAsia="en-AU"/>
              </w:rPr>
              <w:t>9%</w:t>
            </w:r>
          </w:p>
        </w:tc>
      </w:tr>
      <w:tr w:rsidR="006D3099" w:rsidRPr="00574FF0" w14:paraId="524EA9B8" w14:textId="77777777" w:rsidTr="006D3099">
        <w:trPr>
          <w:trHeight w:val="285"/>
        </w:trPr>
        <w:tc>
          <w:tcPr>
            <w:tcW w:w="1205" w:type="dxa"/>
            <w:noWrap/>
            <w:hideMark/>
          </w:tcPr>
          <w:p w14:paraId="2D8694B8" w14:textId="77777777" w:rsidR="00574FF0" w:rsidRPr="00574FF0" w:rsidRDefault="00574FF0" w:rsidP="00574FF0">
            <w:pPr>
              <w:pStyle w:val="TableCopy"/>
              <w:rPr>
                <w:lang w:eastAsia="en-AU"/>
              </w:rPr>
            </w:pPr>
            <w:r w:rsidRPr="00574FF0">
              <w:rPr>
                <w:lang w:eastAsia="en-AU"/>
              </w:rPr>
              <w:t>2024</w:t>
            </w:r>
          </w:p>
        </w:tc>
        <w:tc>
          <w:tcPr>
            <w:tcW w:w="1205" w:type="dxa"/>
            <w:noWrap/>
            <w:hideMark/>
          </w:tcPr>
          <w:p w14:paraId="1F042140" w14:textId="77777777" w:rsidR="00574FF0" w:rsidRPr="00574FF0" w:rsidRDefault="00574FF0" w:rsidP="00574FF0">
            <w:pPr>
              <w:pStyle w:val="TableCopy"/>
              <w:rPr>
                <w:lang w:eastAsia="en-AU"/>
              </w:rPr>
            </w:pPr>
            <w:r w:rsidRPr="00574FF0">
              <w:rPr>
                <w:lang w:eastAsia="en-AU"/>
              </w:rPr>
              <w:t>Jan</w:t>
            </w:r>
          </w:p>
        </w:tc>
        <w:tc>
          <w:tcPr>
            <w:tcW w:w="2041" w:type="dxa"/>
            <w:noWrap/>
            <w:hideMark/>
          </w:tcPr>
          <w:p w14:paraId="7C7C55E2" w14:textId="77777777" w:rsidR="00574FF0" w:rsidRPr="00574FF0" w:rsidRDefault="00574FF0" w:rsidP="006D3099">
            <w:pPr>
              <w:pStyle w:val="TableCopy"/>
              <w:jc w:val="right"/>
              <w:rPr>
                <w:lang w:eastAsia="en-AU"/>
              </w:rPr>
            </w:pPr>
            <w:r w:rsidRPr="00574FF0">
              <w:rPr>
                <w:lang w:eastAsia="en-AU"/>
              </w:rPr>
              <w:t>6%</w:t>
            </w:r>
          </w:p>
        </w:tc>
        <w:tc>
          <w:tcPr>
            <w:tcW w:w="1285" w:type="dxa"/>
            <w:noWrap/>
            <w:hideMark/>
          </w:tcPr>
          <w:p w14:paraId="48F7C3CD" w14:textId="77777777" w:rsidR="00574FF0" w:rsidRPr="00574FF0" w:rsidRDefault="00574FF0" w:rsidP="006D3099">
            <w:pPr>
              <w:pStyle w:val="TableCopy"/>
              <w:jc w:val="right"/>
              <w:rPr>
                <w:lang w:eastAsia="en-AU"/>
              </w:rPr>
            </w:pPr>
            <w:r w:rsidRPr="00574FF0">
              <w:rPr>
                <w:lang w:eastAsia="en-AU"/>
              </w:rPr>
              <w:t>41%</w:t>
            </w:r>
          </w:p>
        </w:tc>
        <w:tc>
          <w:tcPr>
            <w:tcW w:w="1286" w:type="dxa"/>
            <w:noWrap/>
            <w:hideMark/>
          </w:tcPr>
          <w:p w14:paraId="641F5D52" w14:textId="77777777" w:rsidR="00574FF0" w:rsidRPr="00574FF0" w:rsidRDefault="00574FF0" w:rsidP="006D3099">
            <w:pPr>
              <w:pStyle w:val="TableCopy"/>
              <w:jc w:val="right"/>
              <w:rPr>
                <w:lang w:eastAsia="en-AU"/>
              </w:rPr>
            </w:pPr>
            <w:r w:rsidRPr="00574FF0">
              <w:rPr>
                <w:lang w:eastAsia="en-AU"/>
              </w:rPr>
              <w:t>3%</w:t>
            </w:r>
          </w:p>
        </w:tc>
        <w:tc>
          <w:tcPr>
            <w:tcW w:w="1257" w:type="dxa"/>
            <w:noWrap/>
            <w:hideMark/>
          </w:tcPr>
          <w:p w14:paraId="224C086E" w14:textId="77777777" w:rsidR="00574FF0" w:rsidRPr="00574FF0" w:rsidRDefault="00574FF0" w:rsidP="006D3099">
            <w:pPr>
              <w:pStyle w:val="TableCopy"/>
              <w:jc w:val="right"/>
              <w:rPr>
                <w:lang w:eastAsia="en-AU"/>
              </w:rPr>
            </w:pPr>
            <w:r w:rsidRPr="00574FF0">
              <w:rPr>
                <w:lang w:eastAsia="en-AU"/>
              </w:rPr>
              <w:t>17%</w:t>
            </w:r>
          </w:p>
        </w:tc>
        <w:tc>
          <w:tcPr>
            <w:tcW w:w="1361" w:type="dxa"/>
            <w:noWrap/>
            <w:hideMark/>
          </w:tcPr>
          <w:p w14:paraId="59EC1E2E" w14:textId="77777777" w:rsidR="00574FF0" w:rsidRPr="00574FF0" w:rsidRDefault="00574FF0" w:rsidP="006D3099">
            <w:pPr>
              <w:pStyle w:val="TableCopy"/>
              <w:jc w:val="right"/>
              <w:rPr>
                <w:lang w:eastAsia="en-AU"/>
              </w:rPr>
            </w:pPr>
            <w:r w:rsidRPr="00574FF0">
              <w:rPr>
                <w:lang w:eastAsia="en-AU"/>
              </w:rPr>
              <w:t>8%</w:t>
            </w:r>
          </w:p>
        </w:tc>
      </w:tr>
      <w:tr w:rsidR="006D3099" w:rsidRPr="00574FF0" w14:paraId="23DA0575" w14:textId="77777777" w:rsidTr="006D3099">
        <w:trPr>
          <w:trHeight w:val="285"/>
        </w:trPr>
        <w:tc>
          <w:tcPr>
            <w:tcW w:w="1205" w:type="dxa"/>
            <w:noWrap/>
          </w:tcPr>
          <w:p w14:paraId="2ED1DDF9" w14:textId="551B47A7" w:rsidR="00574FF0" w:rsidRPr="00574FF0" w:rsidRDefault="006D3099" w:rsidP="00574FF0">
            <w:pPr>
              <w:pStyle w:val="TableCopy"/>
              <w:rPr>
                <w:lang w:eastAsia="en-AU"/>
              </w:rPr>
            </w:pPr>
            <w:r w:rsidRPr="00574FF0">
              <w:rPr>
                <w:lang w:eastAsia="en-AU"/>
              </w:rPr>
              <w:t>2024</w:t>
            </w:r>
          </w:p>
        </w:tc>
        <w:tc>
          <w:tcPr>
            <w:tcW w:w="1205" w:type="dxa"/>
            <w:noWrap/>
            <w:hideMark/>
          </w:tcPr>
          <w:p w14:paraId="443D6309" w14:textId="77777777" w:rsidR="00574FF0" w:rsidRPr="00574FF0" w:rsidRDefault="00574FF0" w:rsidP="00574FF0">
            <w:pPr>
              <w:pStyle w:val="TableCopy"/>
              <w:rPr>
                <w:lang w:eastAsia="en-AU"/>
              </w:rPr>
            </w:pPr>
            <w:r w:rsidRPr="00574FF0">
              <w:rPr>
                <w:lang w:eastAsia="en-AU"/>
              </w:rPr>
              <w:t>Feb</w:t>
            </w:r>
          </w:p>
        </w:tc>
        <w:tc>
          <w:tcPr>
            <w:tcW w:w="2041" w:type="dxa"/>
            <w:noWrap/>
            <w:hideMark/>
          </w:tcPr>
          <w:p w14:paraId="020D3859" w14:textId="77777777" w:rsidR="00574FF0" w:rsidRPr="00574FF0" w:rsidRDefault="00574FF0" w:rsidP="006D3099">
            <w:pPr>
              <w:pStyle w:val="TableCopy"/>
              <w:jc w:val="right"/>
              <w:rPr>
                <w:lang w:eastAsia="en-AU"/>
              </w:rPr>
            </w:pPr>
            <w:r w:rsidRPr="00574FF0">
              <w:rPr>
                <w:lang w:eastAsia="en-AU"/>
              </w:rPr>
              <w:t>20%</w:t>
            </w:r>
          </w:p>
        </w:tc>
        <w:tc>
          <w:tcPr>
            <w:tcW w:w="1285" w:type="dxa"/>
            <w:noWrap/>
            <w:hideMark/>
          </w:tcPr>
          <w:p w14:paraId="50376D45" w14:textId="77777777" w:rsidR="00574FF0" w:rsidRPr="00574FF0" w:rsidRDefault="00574FF0" w:rsidP="006D3099">
            <w:pPr>
              <w:pStyle w:val="TableCopy"/>
              <w:jc w:val="right"/>
              <w:rPr>
                <w:lang w:eastAsia="en-AU"/>
              </w:rPr>
            </w:pPr>
            <w:r w:rsidRPr="00574FF0">
              <w:rPr>
                <w:lang w:eastAsia="en-AU"/>
              </w:rPr>
              <w:t>23%</w:t>
            </w:r>
          </w:p>
        </w:tc>
        <w:tc>
          <w:tcPr>
            <w:tcW w:w="1286" w:type="dxa"/>
            <w:noWrap/>
            <w:hideMark/>
          </w:tcPr>
          <w:p w14:paraId="7967E015" w14:textId="77777777" w:rsidR="00574FF0" w:rsidRPr="00574FF0" w:rsidRDefault="00574FF0" w:rsidP="006D3099">
            <w:pPr>
              <w:pStyle w:val="TableCopy"/>
              <w:jc w:val="right"/>
              <w:rPr>
                <w:lang w:eastAsia="en-AU"/>
              </w:rPr>
            </w:pPr>
            <w:r w:rsidRPr="00574FF0">
              <w:rPr>
                <w:lang w:eastAsia="en-AU"/>
              </w:rPr>
              <w:t>16%</w:t>
            </w:r>
          </w:p>
        </w:tc>
        <w:tc>
          <w:tcPr>
            <w:tcW w:w="1257" w:type="dxa"/>
            <w:noWrap/>
            <w:hideMark/>
          </w:tcPr>
          <w:p w14:paraId="210C8BAE" w14:textId="77777777" w:rsidR="00574FF0" w:rsidRPr="00574FF0" w:rsidRDefault="00574FF0" w:rsidP="006D3099">
            <w:pPr>
              <w:pStyle w:val="TableCopy"/>
              <w:jc w:val="right"/>
              <w:rPr>
                <w:lang w:eastAsia="en-AU"/>
              </w:rPr>
            </w:pPr>
            <w:r w:rsidRPr="00574FF0">
              <w:rPr>
                <w:lang w:eastAsia="en-AU"/>
              </w:rPr>
              <w:t>18%</w:t>
            </w:r>
          </w:p>
        </w:tc>
        <w:tc>
          <w:tcPr>
            <w:tcW w:w="1361" w:type="dxa"/>
            <w:noWrap/>
            <w:hideMark/>
          </w:tcPr>
          <w:p w14:paraId="79574409" w14:textId="77777777" w:rsidR="00574FF0" w:rsidRPr="00574FF0" w:rsidRDefault="00574FF0" w:rsidP="006D3099">
            <w:pPr>
              <w:pStyle w:val="TableCopy"/>
              <w:jc w:val="right"/>
              <w:rPr>
                <w:lang w:eastAsia="en-AU"/>
              </w:rPr>
            </w:pPr>
            <w:r w:rsidRPr="00574FF0">
              <w:rPr>
                <w:lang w:eastAsia="en-AU"/>
              </w:rPr>
              <w:t>7%</w:t>
            </w:r>
          </w:p>
        </w:tc>
      </w:tr>
      <w:tr w:rsidR="006D3099" w:rsidRPr="00574FF0" w14:paraId="2D94CEF8" w14:textId="77777777" w:rsidTr="006D3099">
        <w:trPr>
          <w:trHeight w:val="285"/>
        </w:trPr>
        <w:tc>
          <w:tcPr>
            <w:tcW w:w="1205" w:type="dxa"/>
            <w:noWrap/>
          </w:tcPr>
          <w:p w14:paraId="7E101A77" w14:textId="537B3EF4" w:rsidR="00574FF0" w:rsidRPr="00574FF0" w:rsidRDefault="006D3099" w:rsidP="00574FF0">
            <w:pPr>
              <w:pStyle w:val="TableCopy"/>
              <w:rPr>
                <w:lang w:eastAsia="en-AU"/>
              </w:rPr>
            </w:pPr>
            <w:r w:rsidRPr="00574FF0">
              <w:rPr>
                <w:lang w:eastAsia="en-AU"/>
              </w:rPr>
              <w:t>2024</w:t>
            </w:r>
          </w:p>
        </w:tc>
        <w:tc>
          <w:tcPr>
            <w:tcW w:w="1205" w:type="dxa"/>
            <w:noWrap/>
            <w:hideMark/>
          </w:tcPr>
          <w:p w14:paraId="4AD43394" w14:textId="77777777" w:rsidR="00574FF0" w:rsidRPr="00574FF0" w:rsidRDefault="00574FF0" w:rsidP="00574FF0">
            <w:pPr>
              <w:pStyle w:val="TableCopy"/>
              <w:rPr>
                <w:lang w:eastAsia="en-AU"/>
              </w:rPr>
            </w:pPr>
            <w:r w:rsidRPr="00574FF0">
              <w:rPr>
                <w:lang w:eastAsia="en-AU"/>
              </w:rPr>
              <w:t>Mar</w:t>
            </w:r>
          </w:p>
        </w:tc>
        <w:tc>
          <w:tcPr>
            <w:tcW w:w="2041" w:type="dxa"/>
            <w:noWrap/>
            <w:hideMark/>
          </w:tcPr>
          <w:p w14:paraId="49CB816B" w14:textId="77777777" w:rsidR="00574FF0" w:rsidRPr="00574FF0" w:rsidRDefault="00574FF0" w:rsidP="006D3099">
            <w:pPr>
              <w:pStyle w:val="TableCopy"/>
              <w:jc w:val="right"/>
              <w:rPr>
                <w:lang w:eastAsia="en-AU"/>
              </w:rPr>
            </w:pPr>
            <w:r w:rsidRPr="00574FF0">
              <w:rPr>
                <w:lang w:eastAsia="en-AU"/>
              </w:rPr>
              <w:t>38%</w:t>
            </w:r>
          </w:p>
        </w:tc>
        <w:tc>
          <w:tcPr>
            <w:tcW w:w="1285" w:type="dxa"/>
            <w:noWrap/>
            <w:hideMark/>
          </w:tcPr>
          <w:p w14:paraId="1F30B8BE" w14:textId="77777777" w:rsidR="00574FF0" w:rsidRPr="00574FF0" w:rsidRDefault="00574FF0" w:rsidP="006D3099">
            <w:pPr>
              <w:pStyle w:val="TableCopy"/>
              <w:jc w:val="right"/>
              <w:rPr>
                <w:lang w:eastAsia="en-AU"/>
              </w:rPr>
            </w:pPr>
            <w:r w:rsidRPr="00574FF0">
              <w:rPr>
                <w:lang w:eastAsia="en-AU"/>
              </w:rPr>
              <w:t>11%</w:t>
            </w:r>
          </w:p>
        </w:tc>
        <w:tc>
          <w:tcPr>
            <w:tcW w:w="1286" w:type="dxa"/>
            <w:noWrap/>
            <w:hideMark/>
          </w:tcPr>
          <w:p w14:paraId="2B2C26D1" w14:textId="77777777" w:rsidR="00574FF0" w:rsidRPr="00574FF0" w:rsidRDefault="00574FF0" w:rsidP="006D3099">
            <w:pPr>
              <w:pStyle w:val="TableCopy"/>
              <w:jc w:val="right"/>
              <w:rPr>
                <w:lang w:eastAsia="en-AU"/>
              </w:rPr>
            </w:pPr>
            <w:r w:rsidRPr="00574FF0">
              <w:rPr>
                <w:lang w:eastAsia="en-AU"/>
              </w:rPr>
              <w:t>24%</w:t>
            </w:r>
          </w:p>
        </w:tc>
        <w:tc>
          <w:tcPr>
            <w:tcW w:w="1257" w:type="dxa"/>
            <w:noWrap/>
            <w:hideMark/>
          </w:tcPr>
          <w:p w14:paraId="57D9F8F1" w14:textId="77777777" w:rsidR="00574FF0" w:rsidRPr="00574FF0" w:rsidRDefault="00574FF0" w:rsidP="006D3099">
            <w:pPr>
              <w:pStyle w:val="TableCopy"/>
              <w:jc w:val="right"/>
              <w:rPr>
                <w:lang w:eastAsia="en-AU"/>
              </w:rPr>
            </w:pPr>
            <w:r w:rsidRPr="00574FF0">
              <w:rPr>
                <w:lang w:eastAsia="en-AU"/>
              </w:rPr>
              <w:t>10%</w:t>
            </w:r>
          </w:p>
        </w:tc>
        <w:tc>
          <w:tcPr>
            <w:tcW w:w="1361" w:type="dxa"/>
            <w:noWrap/>
            <w:hideMark/>
          </w:tcPr>
          <w:p w14:paraId="6030074C" w14:textId="77777777" w:rsidR="00574FF0" w:rsidRPr="00574FF0" w:rsidRDefault="00574FF0" w:rsidP="006D3099">
            <w:pPr>
              <w:pStyle w:val="TableCopy"/>
              <w:jc w:val="right"/>
              <w:rPr>
                <w:lang w:eastAsia="en-AU"/>
              </w:rPr>
            </w:pPr>
            <w:r w:rsidRPr="00574FF0">
              <w:rPr>
                <w:lang w:eastAsia="en-AU"/>
              </w:rPr>
              <w:t>5%</w:t>
            </w:r>
          </w:p>
        </w:tc>
      </w:tr>
      <w:tr w:rsidR="006D3099" w:rsidRPr="00574FF0" w14:paraId="064AF52A" w14:textId="77777777" w:rsidTr="006D3099">
        <w:trPr>
          <w:trHeight w:val="285"/>
        </w:trPr>
        <w:tc>
          <w:tcPr>
            <w:tcW w:w="1205" w:type="dxa"/>
            <w:noWrap/>
          </w:tcPr>
          <w:p w14:paraId="40D4CA33" w14:textId="27C90C59" w:rsidR="00574FF0" w:rsidRPr="00574FF0" w:rsidRDefault="006D3099" w:rsidP="00574FF0">
            <w:pPr>
              <w:pStyle w:val="TableCopy"/>
              <w:rPr>
                <w:lang w:eastAsia="en-AU"/>
              </w:rPr>
            </w:pPr>
            <w:r w:rsidRPr="00574FF0">
              <w:rPr>
                <w:lang w:eastAsia="en-AU"/>
              </w:rPr>
              <w:t>2024</w:t>
            </w:r>
          </w:p>
        </w:tc>
        <w:tc>
          <w:tcPr>
            <w:tcW w:w="1205" w:type="dxa"/>
            <w:noWrap/>
            <w:hideMark/>
          </w:tcPr>
          <w:p w14:paraId="3E5DD2A8" w14:textId="77777777" w:rsidR="00574FF0" w:rsidRPr="00574FF0" w:rsidRDefault="00574FF0" w:rsidP="00574FF0">
            <w:pPr>
              <w:pStyle w:val="TableCopy"/>
              <w:rPr>
                <w:lang w:eastAsia="en-AU"/>
              </w:rPr>
            </w:pPr>
            <w:r w:rsidRPr="00574FF0">
              <w:rPr>
                <w:lang w:eastAsia="en-AU"/>
              </w:rPr>
              <w:t>Apr</w:t>
            </w:r>
          </w:p>
        </w:tc>
        <w:tc>
          <w:tcPr>
            <w:tcW w:w="2041" w:type="dxa"/>
            <w:noWrap/>
            <w:hideMark/>
          </w:tcPr>
          <w:p w14:paraId="30673F7D" w14:textId="77777777" w:rsidR="00574FF0" w:rsidRPr="00574FF0" w:rsidRDefault="00574FF0" w:rsidP="006D3099">
            <w:pPr>
              <w:pStyle w:val="TableCopy"/>
              <w:jc w:val="right"/>
              <w:rPr>
                <w:lang w:eastAsia="en-AU"/>
              </w:rPr>
            </w:pPr>
            <w:r w:rsidRPr="00574FF0">
              <w:rPr>
                <w:lang w:eastAsia="en-AU"/>
              </w:rPr>
              <w:t>48%</w:t>
            </w:r>
          </w:p>
        </w:tc>
        <w:tc>
          <w:tcPr>
            <w:tcW w:w="1285" w:type="dxa"/>
            <w:noWrap/>
            <w:hideMark/>
          </w:tcPr>
          <w:p w14:paraId="03FB6AB1" w14:textId="77777777" w:rsidR="00574FF0" w:rsidRPr="00574FF0" w:rsidRDefault="00574FF0" w:rsidP="006D3099">
            <w:pPr>
              <w:pStyle w:val="TableCopy"/>
              <w:jc w:val="right"/>
              <w:rPr>
                <w:lang w:eastAsia="en-AU"/>
              </w:rPr>
            </w:pPr>
            <w:r w:rsidRPr="00574FF0">
              <w:rPr>
                <w:lang w:eastAsia="en-AU"/>
              </w:rPr>
              <w:t>3%</w:t>
            </w:r>
          </w:p>
        </w:tc>
        <w:tc>
          <w:tcPr>
            <w:tcW w:w="1286" w:type="dxa"/>
            <w:noWrap/>
            <w:hideMark/>
          </w:tcPr>
          <w:p w14:paraId="5F38B854" w14:textId="77777777" w:rsidR="00574FF0" w:rsidRPr="00574FF0" w:rsidRDefault="00574FF0" w:rsidP="006D3099">
            <w:pPr>
              <w:pStyle w:val="TableCopy"/>
              <w:jc w:val="right"/>
              <w:rPr>
                <w:lang w:eastAsia="en-AU"/>
              </w:rPr>
            </w:pPr>
            <w:r w:rsidRPr="00574FF0">
              <w:rPr>
                <w:lang w:eastAsia="en-AU"/>
              </w:rPr>
              <w:t>22%</w:t>
            </w:r>
          </w:p>
        </w:tc>
        <w:tc>
          <w:tcPr>
            <w:tcW w:w="1257" w:type="dxa"/>
            <w:noWrap/>
            <w:hideMark/>
          </w:tcPr>
          <w:p w14:paraId="1E0458EB" w14:textId="77777777" w:rsidR="00574FF0" w:rsidRPr="00574FF0" w:rsidRDefault="00574FF0" w:rsidP="006D3099">
            <w:pPr>
              <w:pStyle w:val="TableCopy"/>
              <w:jc w:val="right"/>
              <w:rPr>
                <w:lang w:eastAsia="en-AU"/>
              </w:rPr>
            </w:pPr>
            <w:r w:rsidRPr="00574FF0">
              <w:rPr>
                <w:lang w:eastAsia="en-AU"/>
              </w:rPr>
              <w:t>12%</w:t>
            </w:r>
          </w:p>
        </w:tc>
        <w:tc>
          <w:tcPr>
            <w:tcW w:w="1361" w:type="dxa"/>
            <w:noWrap/>
            <w:hideMark/>
          </w:tcPr>
          <w:p w14:paraId="27D3E027" w14:textId="77777777" w:rsidR="00574FF0" w:rsidRPr="00574FF0" w:rsidRDefault="00574FF0" w:rsidP="006D3099">
            <w:pPr>
              <w:pStyle w:val="TableCopy"/>
              <w:jc w:val="right"/>
              <w:rPr>
                <w:lang w:eastAsia="en-AU"/>
              </w:rPr>
            </w:pPr>
            <w:r w:rsidRPr="00574FF0">
              <w:rPr>
                <w:lang w:eastAsia="en-AU"/>
              </w:rPr>
              <w:t>3%</w:t>
            </w:r>
          </w:p>
        </w:tc>
      </w:tr>
      <w:tr w:rsidR="006D3099" w:rsidRPr="00574FF0" w14:paraId="05B5996A" w14:textId="77777777" w:rsidTr="006D3099">
        <w:trPr>
          <w:trHeight w:val="285"/>
        </w:trPr>
        <w:tc>
          <w:tcPr>
            <w:tcW w:w="1205" w:type="dxa"/>
            <w:noWrap/>
          </w:tcPr>
          <w:p w14:paraId="04ABFA31" w14:textId="2BBCEE61" w:rsidR="00574FF0" w:rsidRPr="00574FF0" w:rsidRDefault="006D3099" w:rsidP="00574FF0">
            <w:pPr>
              <w:pStyle w:val="TableCopy"/>
              <w:rPr>
                <w:lang w:eastAsia="en-AU"/>
              </w:rPr>
            </w:pPr>
            <w:r w:rsidRPr="00574FF0">
              <w:rPr>
                <w:lang w:eastAsia="en-AU"/>
              </w:rPr>
              <w:lastRenderedPageBreak/>
              <w:t>2024</w:t>
            </w:r>
          </w:p>
        </w:tc>
        <w:tc>
          <w:tcPr>
            <w:tcW w:w="1205" w:type="dxa"/>
            <w:noWrap/>
            <w:hideMark/>
          </w:tcPr>
          <w:p w14:paraId="54A9EA8A" w14:textId="77777777" w:rsidR="00574FF0" w:rsidRPr="00574FF0" w:rsidRDefault="00574FF0" w:rsidP="00574FF0">
            <w:pPr>
              <w:pStyle w:val="TableCopy"/>
              <w:rPr>
                <w:lang w:eastAsia="en-AU"/>
              </w:rPr>
            </w:pPr>
            <w:r w:rsidRPr="00574FF0">
              <w:rPr>
                <w:lang w:eastAsia="en-AU"/>
              </w:rPr>
              <w:t>May</w:t>
            </w:r>
          </w:p>
        </w:tc>
        <w:tc>
          <w:tcPr>
            <w:tcW w:w="2041" w:type="dxa"/>
            <w:noWrap/>
            <w:hideMark/>
          </w:tcPr>
          <w:p w14:paraId="15978794" w14:textId="77777777" w:rsidR="00574FF0" w:rsidRPr="00574FF0" w:rsidRDefault="00574FF0" w:rsidP="006D3099">
            <w:pPr>
              <w:pStyle w:val="TableCopy"/>
              <w:jc w:val="right"/>
              <w:rPr>
                <w:lang w:eastAsia="en-AU"/>
              </w:rPr>
            </w:pPr>
            <w:r w:rsidRPr="00574FF0">
              <w:rPr>
                <w:lang w:eastAsia="en-AU"/>
              </w:rPr>
              <w:t>42%</w:t>
            </w:r>
          </w:p>
        </w:tc>
        <w:tc>
          <w:tcPr>
            <w:tcW w:w="1285" w:type="dxa"/>
            <w:noWrap/>
            <w:hideMark/>
          </w:tcPr>
          <w:p w14:paraId="7138EB44" w14:textId="77777777" w:rsidR="00574FF0" w:rsidRPr="00574FF0" w:rsidRDefault="00574FF0" w:rsidP="006D3099">
            <w:pPr>
              <w:pStyle w:val="TableCopy"/>
              <w:jc w:val="right"/>
              <w:rPr>
                <w:lang w:eastAsia="en-AU"/>
              </w:rPr>
            </w:pPr>
            <w:r w:rsidRPr="00574FF0">
              <w:rPr>
                <w:lang w:eastAsia="en-AU"/>
              </w:rPr>
              <w:t>3%</w:t>
            </w:r>
          </w:p>
        </w:tc>
        <w:tc>
          <w:tcPr>
            <w:tcW w:w="1286" w:type="dxa"/>
            <w:noWrap/>
            <w:hideMark/>
          </w:tcPr>
          <w:p w14:paraId="2FA679E1" w14:textId="77777777" w:rsidR="00574FF0" w:rsidRPr="00574FF0" w:rsidRDefault="00574FF0" w:rsidP="006D3099">
            <w:pPr>
              <w:pStyle w:val="TableCopy"/>
              <w:jc w:val="right"/>
              <w:rPr>
                <w:lang w:eastAsia="en-AU"/>
              </w:rPr>
            </w:pPr>
            <w:r w:rsidRPr="00574FF0">
              <w:rPr>
                <w:lang w:eastAsia="en-AU"/>
              </w:rPr>
              <w:t>24%</w:t>
            </w:r>
          </w:p>
        </w:tc>
        <w:tc>
          <w:tcPr>
            <w:tcW w:w="1257" w:type="dxa"/>
            <w:noWrap/>
            <w:hideMark/>
          </w:tcPr>
          <w:p w14:paraId="209E6F0D" w14:textId="77777777" w:rsidR="00574FF0" w:rsidRPr="00574FF0" w:rsidRDefault="00574FF0" w:rsidP="006D3099">
            <w:pPr>
              <w:pStyle w:val="TableCopy"/>
              <w:jc w:val="right"/>
              <w:rPr>
                <w:lang w:eastAsia="en-AU"/>
              </w:rPr>
            </w:pPr>
            <w:r w:rsidRPr="00574FF0">
              <w:rPr>
                <w:lang w:eastAsia="en-AU"/>
              </w:rPr>
              <w:t>15%</w:t>
            </w:r>
          </w:p>
        </w:tc>
        <w:tc>
          <w:tcPr>
            <w:tcW w:w="1361" w:type="dxa"/>
            <w:noWrap/>
            <w:hideMark/>
          </w:tcPr>
          <w:p w14:paraId="7917160B" w14:textId="77777777" w:rsidR="00574FF0" w:rsidRPr="00574FF0" w:rsidRDefault="00574FF0" w:rsidP="006D3099">
            <w:pPr>
              <w:pStyle w:val="TableCopy"/>
              <w:jc w:val="right"/>
              <w:rPr>
                <w:lang w:eastAsia="en-AU"/>
              </w:rPr>
            </w:pPr>
            <w:r w:rsidRPr="00574FF0">
              <w:rPr>
                <w:lang w:eastAsia="en-AU"/>
              </w:rPr>
              <w:t>2%</w:t>
            </w:r>
          </w:p>
        </w:tc>
      </w:tr>
      <w:tr w:rsidR="006D3099" w:rsidRPr="00574FF0" w14:paraId="215B7A89" w14:textId="77777777" w:rsidTr="006D3099">
        <w:trPr>
          <w:trHeight w:val="285"/>
        </w:trPr>
        <w:tc>
          <w:tcPr>
            <w:tcW w:w="1205" w:type="dxa"/>
            <w:noWrap/>
          </w:tcPr>
          <w:p w14:paraId="22CB1CE6" w14:textId="0E01F724" w:rsidR="00574FF0" w:rsidRPr="00574FF0" w:rsidRDefault="006D3099" w:rsidP="00574FF0">
            <w:pPr>
              <w:pStyle w:val="TableCopy"/>
              <w:rPr>
                <w:lang w:eastAsia="en-AU"/>
              </w:rPr>
            </w:pPr>
            <w:r w:rsidRPr="00574FF0">
              <w:rPr>
                <w:lang w:eastAsia="en-AU"/>
              </w:rPr>
              <w:t>2024</w:t>
            </w:r>
          </w:p>
        </w:tc>
        <w:tc>
          <w:tcPr>
            <w:tcW w:w="1205" w:type="dxa"/>
            <w:noWrap/>
            <w:hideMark/>
          </w:tcPr>
          <w:p w14:paraId="65206F88" w14:textId="77777777" w:rsidR="00574FF0" w:rsidRPr="00574FF0" w:rsidRDefault="00574FF0" w:rsidP="00574FF0">
            <w:pPr>
              <w:pStyle w:val="TableCopy"/>
              <w:rPr>
                <w:lang w:eastAsia="en-AU"/>
              </w:rPr>
            </w:pPr>
            <w:r w:rsidRPr="00574FF0">
              <w:rPr>
                <w:lang w:eastAsia="en-AU"/>
              </w:rPr>
              <w:t>Jun</w:t>
            </w:r>
          </w:p>
        </w:tc>
        <w:tc>
          <w:tcPr>
            <w:tcW w:w="2041" w:type="dxa"/>
            <w:noWrap/>
            <w:hideMark/>
          </w:tcPr>
          <w:p w14:paraId="2863954A" w14:textId="77777777" w:rsidR="00574FF0" w:rsidRPr="00574FF0" w:rsidRDefault="00574FF0" w:rsidP="006D3099">
            <w:pPr>
              <w:pStyle w:val="TableCopy"/>
              <w:jc w:val="right"/>
              <w:rPr>
                <w:lang w:eastAsia="en-AU"/>
              </w:rPr>
            </w:pPr>
            <w:r w:rsidRPr="00574FF0">
              <w:rPr>
                <w:lang w:eastAsia="en-AU"/>
              </w:rPr>
              <w:t>43%</w:t>
            </w:r>
          </w:p>
        </w:tc>
        <w:tc>
          <w:tcPr>
            <w:tcW w:w="1285" w:type="dxa"/>
            <w:noWrap/>
            <w:hideMark/>
          </w:tcPr>
          <w:p w14:paraId="0F630C68" w14:textId="77777777" w:rsidR="00574FF0" w:rsidRPr="00574FF0" w:rsidRDefault="00574FF0" w:rsidP="006D3099">
            <w:pPr>
              <w:pStyle w:val="TableCopy"/>
              <w:jc w:val="right"/>
              <w:rPr>
                <w:lang w:eastAsia="en-AU"/>
              </w:rPr>
            </w:pPr>
            <w:r w:rsidRPr="00574FF0">
              <w:rPr>
                <w:lang w:eastAsia="en-AU"/>
              </w:rPr>
              <w:t>9%</w:t>
            </w:r>
          </w:p>
        </w:tc>
        <w:tc>
          <w:tcPr>
            <w:tcW w:w="1286" w:type="dxa"/>
            <w:noWrap/>
            <w:hideMark/>
          </w:tcPr>
          <w:p w14:paraId="65DFA10F" w14:textId="77777777" w:rsidR="00574FF0" w:rsidRPr="00574FF0" w:rsidRDefault="00574FF0" w:rsidP="006D3099">
            <w:pPr>
              <w:pStyle w:val="TableCopy"/>
              <w:jc w:val="right"/>
              <w:rPr>
                <w:lang w:eastAsia="en-AU"/>
              </w:rPr>
            </w:pPr>
            <w:r w:rsidRPr="00574FF0">
              <w:rPr>
                <w:lang w:eastAsia="en-AU"/>
              </w:rPr>
              <w:t>23%</w:t>
            </w:r>
          </w:p>
        </w:tc>
        <w:tc>
          <w:tcPr>
            <w:tcW w:w="1257" w:type="dxa"/>
            <w:noWrap/>
            <w:hideMark/>
          </w:tcPr>
          <w:p w14:paraId="4F32ADE4" w14:textId="77777777" w:rsidR="00574FF0" w:rsidRPr="00574FF0" w:rsidRDefault="00574FF0" w:rsidP="006D3099">
            <w:pPr>
              <w:pStyle w:val="TableCopy"/>
              <w:jc w:val="right"/>
              <w:rPr>
                <w:lang w:eastAsia="en-AU"/>
              </w:rPr>
            </w:pPr>
            <w:r w:rsidRPr="00574FF0">
              <w:rPr>
                <w:lang w:eastAsia="en-AU"/>
              </w:rPr>
              <w:t>9%</w:t>
            </w:r>
          </w:p>
        </w:tc>
        <w:tc>
          <w:tcPr>
            <w:tcW w:w="1361" w:type="dxa"/>
            <w:noWrap/>
            <w:hideMark/>
          </w:tcPr>
          <w:p w14:paraId="6645DDD1" w14:textId="77777777" w:rsidR="00574FF0" w:rsidRPr="00574FF0" w:rsidRDefault="00574FF0" w:rsidP="006D3099">
            <w:pPr>
              <w:pStyle w:val="TableCopy"/>
              <w:jc w:val="right"/>
              <w:rPr>
                <w:lang w:eastAsia="en-AU"/>
              </w:rPr>
            </w:pPr>
            <w:r w:rsidRPr="00574FF0">
              <w:rPr>
                <w:lang w:eastAsia="en-AU"/>
              </w:rPr>
              <w:t>3%</w:t>
            </w:r>
          </w:p>
        </w:tc>
      </w:tr>
    </w:tbl>
    <w:p w14:paraId="40921BA8" w14:textId="77777777" w:rsidR="006D3099" w:rsidRPr="006D3099" w:rsidRDefault="006D3099" w:rsidP="006D3099">
      <w:pPr>
        <w:spacing w:before="120"/>
      </w:pPr>
      <w:r w:rsidRPr="006D3099">
        <w:rPr>
          <w:i/>
          <w:iCs/>
        </w:rPr>
        <w:t>The data on this page uses visibility as a measure, which captures all mentions of gender within a media item, such as athletes, teams, coaches, administrators. All mentions within the media item are included through this measure.</w:t>
      </w:r>
    </w:p>
    <w:p w14:paraId="33700AFA" w14:textId="77777777" w:rsidR="006D3099" w:rsidRPr="006D3099" w:rsidRDefault="006D3099" w:rsidP="006D3099">
      <w:pPr>
        <w:pStyle w:val="Heading2numbered"/>
      </w:pPr>
      <w:bookmarkStart w:id="20" w:name="_Toc193709049"/>
      <w:r w:rsidRPr="006D3099">
        <w:t>Coverage by Sporting Team</w:t>
      </w:r>
      <w:bookmarkEnd w:id="20"/>
      <w:r w:rsidRPr="006D3099">
        <w:t xml:space="preserve"> </w:t>
      </w:r>
    </w:p>
    <w:p w14:paraId="4C5DE174" w14:textId="77777777" w:rsidR="006D3099" w:rsidRPr="006D3099" w:rsidRDefault="006D3099" w:rsidP="006D3099">
      <w:pPr>
        <w:rPr>
          <w:b/>
          <w:bCs/>
        </w:rPr>
      </w:pPr>
      <w:r w:rsidRPr="006D3099">
        <w:rPr>
          <w:b/>
          <w:bCs/>
        </w:rPr>
        <w:t>Despite the increase in coverage of women’s sport, men’s AFL teams dominated team-based coverage.</w:t>
      </w:r>
    </w:p>
    <w:p w14:paraId="14E530D1" w14:textId="77777777" w:rsidR="006D3099" w:rsidRDefault="006D3099" w:rsidP="006D3099">
      <w:r>
        <w:t>The Matildas had the third highest share of coverage across sporting teams and was the only women’s team in the top 10.</w:t>
      </w:r>
    </w:p>
    <w:p w14:paraId="3306D4DB" w14:textId="45A8CC6A" w:rsidR="00C30F79" w:rsidRDefault="006D3099" w:rsidP="006D3099">
      <w:pPr>
        <w:pStyle w:val="FigureTableHeading"/>
      </w:pPr>
      <w:r>
        <w:t>Top 10 Teams: 2023-24</w:t>
      </w:r>
    </w:p>
    <w:tbl>
      <w:tblPr>
        <w:tblStyle w:val="TableGrid"/>
        <w:tblW w:w="9639" w:type="dxa"/>
        <w:tblInd w:w="57" w:type="dxa"/>
        <w:tblLook w:val="0420" w:firstRow="1" w:lastRow="0" w:firstColumn="0" w:lastColumn="0" w:noHBand="0" w:noVBand="1"/>
      </w:tblPr>
      <w:tblGrid>
        <w:gridCol w:w="860"/>
        <w:gridCol w:w="3450"/>
        <w:gridCol w:w="2850"/>
        <w:gridCol w:w="1134"/>
        <w:gridCol w:w="1345"/>
      </w:tblGrid>
      <w:tr w:rsidR="006D3099" w:rsidRPr="006D3099" w14:paraId="12A9779B" w14:textId="77777777" w:rsidTr="006D3099">
        <w:trPr>
          <w:trHeight w:val="426"/>
          <w:tblHeader/>
        </w:trPr>
        <w:tc>
          <w:tcPr>
            <w:tcW w:w="860" w:type="dxa"/>
            <w:hideMark/>
          </w:tcPr>
          <w:p w14:paraId="1FCFF42F" w14:textId="77777777" w:rsidR="006D3099" w:rsidRPr="006D3099" w:rsidRDefault="006D3099" w:rsidP="006D3099">
            <w:pPr>
              <w:pStyle w:val="TableColumnHeading"/>
            </w:pPr>
            <w:bookmarkStart w:id="21" w:name="TableColumnHeadings_12"/>
            <w:bookmarkEnd w:id="21"/>
            <w:r w:rsidRPr="006D3099">
              <w:t>Rank</w:t>
            </w:r>
          </w:p>
        </w:tc>
        <w:tc>
          <w:tcPr>
            <w:tcW w:w="3450" w:type="dxa"/>
            <w:hideMark/>
          </w:tcPr>
          <w:p w14:paraId="07D76CE5" w14:textId="77777777" w:rsidR="006D3099" w:rsidRPr="006D3099" w:rsidRDefault="006D3099" w:rsidP="006D3099">
            <w:pPr>
              <w:pStyle w:val="TableColumnHeading"/>
            </w:pPr>
            <w:r w:rsidRPr="006D3099">
              <w:t>Team</w:t>
            </w:r>
          </w:p>
        </w:tc>
        <w:tc>
          <w:tcPr>
            <w:tcW w:w="2850" w:type="dxa"/>
            <w:hideMark/>
          </w:tcPr>
          <w:p w14:paraId="6E793B0C" w14:textId="77777777" w:rsidR="006D3099" w:rsidRPr="006D3099" w:rsidRDefault="006D3099" w:rsidP="006D3099">
            <w:pPr>
              <w:pStyle w:val="TableColumnHeading"/>
            </w:pPr>
            <w:r w:rsidRPr="006D3099">
              <w:t>Sport</w:t>
            </w:r>
          </w:p>
        </w:tc>
        <w:tc>
          <w:tcPr>
            <w:tcW w:w="1134" w:type="dxa"/>
            <w:hideMark/>
          </w:tcPr>
          <w:p w14:paraId="3BDB1B7E" w14:textId="77777777" w:rsidR="006D3099" w:rsidRPr="006D3099" w:rsidRDefault="006D3099" w:rsidP="006D3099">
            <w:pPr>
              <w:pStyle w:val="TableColumnHeading"/>
            </w:pPr>
            <w:r w:rsidRPr="006D3099">
              <w:t>Gender</w:t>
            </w:r>
          </w:p>
        </w:tc>
        <w:tc>
          <w:tcPr>
            <w:tcW w:w="1345" w:type="dxa"/>
            <w:hideMark/>
          </w:tcPr>
          <w:p w14:paraId="5FBA8C69" w14:textId="77777777" w:rsidR="006D3099" w:rsidRPr="006D3099" w:rsidRDefault="006D3099" w:rsidP="006D3099">
            <w:pPr>
              <w:pStyle w:val="TableColumnHeading"/>
              <w:jc w:val="right"/>
            </w:pPr>
            <w:r w:rsidRPr="006D3099">
              <w:t>Rank Change (2022-23)</w:t>
            </w:r>
          </w:p>
        </w:tc>
      </w:tr>
      <w:tr w:rsidR="006D3099" w:rsidRPr="006D3099" w14:paraId="41FC3570" w14:textId="77777777" w:rsidTr="006D3099">
        <w:trPr>
          <w:trHeight w:val="426"/>
        </w:trPr>
        <w:tc>
          <w:tcPr>
            <w:tcW w:w="860" w:type="dxa"/>
            <w:hideMark/>
          </w:tcPr>
          <w:p w14:paraId="0A5E3886" w14:textId="77777777" w:rsidR="006D3099" w:rsidRPr="006D3099" w:rsidRDefault="006D3099" w:rsidP="006D3099">
            <w:pPr>
              <w:pStyle w:val="TableCopy"/>
              <w:keepNext/>
            </w:pPr>
            <w:r w:rsidRPr="006D3099">
              <w:t>1</w:t>
            </w:r>
          </w:p>
        </w:tc>
        <w:tc>
          <w:tcPr>
            <w:tcW w:w="3450" w:type="dxa"/>
            <w:hideMark/>
          </w:tcPr>
          <w:p w14:paraId="5BAB1D88" w14:textId="77777777" w:rsidR="006D3099" w:rsidRPr="006D3099" w:rsidRDefault="006D3099" w:rsidP="006D3099">
            <w:pPr>
              <w:pStyle w:val="TableCopy"/>
              <w:keepNext/>
            </w:pPr>
            <w:r w:rsidRPr="006D3099">
              <w:t>Australian Men’s Cricket Team</w:t>
            </w:r>
          </w:p>
        </w:tc>
        <w:tc>
          <w:tcPr>
            <w:tcW w:w="2850" w:type="dxa"/>
            <w:hideMark/>
          </w:tcPr>
          <w:p w14:paraId="4E98D4BB" w14:textId="77777777" w:rsidR="006D3099" w:rsidRPr="006D3099" w:rsidRDefault="006D3099" w:rsidP="006D3099">
            <w:pPr>
              <w:pStyle w:val="TableCopy"/>
              <w:keepNext/>
            </w:pPr>
            <w:r w:rsidRPr="006D3099">
              <w:t>Cricket</w:t>
            </w:r>
          </w:p>
        </w:tc>
        <w:tc>
          <w:tcPr>
            <w:tcW w:w="1134" w:type="dxa"/>
            <w:hideMark/>
          </w:tcPr>
          <w:p w14:paraId="5825DA1B" w14:textId="77777777" w:rsidR="006D3099" w:rsidRPr="006D3099" w:rsidRDefault="006D3099" w:rsidP="006D3099">
            <w:pPr>
              <w:pStyle w:val="TableCopy"/>
              <w:keepNext/>
            </w:pPr>
            <w:r w:rsidRPr="006D3099">
              <w:t>Men</w:t>
            </w:r>
          </w:p>
        </w:tc>
        <w:tc>
          <w:tcPr>
            <w:tcW w:w="1345" w:type="dxa"/>
            <w:hideMark/>
          </w:tcPr>
          <w:p w14:paraId="3F2D2549" w14:textId="4E5B214E" w:rsidR="006D3099" w:rsidRPr="006D3099" w:rsidRDefault="006D3099" w:rsidP="006D3099">
            <w:pPr>
              <w:pStyle w:val="TableCopy"/>
              <w:keepNext/>
              <w:jc w:val="right"/>
            </w:pPr>
            <w:r>
              <w:t xml:space="preserve">Up </w:t>
            </w:r>
            <w:r w:rsidRPr="006D3099">
              <w:t>(#2)</w:t>
            </w:r>
          </w:p>
        </w:tc>
      </w:tr>
      <w:tr w:rsidR="006D3099" w:rsidRPr="006D3099" w14:paraId="39144807" w14:textId="77777777" w:rsidTr="006D3099">
        <w:trPr>
          <w:trHeight w:val="426"/>
        </w:trPr>
        <w:tc>
          <w:tcPr>
            <w:tcW w:w="860" w:type="dxa"/>
            <w:hideMark/>
          </w:tcPr>
          <w:p w14:paraId="039AF451" w14:textId="77777777" w:rsidR="006D3099" w:rsidRPr="006D3099" w:rsidRDefault="006D3099" w:rsidP="006D3099">
            <w:pPr>
              <w:pStyle w:val="TableCopy"/>
            </w:pPr>
            <w:r w:rsidRPr="006D3099">
              <w:t>2</w:t>
            </w:r>
          </w:p>
        </w:tc>
        <w:tc>
          <w:tcPr>
            <w:tcW w:w="3450" w:type="dxa"/>
            <w:hideMark/>
          </w:tcPr>
          <w:p w14:paraId="6A9B66BE" w14:textId="77777777" w:rsidR="006D3099" w:rsidRPr="006D3099" w:rsidRDefault="006D3099" w:rsidP="006D3099">
            <w:pPr>
              <w:pStyle w:val="TableCopy"/>
            </w:pPr>
            <w:r w:rsidRPr="006D3099">
              <w:t>Collingwood Magpies</w:t>
            </w:r>
          </w:p>
        </w:tc>
        <w:tc>
          <w:tcPr>
            <w:tcW w:w="2850" w:type="dxa"/>
            <w:hideMark/>
          </w:tcPr>
          <w:p w14:paraId="66C18460" w14:textId="77777777" w:rsidR="006D3099" w:rsidRPr="006D3099" w:rsidRDefault="006D3099" w:rsidP="006D3099">
            <w:pPr>
              <w:pStyle w:val="TableCopy"/>
            </w:pPr>
            <w:r w:rsidRPr="006D3099">
              <w:t>Australian rules football</w:t>
            </w:r>
          </w:p>
        </w:tc>
        <w:tc>
          <w:tcPr>
            <w:tcW w:w="1134" w:type="dxa"/>
            <w:hideMark/>
          </w:tcPr>
          <w:p w14:paraId="290052A9" w14:textId="77777777" w:rsidR="006D3099" w:rsidRPr="006D3099" w:rsidRDefault="006D3099" w:rsidP="006D3099">
            <w:pPr>
              <w:pStyle w:val="TableCopy"/>
            </w:pPr>
            <w:r w:rsidRPr="006D3099">
              <w:t>Men</w:t>
            </w:r>
          </w:p>
        </w:tc>
        <w:tc>
          <w:tcPr>
            <w:tcW w:w="1345" w:type="dxa"/>
            <w:hideMark/>
          </w:tcPr>
          <w:p w14:paraId="0C6FD392" w14:textId="42B2146D" w:rsidR="006D3099" w:rsidRPr="006D3099" w:rsidRDefault="006D3099" w:rsidP="006D3099">
            <w:pPr>
              <w:pStyle w:val="TableCopy"/>
              <w:jc w:val="right"/>
            </w:pPr>
            <w:r>
              <w:t xml:space="preserve">Up </w:t>
            </w:r>
            <w:r w:rsidRPr="006D3099">
              <w:t>(#3)</w:t>
            </w:r>
          </w:p>
        </w:tc>
      </w:tr>
      <w:tr w:rsidR="006D3099" w:rsidRPr="006D3099" w14:paraId="18B7EA3B" w14:textId="77777777" w:rsidTr="006D3099">
        <w:trPr>
          <w:trHeight w:val="426"/>
        </w:trPr>
        <w:tc>
          <w:tcPr>
            <w:tcW w:w="860" w:type="dxa"/>
            <w:hideMark/>
          </w:tcPr>
          <w:p w14:paraId="5A1C1307" w14:textId="77777777" w:rsidR="006D3099" w:rsidRPr="006D3099" w:rsidRDefault="006D3099" w:rsidP="006D3099">
            <w:pPr>
              <w:pStyle w:val="TableCopy"/>
            </w:pPr>
            <w:r w:rsidRPr="006D3099">
              <w:rPr>
                <w:b/>
                <w:bCs/>
              </w:rPr>
              <w:t>3</w:t>
            </w:r>
          </w:p>
        </w:tc>
        <w:tc>
          <w:tcPr>
            <w:tcW w:w="3450" w:type="dxa"/>
            <w:hideMark/>
          </w:tcPr>
          <w:p w14:paraId="0212CF42" w14:textId="77777777" w:rsidR="006D3099" w:rsidRPr="006D3099" w:rsidRDefault="006D3099" w:rsidP="006D3099">
            <w:pPr>
              <w:pStyle w:val="TableCopy"/>
            </w:pPr>
            <w:r w:rsidRPr="006D3099">
              <w:rPr>
                <w:b/>
                <w:bCs/>
              </w:rPr>
              <w:t>Matildas</w:t>
            </w:r>
          </w:p>
        </w:tc>
        <w:tc>
          <w:tcPr>
            <w:tcW w:w="2850" w:type="dxa"/>
            <w:hideMark/>
          </w:tcPr>
          <w:p w14:paraId="26A5D70B" w14:textId="77777777" w:rsidR="006D3099" w:rsidRPr="006D3099" w:rsidRDefault="006D3099" w:rsidP="006D3099">
            <w:pPr>
              <w:pStyle w:val="TableCopy"/>
            </w:pPr>
            <w:r w:rsidRPr="006D3099">
              <w:rPr>
                <w:b/>
                <w:bCs/>
              </w:rPr>
              <w:t>Football (soccer)</w:t>
            </w:r>
          </w:p>
        </w:tc>
        <w:tc>
          <w:tcPr>
            <w:tcW w:w="1134" w:type="dxa"/>
            <w:hideMark/>
          </w:tcPr>
          <w:p w14:paraId="43378017" w14:textId="77777777" w:rsidR="006D3099" w:rsidRPr="006D3099" w:rsidRDefault="006D3099" w:rsidP="006D3099">
            <w:pPr>
              <w:pStyle w:val="TableCopy"/>
            </w:pPr>
            <w:r w:rsidRPr="006D3099">
              <w:rPr>
                <w:b/>
                <w:bCs/>
              </w:rPr>
              <w:t>Women</w:t>
            </w:r>
          </w:p>
        </w:tc>
        <w:tc>
          <w:tcPr>
            <w:tcW w:w="1345" w:type="dxa"/>
            <w:hideMark/>
          </w:tcPr>
          <w:p w14:paraId="4339BA96" w14:textId="160C9FDB" w:rsidR="006D3099" w:rsidRPr="006D3099" w:rsidRDefault="006D3099" w:rsidP="006D3099">
            <w:pPr>
              <w:pStyle w:val="TableCopy"/>
              <w:jc w:val="right"/>
            </w:pPr>
            <w:r>
              <w:rPr>
                <w:b/>
                <w:bCs/>
              </w:rPr>
              <w:t xml:space="preserve">Up </w:t>
            </w:r>
            <w:r w:rsidRPr="006D3099">
              <w:rPr>
                <w:b/>
                <w:bCs/>
              </w:rPr>
              <w:t>(#95)</w:t>
            </w:r>
          </w:p>
        </w:tc>
      </w:tr>
      <w:tr w:rsidR="006D3099" w:rsidRPr="006D3099" w14:paraId="67507E72" w14:textId="77777777" w:rsidTr="006D3099">
        <w:trPr>
          <w:trHeight w:val="426"/>
        </w:trPr>
        <w:tc>
          <w:tcPr>
            <w:tcW w:w="860" w:type="dxa"/>
            <w:hideMark/>
          </w:tcPr>
          <w:p w14:paraId="62A195D3" w14:textId="77777777" w:rsidR="006D3099" w:rsidRPr="006D3099" w:rsidRDefault="006D3099" w:rsidP="006D3099">
            <w:pPr>
              <w:pStyle w:val="TableCopy"/>
            </w:pPr>
            <w:r w:rsidRPr="006D3099">
              <w:t>4</w:t>
            </w:r>
          </w:p>
        </w:tc>
        <w:tc>
          <w:tcPr>
            <w:tcW w:w="3450" w:type="dxa"/>
            <w:hideMark/>
          </w:tcPr>
          <w:p w14:paraId="6BFDA8ED" w14:textId="77777777" w:rsidR="006D3099" w:rsidRPr="006D3099" w:rsidRDefault="006D3099" w:rsidP="006D3099">
            <w:pPr>
              <w:pStyle w:val="TableCopy"/>
            </w:pPr>
            <w:r w:rsidRPr="006D3099">
              <w:t>Melbourne Demons</w:t>
            </w:r>
          </w:p>
        </w:tc>
        <w:tc>
          <w:tcPr>
            <w:tcW w:w="2850" w:type="dxa"/>
            <w:hideMark/>
          </w:tcPr>
          <w:p w14:paraId="7D466DCD" w14:textId="77777777" w:rsidR="006D3099" w:rsidRPr="006D3099" w:rsidRDefault="006D3099" w:rsidP="006D3099">
            <w:pPr>
              <w:pStyle w:val="TableCopy"/>
            </w:pPr>
            <w:r w:rsidRPr="006D3099">
              <w:t>Australian rules football</w:t>
            </w:r>
          </w:p>
        </w:tc>
        <w:tc>
          <w:tcPr>
            <w:tcW w:w="1134" w:type="dxa"/>
            <w:hideMark/>
          </w:tcPr>
          <w:p w14:paraId="11EF4C49" w14:textId="77777777" w:rsidR="006D3099" w:rsidRPr="006D3099" w:rsidRDefault="006D3099" w:rsidP="006D3099">
            <w:pPr>
              <w:pStyle w:val="TableCopy"/>
            </w:pPr>
            <w:r w:rsidRPr="006D3099">
              <w:t>Men</w:t>
            </w:r>
          </w:p>
        </w:tc>
        <w:tc>
          <w:tcPr>
            <w:tcW w:w="1345" w:type="dxa"/>
            <w:hideMark/>
          </w:tcPr>
          <w:p w14:paraId="244E34E8" w14:textId="0211F449" w:rsidR="006D3099" w:rsidRPr="006D3099" w:rsidRDefault="006D3099" w:rsidP="006D3099">
            <w:pPr>
              <w:pStyle w:val="TableCopy"/>
              <w:jc w:val="right"/>
            </w:pPr>
            <w:r>
              <w:t xml:space="preserve">Up </w:t>
            </w:r>
            <w:r w:rsidRPr="006D3099">
              <w:t>(#5)</w:t>
            </w:r>
          </w:p>
        </w:tc>
      </w:tr>
      <w:tr w:rsidR="006D3099" w:rsidRPr="006D3099" w14:paraId="59D18F98" w14:textId="77777777" w:rsidTr="006D3099">
        <w:trPr>
          <w:trHeight w:val="426"/>
        </w:trPr>
        <w:tc>
          <w:tcPr>
            <w:tcW w:w="860" w:type="dxa"/>
            <w:hideMark/>
          </w:tcPr>
          <w:p w14:paraId="160FD746" w14:textId="77777777" w:rsidR="006D3099" w:rsidRPr="006D3099" w:rsidRDefault="006D3099" w:rsidP="006D3099">
            <w:pPr>
              <w:pStyle w:val="TableCopy"/>
            </w:pPr>
            <w:r w:rsidRPr="006D3099">
              <w:t>5</w:t>
            </w:r>
          </w:p>
        </w:tc>
        <w:tc>
          <w:tcPr>
            <w:tcW w:w="3450" w:type="dxa"/>
            <w:hideMark/>
          </w:tcPr>
          <w:p w14:paraId="78C25591" w14:textId="77777777" w:rsidR="006D3099" w:rsidRPr="006D3099" w:rsidRDefault="006D3099" w:rsidP="006D3099">
            <w:pPr>
              <w:pStyle w:val="TableCopy"/>
            </w:pPr>
            <w:r w:rsidRPr="006D3099">
              <w:t>Brisbane Lions</w:t>
            </w:r>
          </w:p>
        </w:tc>
        <w:tc>
          <w:tcPr>
            <w:tcW w:w="2850" w:type="dxa"/>
            <w:hideMark/>
          </w:tcPr>
          <w:p w14:paraId="5259A445" w14:textId="77777777" w:rsidR="006D3099" w:rsidRPr="006D3099" w:rsidRDefault="006D3099" w:rsidP="006D3099">
            <w:pPr>
              <w:pStyle w:val="TableCopy"/>
            </w:pPr>
            <w:r w:rsidRPr="006D3099">
              <w:t>Australian rules football</w:t>
            </w:r>
          </w:p>
        </w:tc>
        <w:tc>
          <w:tcPr>
            <w:tcW w:w="1134" w:type="dxa"/>
            <w:hideMark/>
          </w:tcPr>
          <w:p w14:paraId="53FFCA00" w14:textId="77777777" w:rsidR="006D3099" w:rsidRPr="006D3099" w:rsidRDefault="006D3099" w:rsidP="006D3099">
            <w:pPr>
              <w:pStyle w:val="TableCopy"/>
            </w:pPr>
            <w:r w:rsidRPr="006D3099">
              <w:t>Men</w:t>
            </w:r>
          </w:p>
        </w:tc>
        <w:tc>
          <w:tcPr>
            <w:tcW w:w="1345" w:type="dxa"/>
            <w:hideMark/>
          </w:tcPr>
          <w:p w14:paraId="16F54129" w14:textId="132EE283" w:rsidR="006D3099" w:rsidRPr="006D3099" w:rsidRDefault="006D3099" w:rsidP="006D3099">
            <w:pPr>
              <w:pStyle w:val="TableCopy"/>
              <w:jc w:val="right"/>
            </w:pPr>
            <w:r>
              <w:t xml:space="preserve">Up </w:t>
            </w:r>
            <w:r w:rsidRPr="006D3099">
              <w:t>(#6)</w:t>
            </w:r>
          </w:p>
        </w:tc>
      </w:tr>
      <w:tr w:rsidR="006D3099" w:rsidRPr="006D3099" w14:paraId="15614475" w14:textId="77777777" w:rsidTr="006D3099">
        <w:trPr>
          <w:trHeight w:val="426"/>
        </w:trPr>
        <w:tc>
          <w:tcPr>
            <w:tcW w:w="860" w:type="dxa"/>
            <w:hideMark/>
          </w:tcPr>
          <w:p w14:paraId="577EA1EB" w14:textId="77777777" w:rsidR="006D3099" w:rsidRPr="006D3099" w:rsidRDefault="006D3099" w:rsidP="006D3099">
            <w:pPr>
              <w:pStyle w:val="TableCopy"/>
            </w:pPr>
            <w:r w:rsidRPr="006D3099">
              <w:t>6</w:t>
            </w:r>
          </w:p>
        </w:tc>
        <w:tc>
          <w:tcPr>
            <w:tcW w:w="3450" w:type="dxa"/>
            <w:hideMark/>
          </w:tcPr>
          <w:p w14:paraId="30169D32" w14:textId="77777777" w:rsidR="006D3099" w:rsidRPr="006D3099" w:rsidRDefault="006D3099" w:rsidP="006D3099">
            <w:pPr>
              <w:pStyle w:val="TableCopy"/>
            </w:pPr>
            <w:r w:rsidRPr="006D3099">
              <w:t>Carlton Blues</w:t>
            </w:r>
          </w:p>
        </w:tc>
        <w:tc>
          <w:tcPr>
            <w:tcW w:w="2850" w:type="dxa"/>
            <w:hideMark/>
          </w:tcPr>
          <w:p w14:paraId="6E99656C" w14:textId="77777777" w:rsidR="006D3099" w:rsidRPr="006D3099" w:rsidRDefault="006D3099" w:rsidP="006D3099">
            <w:pPr>
              <w:pStyle w:val="TableCopy"/>
            </w:pPr>
            <w:r w:rsidRPr="006D3099">
              <w:t>Australian rules football</w:t>
            </w:r>
          </w:p>
        </w:tc>
        <w:tc>
          <w:tcPr>
            <w:tcW w:w="1134" w:type="dxa"/>
            <w:hideMark/>
          </w:tcPr>
          <w:p w14:paraId="0DD4CD69" w14:textId="77777777" w:rsidR="006D3099" w:rsidRPr="006D3099" w:rsidRDefault="006D3099" w:rsidP="006D3099">
            <w:pPr>
              <w:pStyle w:val="TableCopy"/>
            </w:pPr>
            <w:r w:rsidRPr="006D3099">
              <w:t>Men</w:t>
            </w:r>
          </w:p>
        </w:tc>
        <w:tc>
          <w:tcPr>
            <w:tcW w:w="1345" w:type="dxa"/>
            <w:hideMark/>
          </w:tcPr>
          <w:p w14:paraId="37D8DB49" w14:textId="05E528EC" w:rsidR="006D3099" w:rsidRPr="006D3099" w:rsidRDefault="006D3099" w:rsidP="006D3099">
            <w:pPr>
              <w:pStyle w:val="TableCopy"/>
              <w:jc w:val="right"/>
            </w:pPr>
            <w:r>
              <w:t xml:space="preserve">Up </w:t>
            </w:r>
            <w:r w:rsidRPr="006D3099">
              <w:t>(#8)</w:t>
            </w:r>
          </w:p>
        </w:tc>
      </w:tr>
      <w:tr w:rsidR="006D3099" w:rsidRPr="006D3099" w14:paraId="741E1735" w14:textId="77777777" w:rsidTr="006D3099">
        <w:trPr>
          <w:trHeight w:val="426"/>
        </w:trPr>
        <w:tc>
          <w:tcPr>
            <w:tcW w:w="860" w:type="dxa"/>
            <w:hideMark/>
          </w:tcPr>
          <w:p w14:paraId="4F8BF42D" w14:textId="77777777" w:rsidR="006D3099" w:rsidRPr="006D3099" w:rsidRDefault="006D3099" w:rsidP="006D3099">
            <w:pPr>
              <w:pStyle w:val="TableCopy"/>
            </w:pPr>
            <w:r w:rsidRPr="006D3099">
              <w:t>7</w:t>
            </w:r>
          </w:p>
        </w:tc>
        <w:tc>
          <w:tcPr>
            <w:tcW w:w="3450" w:type="dxa"/>
            <w:hideMark/>
          </w:tcPr>
          <w:p w14:paraId="47233A9D" w14:textId="77777777" w:rsidR="006D3099" w:rsidRPr="006D3099" w:rsidRDefault="006D3099" w:rsidP="006D3099">
            <w:pPr>
              <w:pStyle w:val="TableCopy"/>
            </w:pPr>
            <w:r w:rsidRPr="006D3099">
              <w:t>Geelong Cats</w:t>
            </w:r>
          </w:p>
        </w:tc>
        <w:tc>
          <w:tcPr>
            <w:tcW w:w="2850" w:type="dxa"/>
            <w:hideMark/>
          </w:tcPr>
          <w:p w14:paraId="2D8C71D4" w14:textId="77777777" w:rsidR="006D3099" w:rsidRPr="006D3099" w:rsidRDefault="006D3099" w:rsidP="006D3099">
            <w:pPr>
              <w:pStyle w:val="TableCopy"/>
            </w:pPr>
            <w:r w:rsidRPr="006D3099">
              <w:t>Australian rules football</w:t>
            </w:r>
          </w:p>
        </w:tc>
        <w:tc>
          <w:tcPr>
            <w:tcW w:w="1134" w:type="dxa"/>
            <w:hideMark/>
          </w:tcPr>
          <w:p w14:paraId="7FF78EDB" w14:textId="77777777" w:rsidR="006D3099" w:rsidRPr="006D3099" w:rsidRDefault="006D3099" w:rsidP="006D3099">
            <w:pPr>
              <w:pStyle w:val="TableCopy"/>
            </w:pPr>
            <w:r w:rsidRPr="006D3099">
              <w:t>Men</w:t>
            </w:r>
          </w:p>
        </w:tc>
        <w:tc>
          <w:tcPr>
            <w:tcW w:w="1345" w:type="dxa"/>
            <w:hideMark/>
          </w:tcPr>
          <w:p w14:paraId="57305447" w14:textId="14EC9032" w:rsidR="006D3099" w:rsidRPr="006D3099" w:rsidRDefault="006D3099" w:rsidP="006D3099">
            <w:pPr>
              <w:pStyle w:val="TableCopy"/>
              <w:jc w:val="right"/>
            </w:pPr>
            <w:r>
              <w:t xml:space="preserve">Down </w:t>
            </w:r>
            <w:r w:rsidRPr="006D3099">
              <w:t>(#1)</w:t>
            </w:r>
          </w:p>
        </w:tc>
      </w:tr>
      <w:tr w:rsidR="006D3099" w:rsidRPr="006D3099" w14:paraId="59D8AC49" w14:textId="77777777" w:rsidTr="006D3099">
        <w:trPr>
          <w:trHeight w:val="426"/>
        </w:trPr>
        <w:tc>
          <w:tcPr>
            <w:tcW w:w="860" w:type="dxa"/>
            <w:hideMark/>
          </w:tcPr>
          <w:p w14:paraId="416D5047" w14:textId="77777777" w:rsidR="006D3099" w:rsidRPr="006D3099" w:rsidRDefault="006D3099" w:rsidP="006D3099">
            <w:pPr>
              <w:pStyle w:val="TableCopy"/>
            </w:pPr>
            <w:r w:rsidRPr="006D3099">
              <w:t>8</w:t>
            </w:r>
          </w:p>
        </w:tc>
        <w:tc>
          <w:tcPr>
            <w:tcW w:w="3450" w:type="dxa"/>
            <w:hideMark/>
          </w:tcPr>
          <w:p w14:paraId="19AD8FBC" w14:textId="77777777" w:rsidR="006D3099" w:rsidRPr="006D3099" w:rsidRDefault="006D3099" w:rsidP="006D3099">
            <w:pPr>
              <w:pStyle w:val="TableCopy"/>
            </w:pPr>
            <w:r w:rsidRPr="006D3099">
              <w:t>Port Adelaide Power</w:t>
            </w:r>
          </w:p>
        </w:tc>
        <w:tc>
          <w:tcPr>
            <w:tcW w:w="2850" w:type="dxa"/>
            <w:hideMark/>
          </w:tcPr>
          <w:p w14:paraId="326FCDE7" w14:textId="77777777" w:rsidR="006D3099" w:rsidRPr="006D3099" w:rsidRDefault="006D3099" w:rsidP="006D3099">
            <w:pPr>
              <w:pStyle w:val="TableCopy"/>
            </w:pPr>
            <w:r w:rsidRPr="006D3099">
              <w:t>Australian rules football</w:t>
            </w:r>
          </w:p>
        </w:tc>
        <w:tc>
          <w:tcPr>
            <w:tcW w:w="1134" w:type="dxa"/>
            <w:hideMark/>
          </w:tcPr>
          <w:p w14:paraId="063AF003" w14:textId="77777777" w:rsidR="006D3099" w:rsidRPr="006D3099" w:rsidRDefault="006D3099" w:rsidP="006D3099">
            <w:pPr>
              <w:pStyle w:val="TableCopy"/>
            </w:pPr>
            <w:r w:rsidRPr="006D3099">
              <w:t>Men</w:t>
            </w:r>
          </w:p>
        </w:tc>
        <w:tc>
          <w:tcPr>
            <w:tcW w:w="1345" w:type="dxa"/>
            <w:hideMark/>
          </w:tcPr>
          <w:p w14:paraId="1E165572" w14:textId="56EB2974" w:rsidR="006D3099" w:rsidRPr="006D3099" w:rsidRDefault="006D3099" w:rsidP="006D3099">
            <w:pPr>
              <w:pStyle w:val="TableCopy"/>
              <w:jc w:val="right"/>
            </w:pPr>
            <w:r>
              <w:t xml:space="preserve">Up </w:t>
            </w:r>
            <w:r w:rsidRPr="006D3099">
              <w:t>(#19)</w:t>
            </w:r>
          </w:p>
        </w:tc>
      </w:tr>
      <w:tr w:rsidR="006D3099" w:rsidRPr="006D3099" w14:paraId="5213C453" w14:textId="77777777" w:rsidTr="006D3099">
        <w:trPr>
          <w:trHeight w:val="426"/>
        </w:trPr>
        <w:tc>
          <w:tcPr>
            <w:tcW w:w="860" w:type="dxa"/>
            <w:hideMark/>
          </w:tcPr>
          <w:p w14:paraId="68565D5C" w14:textId="77777777" w:rsidR="006D3099" w:rsidRPr="006D3099" w:rsidRDefault="006D3099" w:rsidP="006D3099">
            <w:pPr>
              <w:pStyle w:val="TableCopy"/>
            </w:pPr>
            <w:r w:rsidRPr="006D3099">
              <w:t>9</w:t>
            </w:r>
          </w:p>
        </w:tc>
        <w:tc>
          <w:tcPr>
            <w:tcW w:w="3450" w:type="dxa"/>
            <w:hideMark/>
          </w:tcPr>
          <w:p w14:paraId="54488164" w14:textId="77777777" w:rsidR="006D3099" w:rsidRPr="006D3099" w:rsidRDefault="006D3099" w:rsidP="006D3099">
            <w:pPr>
              <w:pStyle w:val="TableCopy"/>
            </w:pPr>
            <w:r w:rsidRPr="006D3099">
              <w:t>Richmond Tigers</w:t>
            </w:r>
          </w:p>
        </w:tc>
        <w:tc>
          <w:tcPr>
            <w:tcW w:w="2850" w:type="dxa"/>
            <w:hideMark/>
          </w:tcPr>
          <w:p w14:paraId="7C98B38A" w14:textId="77777777" w:rsidR="006D3099" w:rsidRPr="006D3099" w:rsidRDefault="006D3099" w:rsidP="006D3099">
            <w:pPr>
              <w:pStyle w:val="TableCopy"/>
            </w:pPr>
            <w:r w:rsidRPr="006D3099">
              <w:t>Australian rules football</w:t>
            </w:r>
          </w:p>
        </w:tc>
        <w:tc>
          <w:tcPr>
            <w:tcW w:w="1134" w:type="dxa"/>
            <w:hideMark/>
          </w:tcPr>
          <w:p w14:paraId="092CA9A6" w14:textId="77777777" w:rsidR="006D3099" w:rsidRPr="006D3099" w:rsidRDefault="006D3099" w:rsidP="006D3099">
            <w:pPr>
              <w:pStyle w:val="TableCopy"/>
            </w:pPr>
            <w:r w:rsidRPr="006D3099">
              <w:t>Men</w:t>
            </w:r>
          </w:p>
        </w:tc>
        <w:tc>
          <w:tcPr>
            <w:tcW w:w="1345" w:type="dxa"/>
            <w:hideMark/>
          </w:tcPr>
          <w:p w14:paraId="11750A2B" w14:textId="5DF600C4" w:rsidR="006D3099" w:rsidRPr="006D3099" w:rsidRDefault="006D3099" w:rsidP="006D3099">
            <w:pPr>
              <w:pStyle w:val="TableCopy"/>
              <w:jc w:val="right"/>
            </w:pPr>
            <w:r>
              <w:t xml:space="preserve">Down </w:t>
            </w:r>
            <w:r w:rsidRPr="006D3099">
              <w:t>(#7)</w:t>
            </w:r>
          </w:p>
        </w:tc>
      </w:tr>
      <w:tr w:rsidR="006D3099" w:rsidRPr="006D3099" w14:paraId="41C96DDD" w14:textId="77777777" w:rsidTr="006D3099">
        <w:trPr>
          <w:trHeight w:val="426"/>
        </w:trPr>
        <w:tc>
          <w:tcPr>
            <w:tcW w:w="860" w:type="dxa"/>
            <w:hideMark/>
          </w:tcPr>
          <w:p w14:paraId="5B5F808A" w14:textId="77777777" w:rsidR="006D3099" w:rsidRPr="006D3099" w:rsidRDefault="006D3099" w:rsidP="006D3099">
            <w:pPr>
              <w:pStyle w:val="TableCopy"/>
            </w:pPr>
            <w:r w:rsidRPr="006D3099">
              <w:t>10</w:t>
            </w:r>
          </w:p>
        </w:tc>
        <w:tc>
          <w:tcPr>
            <w:tcW w:w="3450" w:type="dxa"/>
            <w:hideMark/>
          </w:tcPr>
          <w:p w14:paraId="79D3068C" w14:textId="77777777" w:rsidR="006D3099" w:rsidRPr="006D3099" w:rsidRDefault="006D3099" w:rsidP="006D3099">
            <w:pPr>
              <w:pStyle w:val="TableCopy"/>
            </w:pPr>
            <w:r w:rsidRPr="006D3099">
              <w:t>Sydney Swans</w:t>
            </w:r>
          </w:p>
        </w:tc>
        <w:tc>
          <w:tcPr>
            <w:tcW w:w="2850" w:type="dxa"/>
            <w:hideMark/>
          </w:tcPr>
          <w:p w14:paraId="2FAF0F96" w14:textId="77777777" w:rsidR="006D3099" w:rsidRPr="006D3099" w:rsidRDefault="006D3099" w:rsidP="006D3099">
            <w:pPr>
              <w:pStyle w:val="TableCopy"/>
            </w:pPr>
            <w:r w:rsidRPr="006D3099">
              <w:t>Australian rules football</w:t>
            </w:r>
          </w:p>
        </w:tc>
        <w:tc>
          <w:tcPr>
            <w:tcW w:w="1134" w:type="dxa"/>
            <w:hideMark/>
          </w:tcPr>
          <w:p w14:paraId="69F5C887" w14:textId="77777777" w:rsidR="006D3099" w:rsidRPr="006D3099" w:rsidRDefault="006D3099" w:rsidP="006D3099">
            <w:pPr>
              <w:pStyle w:val="TableCopy"/>
            </w:pPr>
            <w:r w:rsidRPr="006D3099">
              <w:t>Men</w:t>
            </w:r>
          </w:p>
        </w:tc>
        <w:tc>
          <w:tcPr>
            <w:tcW w:w="1345" w:type="dxa"/>
            <w:hideMark/>
          </w:tcPr>
          <w:p w14:paraId="151AD77C" w14:textId="4B48EDC5" w:rsidR="006D3099" w:rsidRPr="006D3099" w:rsidRDefault="006D3099" w:rsidP="006D3099">
            <w:pPr>
              <w:pStyle w:val="TableCopy"/>
              <w:jc w:val="right"/>
            </w:pPr>
            <w:r>
              <w:t xml:space="preserve">Down </w:t>
            </w:r>
            <w:r w:rsidRPr="006D3099">
              <w:t>(#4)</w:t>
            </w:r>
          </w:p>
        </w:tc>
      </w:tr>
    </w:tbl>
    <w:p w14:paraId="1585C0B3" w14:textId="3D11FE4B" w:rsidR="00727BDF" w:rsidRPr="006D3099" w:rsidRDefault="00727BDF" w:rsidP="00727BDF">
      <w:r w:rsidRPr="006D3099">
        <w:t>Over the FIFA Women’s World Cup 2023 period, the Matildas received 2.6 times more coverage than any other team. Second was the Australian Men’s Cricket Team, which played in 2 Ashes tests over that period.</w:t>
      </w:r>
    </w:p>
    <w:p w14:paraId="6373113C" w14:textId="77777777" w:rsidR="006D3099" w:rsidRPr="006D3099" w:rsidRDefault="006D3099" w:rsidP="006D3099">
      <w:pPr>
        <w:spacing w:before="120"/>
      </w:pPr>
      <w:r w:rsidRPr="006D3099">
        <w:rPr>
          <w:i/>
          <w:iCs/>
        </w:rPr>
        <w:t>The data on this page uses visibility as a measure, which captures all mentions of gender within a media item, such as athletes, teams, coaches, administrators. All mentions within the media item are included through this measure.</w:t>
      </w:r>
    </w:p>
    <w:p w14:paraId="71D1A384" w14:textId="247A6E28" w:rsidR="006D3099" w:rsidRPr="006D3099" w:rsidRDefault="006D3099" w:rsidP="006D3099">
      <w:pPr>
        <w:pStyle w:val="Heading1numbered"/>
      </w:pPr>
      <w:bookmarkStart w:id="22" w:name="_Toc193709050"/>
      <w:r w:rsidRPr="006D3099">
        <w:lastRenderedPageBreak/>
        <w:t>Portrayal</w:t>
      </w:r>
      <w:bookmarkEnd w:id="22"/>
    </w:p>
    <w:p w14:paraId="6C691692" w14:textId="77777777" w:rsidR="00371972" w:rsidRPr="00371972" w:rsidRDefault="00371972" w:rsidP="00371972">
      <w:pPr>
        <w:rPr>
          <w:b/>
          <w:bCs/>
        </w:rPr>
      </w:pPr>
      <w:r w:rsidRPr="00371972">
        <w:rPr>
          <w:b/>
          <w:bCs/>
        </w:rPr>
        <w:t>This section analyses the differences in how women and men are reported through topics, language and images.</w:t>
      </w:r>
    </w:p>
    <w:p w14:paraId="1693C997" w14:textId="77777777" w:rsidR="00371972" w:rsidRDefault="00371972" w:rsidP="00371972">
      <w:pPr>
        <w:pStyle w:val="Normalbeforebullets"/>
      </w:pPr>
      <w:r>
        <w:t>It focuses on three areas:</w:t>
      </w:r>
    </w:p>
    <w:p w14:paraId="3EA964B9" w14:textId="77777777" w:rsidR="00371972" w:rsidRDefault="00371972" w:rsidP="00371972">
      <w:pPr>
        <w:pStyle w:val="Bullet"/>
      </w:pPr>
      <w:r>
        <w:t>The topic or focus of a story</w:t>
      </w:r>
    </w:p>
    <w:p w14:paraId="0389CFE6" w14:textId="5D15B894" w:rsidR="00371972" w:rsidRDefault="00371972" w:rsidP="00371972">
      <w:pPr>
        <w:pStyle w:val="Bullet"/>
      </w:pPr>
      <w:r>
        <w:t>The main narratives coming through in sports news reporting</w:t>
      </w:r>
    </w:p>
    <w:p w14:paraId="58F950FE" w14:textId="77777777" w:rsidR="00371972" w:rsidRDefault="00371972" w:rsidP="00371972">
      <w:pPr>
        <w:pStyle w:val="Bulletlast"/>
      </w:pPr>
      <w:r>
        <w:t>The nature of images used</w:t>
      </w:r>
    </w:p>
    <w:p w14:paraId="5F133EC3" w14:textId="6FA50114" w:rsidR="006D3099" w:rsidRDefault="00371972" w:rsidP="00371972">
      <w:r>
        <w:t>In each area, portrayal of women and men athletes is compared.</w:t>
      </w:r>
    </w:p>
    <w:p w14:paraId="6CD1131D" w14:textId="77777777" w:rsidR="00371972" w:rsidRPr="00371972" w:rsidRDefault="00371972" w:rsidP="00371972">
      <w:pPr>
        <w:pStyle w:val="Heading2numbered"/>
      </w:pPr>
      <w:bookmarkStart w:id="23" w:name="_Toc193709051"/>
      <w:r w:rsidRPr="00371972">
        <w:t>Leading Topics</w:t>
      </w:r>
      <w:bookmarkEnd w:id="23"/>
      <w:r w:rsidRPr="00371972">
        <w:t xml:space="preserve"> </w:t>
      </w:r>
    </w:p>
    <w:p w14:paraId="55F451C2" w14:textId="2BA33749" w:rsidR="006D3099" w:rsidRPr="00371972" w:rsidRDefault="00371972" w:rsidP="00371972">
      <w:pPr>
        <w:rPr>
          <w:b/>
          <w:bCs/>
        </w:rPr>
      </w:pPr>
      <w:r w:rsidRPr="00371972">
        <w:rPr>
          <w:b/>
          <w:bCs/>
        </w:rPr>
        <w:t>There remained an overrepresentation of results and performance in the coverage of women’s sport, with positive indications towards greater balance in coverage overall.</w:t>
      </w:r>
    </w:p>
    <w:p w14:paraId="3E428DB5" w14:textId="77777777" w:rsidR="00371972" w:rsidRDefault="00371972" w:rsidP="00371972">
      <w:r>
        <w:t>This chart shows the relative difference in the leading topics mentioned in reference to women’s sport and men’s sport, for both athletes and teams.</w:t>
      </w:r>
    </w:p>
    <w:p w14:paraId="1A4327F5" w14:textId="77777777" w:rsidR="00371972" w:rsidRDefault="00371972" w:rsidP="00371972">
      <w:r>
        <w:t>The skew towards results and performance reflects a continued lack of depth of coverage for women’s sport compared to men’s sport coverage.</w:t>
      </w:r>
    </w:p>
    <w:p w14:paraId="1D609542" w14:textId="77777777" w:rsidR="00371972" w:rsidRDefault="00371972" w:rsidP="00371972">
      <w:r>
        <w:t>For example, across both 2022-23 and 2023-24, women’s coverage was more likely to be limited to news of results and performance, whereas men’s sport received more coverage regarding training and preparation, on-field behaviour and fitness/injury. However, the strength of this skew softened in 2023-24.</w:t>
      </w:r>
    </w:p>
    <w:p w14:paraId="370D924A" w14:textId="1D4AC1BF" w:rsidR="00371972" w:rsidRDefault="00371972" w:rsidP="00371972">
      <w:r>
        <w:t>While the gap narrowed, men athletes continued to have more space for advocacy within sport.</w:t>
      </w:r>
    </w:p>
    <w:p w14:paraId="2B87ECEB" w14:textId="1461A3DD" w:rsidR="00371972" w:rsidRDefault="00371972" w:rsidP="00371972">
      <w:pPr>
        <w:pStyle w:val="FigureTableHeading"/>
      </w:pPr>
      <w:r w:rsidRPr="00371972">
        <w:lastRenderedPageBreak/>
        <w:t>Gender differences in leading topics of coverage</w:t>
      </w:r>
    </w:p>
    <w:p w14:paraId="4C544E65" w14:textId="27A277AD" w:rsidR="00371972" w:rsidRDefault="00371972" w:rsidP="00783E57">
      <w:r w:rsidRPr="00371972">
        <w:rPr>
          <w:noProof/>
        </w:rPr>
        <w:drawing>
          <wp:inline distT="0" distB="0" distL="0" distR="0" wp14:anchorId="1ED5E059" wp14:editId="5C0BEE4C">
            <wp:extent cx="6119113" cy="5401594"/>
            <wp:effectExtent l="0" t="0" r="0" b="0"/>
            <wp:docPr id="1528807996" name="Picture 1" descr="Graph showing Gender differences in leading topics of coverage.&#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07996" name="Picture 1" descr="Graph showing Gender differences in leading topics of coverage.&#10;Data in table below."/>
                    <pic:cNvPicPr/>
                  </pic:nvPicPr>
                  <pic:blipFill rotWithShape="1">
                    <a:blip r:embed="rId26"/>
                    <a:srcRect l="33055"/>
                    <a:stretch/>
                  </pic:blipFill>
                  <pic:spPr bwMode="auto">
                    <a:xfrm>
                      <a:off x="0" y="0"/>
                      <a:ext cx="6123573" cy="5405531"/>
                    </a:xfrm>
                    <a:prstGeom prst="rect">
                      <a:avLst/>
                    </a:prstGeom>
                    <a:ln>
                      <a:noFill/>
                    </a:ln>
                    <a:extLst>
                      <a:ext uri="{53640926-AAD7-44D8-BBD7-CCE9431645EC}">
                        <a14:shadowObscured xmlns:a14="http://schemas.microsoft.com/office/drawing/2010/main"/>
                      </a:ext>
                    </a:extLst>
                  </pic:spPr>
                </pic:pic>
              </a:graphicData>
            </a:graphic>
          </wp:inline>
        </w:drawing>
      </w:r>
    </w:p>
    <w:p w14:paraId="4645A3F1" w14:textId="77777777" w:rsidR="00EC0515" w:rsidRDefault="00EC0515" w:rsidP="00783E57">
      <w:pPr>
        <w:sectPr w:rsidR="00EC0515" w:rsidSect="008D34D1">
          <w:headerReference w:type="even" r:id="rId27"/>
          <w:headerReference w:type="default" r:id="rId28"/>
          <w:footerReference w:type="even" r:id="rId29"/>
          <w:footerReference w:type="default" r:id="rId30"/>
          <w:headerReference w:type="first" r:id="rId31"/>
          <w:footerReference w:type="first" r:id="rId32"/>
          <w:pgSz w:w="11910" w:h="16840"/>
          <w:pgMar w:top="1134" w:right="1134" w:bottom="1134" w:left="1134" w:header="0" w:footer="0" w:gutter="0"/>
          <w:cols w:space="720"/>
          <w:docGrid w:linePitch="299"/>
        </w:sectPr>
      </w:pPr>
    </w:p>
    <w:tbl>
      <w:tblPr>
        <w:tblStyle w:val="TableGrid"/>
        <w:tblW w:w="10064" w:type="dxa"/>
        <w:tblInd w:w="57" w:type="dxa"/>
        <w:tblLayout w:type="fixed"/>
        <w:tblLook w:val="04A0" w:firstRow="1" w:lastRow="0" w:firstColumn="1" w:lastColumn="0" w:noHBand="0" w:noVBand="1"/>
      </w:tblPr>
      <w:tblGrid>
        <w:gridCol w:w="4395"/>
        <w:gridCol w:w="1417"/>
        <w:gridCol w:w="1417"/>
        <w:gridCol w:w="1417"/>
        <w:gridCol w:w="1418"/>
      </w:tblGrid>
      <w:tr w:rsidR="009C4357" w:rsidRPr="00EC0515" w14:paraId="650F97B0" w14:textId="77777777" w:rsidTr="009C4357">
        <w:trPr>
          <w:trHeight w:val="285"/>
          <w:tblHeader/>
        </w:trPr>
        <w:tc>
          <w:tcPr>
            <w:tcW w:w="4395" w:type="dxa"/>
            <w:noWrap/>
            <w:hideMark/>
          </w:tcPr>
          <w:p w14:paraId="38C15A0F" w14:textId="427554A9" w:rsidR="009C4357" w:rsidRPr="00EC0515" w:rsidRDefault="009C4357" w:rsidP="009C4357">
            <w:pPr>
              <w:pStyle w:val="TableColumnHeading"/>
            </w:pPr>
            <w:bookmarkStart w:id="24" w:name="TableColumnHeadings_13"/>
            <w:bookmarkEnd w:id="24"/>
            <w:r w:rsidRPr="00EC0515">
              <w:lastRenderedPageBreak/>
              <w:t>Topics</w:t>
            </w:r>
          </w:p>
        </w:tc>
        <w:tc>
          <w:tcPr>
            <w:tcW w:w="1417" w:type="dxa"/>
          </w:tcPr>
          <w:p w14:paraId="5FBABFCD" w14:textId="3E136113" w:rsidR="009C4357" w:rsidRPr="00EC0515" w:rsidRDefault="009C4357" w:rsidP="009C4357">
            <w:pPr>
              <w:pStyle w:val="TableColumnHeading"/>
              <w:jc w:val="right"/>
            </w:pPr>
            <w:r w:rsidRPr="00EC0515">
              <w:t>%</w:t>
            </w:r>
            <w:r>
              <w:t xml:space="preserve"> Skewed towards men</w:t>
            </w:r>
          </w:p>
        </w:tc>
        <w:tc>
          <w:tcPr>
            <w:tcW w:w="1417" w:type="dxa"/>
            <w:noWrap/>
            <w:hideMark/>
          </w:tcPr>
          <w:p w14:paraId="6CA8CDE9" w14:textId="293E8D2D" w:rsidR="009C4357" w:rsidRPr="00EC0515" w:rsidRDefault="009C4357" w:rsidP="009C4357">
            <w:pPr>
              <w:pStyle w:val="TableColumnHeading"/>
              <w:jc w:val="right"/>
            </w:pPr>
            <w:r w:rsidRPr="00EC0515">
              <w:t>%</w:t>
            </w:r>
            <w:r>
              <w:t xml:space="preserve"> Skewed towards women</w:t>
            </w:r>
          </w:p>
        </w:tc>
        <w:tc>
          <w:tcPr>
            <w:tcW w:w="1417" w:type="dxa"/>
            <w:noWrap/>
            <w:hideMark/>
          </w:tcPr>
          <w:p w14:paraId="4A7DF671" w14:textId="420990A9" w:rsidR="009C4357" w:rsidRPr="00E55293" w:rsidRDefault="009C4357" w:rsidP="009C4357">
            <w:pPr>
              <w:pStyle w:val="TableColumnHeading"/>
              <w:jc w:val="right"/>
            </w:pPr>
            <w:r>
              <w:t xml:space="preserve">% </w:t>
            </w:r>
            <w:r w:rsidRPr="00E55293">
              <w:t>YOY</w:t>
            </w:r>
            <w:r>
              <w:t xml:space="preserve"> Change</w:t>
            </w:r>
          </w:p>
        </w:tc>
        <w:tc>
          <w:tcPr>
            <w:tcW w:w="1418" w:type="dxa"/>
            <w:noWrap/>
            <w:hideMark/>
          </w:tcPr>
          <w:p w14:paraId="5D641F3F" w14:textId="5BC66235" w:rsidR="009C4357" w:rsidRPr="00E55293" w:rsidRDefault="009C4357" w:rsidP="009C4357">
            <w:pPr>
              <w:pStyle w:val="TableColumnHeading"/>
              <w:jc w:val="right"/>
            </w:pPr>
            <w:r w:rsidRPr="00E55293">
              <w:t>Direction</w:t>
            </w:r>
          </w:p>
        </w:tc>
      </w:tr>
      <w:tr w:rsidR="009C4357" w:rsidRPr="00EC0515" w14:paraId="308F1399" w14:textId="77777777" w:rsidTr="009C4357">
        <w:trPr>
          <w:trHeight w:val="285"/>
        </w:trPr>
        <w:tc>
          <w:tcPr>
            <w:tcW w:w="4395" w:type="dxa"/>
            <w:noWrap/>
            <w:hideMark/>
          </w:tcPr>
          <w:p w14:paraId="223B390B" w14:textId="05D1C5C5" w:rsidR="009C4357" w:rsidRPr="00EC0515" w:rsidRDefault="009C4357" w:rsidP="009C4357">
            <w:pPr>
              <w:pStyle w:val="TableCopy"/>
              <w:rPr>
                <w:lang w:eastAsia="en-AU"/>
              </w:rPr>
            </w:pPr>
            <w:r w:rsidRPr="00EC0515">
              <w:rPr>
                <w:lang w:eastAsia="en-AU"/>
              </w:rPr>
              <w:t>Result/Performance</w:t>
            </w:r>
          </w:p>
        </w:tc>
        <w:tc>
          <w:tcPr>
            <w:tcW w:w="1417" w:type="dxa"/>
          </w:tcPr>
          <w:p w14:paraId="2E403948" w14:textId="77777777" w:rsidR="009C4357" w:rsidRPr="00EC0515" w:rsidRDefault="009C4357" w:rsidP="009C4357">
            <w:pPr>
              <w:pStyle w:val="TableCopy"/>
              <w:jc w:val="right"/>
            </w:pPr>
          </w:p>
        </w:tc>
        <w:tc>
          <w:tcPr>
            <w:tcW w:w="1417" w:type="dxa"/>
            <w:noWrap/>
          </w:tcPr>
          <w:p w14:paraId="5508295F" w14:textId="55A8227F" w:rsidR="009C4357" w:rsidRPr="00EC0515" w:rsidRDefault="009C4357" w:rsidP="009C4357">
            <w:pPr>
              <w:pStyle w:val="TableCopy"/>
              <w:jc w:val="right"/>
              <w:rPr>
                <w:lang w:eastAsia="en-AU"/>
              </w:rPr>
            </w:pPr>
            <w:r w:rsidRPr="00EC0515">
              <w:t>8.3%</w:t>
            </w:r>
          </w:p>
        </w:tc>
        <w:tc>
          <w:tcPr>
            <w:tcW w:w="1417" w:type="dxa"/>
            <w:noWrap/>
            <w:hideMark/>
          </w:tcPr>
          <w:p w14:paraId="17180A70" w14:textId="01EF45C1" w:rsidR="009C4357" w:rsidRPr="00E55293" w:rsidRDefault="009C4357" w:rsidP="009C4357">
            <w:pPr>
              <w:pStyle w:val="TableCopy"/>
              <w:jc w:val="right"/>
            </w:pPr>
            <w:r w:rsidRPr="00E55293">
              <w:t>1.5%</w:t>
            </w:r>
          </w:p>
        </w:tc>
        <w:tc>
          <w:tcPr>
            <w:tcW w:w="1418" w:type="dxa"/>
            <w:noWrap/>
            <w:hideMark/>
          </w:tcPr>
          <w:p w14:paraId="10553997" w14:textId="77777777" w:rsidR="009C4357" w:rsidRPr="00E55293" w:rsidRDefault="009C4357" w:rsidP="009C4357">
            <w:pPr>
              <w:pStyle w:val="TableCopy"/>
              <w:jc w:val="right"/>
            </w:pPr>
            <w:r w:rsidRPr="00E55293">
              <w:t>Down</w:t>
            </w:r>
          </w:p>
        </w:tc>
      </w:tr>
      <w:tr w:rsidR="009C4357" w:rsidRPr="00EC0515" w14:paraId="58F2F75B" w14:textId="77777777" w:rsidTr="009C4357">
        <w:trPr>
          <w:trHeight w:val="285"/>
        </w:trPr>
        <w:tc>
          <w:tcPr>
            <w:tcW w:w="4395" w:type="dxa"/>
            <w:noWrap/>
            <w:hideMark/>
          </w:tcPr>
          <w:p w14:paraId="7BEFA1D4" w14:textId="362569E4" w:rsidR="009C4357" w:rsidRPr="00EC0515" w:rsidRDefault="009C4357" w:rsidP="009C4357">
            <w:pPr>
              <w:pStyle w:val="TableCopy"/>
              <w:rPr>
                <w:lang w:eastAsia="en-AU"/>
              </w:rPr>
            </w:pPr>
            <w:r w:rsidRPr="00EC0515">
              <w:rPr>
                <w:lang w:eastAsia="en-AU"/>
              </w:rPr>
              <w:t xml:space="preserve">Advocacy </w:t>
            </w:r>
            <w:r>
              <w:rPr>
                <w:lang w:eastAsia="en-AU"/>
              </w:rPr>
              <w:t>f</w:t>
            </w:r>
            <w:r w:rsidRPr="00EC0515">
              <w:rPr>
                <w:lang w:eastAsia="en-AU"/>
              </w:rPr>
              <w:t>or Sport</w:t>
            </w:r>
          </w:p>
        </w:tc>
        <w:tc>
          <w:tcPr>
            <w:tcW w:w="1417" w:type="dxa"/>
          </w:tcPr>
          <w:p w14:paraId="388B7263" w14:textId="77777777" w:rsidR="009C4357" w:rsidRPr="00EC0515" w:rsidRDefault="009C4357" w:rsidP="009C4357">
            <w:pPr>
              <w:pStyle w:val="TableCopy"/>
              <w:jc w:val="right"/>
            </w:pPr>
          </w:p>
        </w:tc>
        <w:tc>
          <w:tcPr>
            <w:tcW w:w="1417" w:type="dxa"/>
            <w:noWrap/>
          </w:tcPr>
          <w:p w14:paraId="33204CA2" w14:textId="1C9C7043" w:rsidR="009C4357" w:rsidRPr="00EC0515" w:rsidRDefault="009C4357" w:rsidP="009C4357">
            <w:pPr>
              <w:pStyle w:val="TableCopy"/>
              <w:jc w:val="right"/>
              <w:rPr>
                <w:lang w:eastAsia="en-AU"/>
              </w:rPr>
            </w:pPr>
            <w:r w:rsidRPr="00EC0515">
              <w:t>3.8%</w:t>
            </w:r>
          </w:p>
        </w:tc>
        <w:tc>
          <w:tcPr>
            <w:tcW w:w="1417" w:type="dxa"/>
            <w:noWrap/>
            <w:hideMark/>
          </w:tcPr>
          <w:p w14:paraId="563F395D" w14:textId="2DE0131B" w:rsidR="009C4357" w:rsidRPr="00E55293" w:rsidRDefault="009C4357" w:rsidP="009C4357">
            <w:pPr>
              <w:pStyle w:val="TableCopy"/>
              <w:jc w:val="right"/>
            </w:pPr>
            <w:r w:rsidRPr="00E55293">
              <w:t>3</w:t>
            </w:r>
            <w:r>
              <w:t>.0</w:t>
            </w:r>
            <w:r w:rsidRPr="00E55293">
              <w:t>%</w:t>
            </w:r>
          </w:p>
        </w:tc>
        <w:tc>
          <w:tcPr>
            <w:tcW w:w="1418" w:type="dxa"/>
            <w:noWrap/>
            <w:hideMark/>
          </w:tcPr>
          <w:p w14:paraId="52887B67" w14:textId="77777777" w:rsidR="009C4357" w:rsidRPr="00E55293" w:rsidRDefault="009C4357" w:rsidP="009C4357">
            <w:pPr>
              <w:pStyle w:val="TableCopy"/>
              <w:jc w:val="right"/>
            </w:pPr>
            <w:r w:rsidRPr="00E55293">
              <w:t>Up</w:t>
            </w:r>
          </w:p>
        </w:tc>
      </w:tr>
      <w:tr w:rsidR="009C4357" w:rsidRPr="00EC0515" w14:paraId="3B45E75A" w14:textId="77777777" w:rsidTr="009C4357">
        <w:trPr>
          <w:trHeight w:val="285"/>
        </w:trPr>
        <w:tc>
          <w:tcPr>
            <w:tcW w:w="4395" w:type="dxa"/>
            <w:noWrap/>
            <w:hideMark/>
          </w:tcPr>
          <w:p w14:paraId="7C084F32" w14:textId="49C42F88" w:rsidR="009C4357" w:rsidRPr="00EC0515" w:rsidRDefault="009C4357" w:rsidP="009C4357">
            <w:pPr>
              <w:pStyle w:val="TableCopy"/>
              <w:rPr>
                <w:lang w:eastAsia="en-AU"/>
              </w:rPr>
            </w:pPr>
            <w:r w:rsidRPr="00EC0515">
              <w:rPr>
                <w:lang w:eastAsia="en-AU"/>
              </w:rPr>
              <w:t>Funding/Govt Investment</w:t>
            </w:r>
          </w:p>
        </w:tc>
        <w:tc>
          <w:tcPr>
            <w:tcW w:w="1417" w:type="dxa"/>
          </w:tcPr>
          <w:p w14:paraId="0CAECD6C" w14:textId="77777777" w:rsidR="009C4357" w:rsidRPr="00EC0515" w:rsidRDefault="009C4357" w:rsidP="009C4357">
            <w:pPr>
              <w:pStyle w:val="TableCopy"/>
              <w:jc w:val="right"/>
            </w:pPr>
          </w:p>
        </w:tc>
        <w:tc>
          <w:tcPr>
            <w:tcW w:w="1417" w:type="dxa"/>
            <w:noWrap/>
          </w:tcPr>
          <w:p w14:paraId="65D33C01" w14:textId="2F9F488B" w:rsidR="009C4357" w:rsidRPr="00EC0515" w:rsidRDefault="009C4357" w:rsidP="009C4357">
            <w:pPr>
              <w:pStyle w:val="TableCopy"/>
              <w:jc w:val="right"/>
              <w:rPr>
                <w:lang w:eastAsia="en-AU"/>
              </w:rPr>
            </w:pPr>
            <w:r w:rsidRPr="00EC0515">
              <w:t>0.7%</w:t>
            </w:r>
          </w:p>
        </w:tc>
        <w:tc>
          <w:tcPr>
            <w:tcW w:w="1417" w:type="dxa"/>
            <w:noWrap/>
            <w:hideMark/>
          </w:tcPr>
          <w:p w14:paraId="555FA51C" w14:textId="5353B23D" w:rsidR="009C4357" w:rsidRPr="00E55293" w:rsidRDefault="009C4357" w:rsidP="009C4357">
            <w:pPr>
              <w:pStyle w:val="TableCopy"/>
              <w:jc w:val="right"/>
            </w:pPr>
            <w:r w:rsidRPr="00E55293">
              <w:t>0.6%</w:t>
            </w:r>
          </w:p>
        </w:tc>
        <w:tc>
          <w:tcPr>
            <w:tcW w:w="1418" w:type="dxa"/>
            <w:noWrap/>
            <w:hideMark/>
          </w:tcPr>
          <w:p w14:paraId="514E1344" w14:textId="77777777" w:rsidR="009C4357" w:rsidRPr="00E55293" w:rsidRDefault="009C4357" w:rsidP="009C4357">
            <w:pPr>
              <w:pStyle w:val="TableCopy"/>
              <w:jc w:val="right"/>
            </w:pPr>
            <w:r w:rsidRPr="00E55293">
              <w:t>Up</w:t>
            </w:r>
          </w:p>
        </w:tc>
      </w:tr>
      <w:tr w:rsidR="009C4357" w:rsidRPr="00EC0515" w14:paraId="1CC50443" w14:textId="77777777" w:rsidTr="009C4357">
        <w:trPr>
          <w:trHeight w:val="285"/>
        </w:trPr>
        <w:tc>
          <w:tcPr>
            <w:tcW w:w="4395" w:type="dxa"/>
            <w:noWrap/>
            <w:hideMark/>
          </w:tcPr>
          <w:p w14:paraId="03C944C3" w14:textId="556FFA63" w:rsidR="009C4357" w:rsidRPr="00EC0515" w:rsidRDefault="009C4357" w:rsidP="009C4357">
            <w:pPr>
              <w:pStyle w:val="TableCopy"/>
              <w:rPr>
                <w:lang w:eastAsia="en-AU"/>
              </w:rPr>
            </w:pPr>
            <w:r w:rsidRPr="00EC0515">
              <w:rPr>
                <w:lang w:eastAsia="en-AU"/>
              </w:rPr>
              <w:t>Personal Life</w:t>
            </w:r>
          </w:p>
        </w:tc>
        <w:tc>
          <w:tcPr>
            <w:tcW w:w="1417" w:type="dxa"/>
          </w:tcPr>
          <w:p w14:paraId="4449C800" w14:textId="77777777" w:rsidR="009C4357" w:rsidRPr="00EC0515" w:rsidRDefault="009C4357" w:rsidP="009C4357">
            <w:pPr>
              <w:pStyle w:val="TableCopy"/>
              <w:jc w:val="right"/>
            </w:pPr>
          </w:p>
        </w:tc>
        <w:tc>
          <w:tcPr>
            <w:tcW w:w="1417" w:type="dxa"/>
            <w:noWrap/>
          </w:tcPr>
          <w:p w14:paraId="5B5F90E1" w14:textId="55735326" w:rsidR="009C4357" w:rsidRPr="00EC0515" w:rsidRDefault="009C4357" w:rsidP="009C4357">
            <w:pPr>
              <w:pStyle w:val="TableCopy"/>
              <w:jc w:val="right"/>
              <w:rPr>
                <w:lang w:eastAsia="en-AU"/>
              </w:rPr>
            </w:pPr>
            <w:r w:rsidRPr="00EC0515">
              <w:t>0.5%</w:t>
            </w:r>
          </w:p>
        </w:tc>
        <w:tc>
          <w:tcPr>
            <w:tcW w:w="1417" w:type="dxa"/>
            <w:noWrap/>
            <w:hideMark/>
          </w:tcPr>
          <w:p w14:paraId="62A96F28" w14:textId="4CE99FAF" w:rsidR="009C4357" w:rsidRPr="00E55293" w:rsidRDefault="009C4357" w:rsidP="009C4357">
            <w:pPr>
              <w:pStyle w:val="TableCopy"/>
              <w:jc w:val="right"/>
            </w:pPr>
            <w:r w:rsidRPr="00E55293">
              <w:t>0.1%</w:t>
            </w:r>
          </w:p>
        </w:tc>
        <w:tc>
          <w:tcPr>
            <w:tcW w:w="1418" w:type="dxa"/>
            <w:noWrap/>
            <w:hideMark/>
          </w:tcPr>
          <w:p w14:paraId="191A308B" w14:textId="77777777" w:rsidR="009C4357" w:rsidRPr="00E55293" w:rsidRDefault="009C4357" w:rsidP="009C4357">
            <w:pPr>
              <w:pStyle w:val="TableCopy"/>
              <w:jc w:val="right"/>
            </w:pPr>
            <w:r w:rsidRPr="00E55293">
              <w:t>Up</w:t>
            </w:r>
          </w:p>
        </w:tc>
      </w:tr>
      <w:tr w:rsidR="009C4357" w:rsidRPr="00EC0515" w14:paraId="43B666CC" w14:textId="77777777" w:rsidTr="009C4357">
        <w:trPr>
          <w:trHeight w:val="285"/>
        </w:trPr>
        <w:tc>
          <w:tcPr>
            <w:tcW w:w="4395" w:type="dxa"/>
            <w:noWrap/>
            <w:hideMark/>
          </w:tcPr>
          <w:p w14:paraId="4D4147EB" w14:textId="4E699ED1" w:rsidR="009C4357" w:rsidRPr="00EC0515" w:rsidRDefault="009C4357" w:rsidP="009C4357">
            <w:pPr>
              <w:pStyle w:val="TableCopy"/>
              <w:rPr>
                <w:lang w:eastAsia="en-AU"/>
              </w:rPr>
            </w:pPr>
            <w:r w:rsidRPr="00EC0515">
              <w:rPr>
                <w:lang w:eastAsia="en-AU"/>
              </w:rPr>
              <w:t>Community Involvement/Participation</w:t>
            </w:r>
          </w:p>
        </w:tc>
        <w:tc>
          <w:tcPr>
            <w:tcW w:w="1417" w:type="dxa"/>
          </w:tcPr>
          <w:p w14:paraId="078F4E93" w14:textId="77777777" w:rsidR="009C4357" w:rsidRPr="00EC0515" w:rsidRDefault="009C4357" w:rsidP="009C4357">
            <w:pPr>
              <w:pStyle w:val="TableCopy"/>
              <w:jc w:val="right"/>
            </w:pPr>
          </w:p>
        </w:tc>
        <w:tc>
          <w:tcPr>
            <w:tcW w:w="1417" w:type="dxa"/>
            <w:noWrap/>
          </w:tcPr>
          <w:p w14:paraId="5C70EA72" w14:textId="6522EA9C" w:rsidR="009C4357" w:rsidRPr="00EC0515" w:rsidRDefault="009C4357" w:rsidP="009C4357">
            <w:pPr>
              <w:pStyle w:val="TableCopy"/>
              <w:jc w:val="right"/>
              <w:rPr>
                <w:lang w:eastAsia="en-AU"/>
              </w:rPr>
            </w:pPr>
            <w:r w:rsidRPr="00EC0515">
              <w:t>0.4%</w:t>
            </w:r>
          </w:p>
        </w:tc>
        <w:tc>
          <w:tcPr>
            <w:tcW w:w="1417" w:type="dxa"/>
            <w:noWrap/>
            <w:hideMark/>
          </w:tcPr>
          <w:p w14:paraId="60726CFB" w14:textId="1B1F0EAF" w:rsidR="009C4357" w:rsidRPr="00E55293" w:rsidRDefault="009C4357" w:rsidP="009C4357">
            <w:pPr>
              <w:pStyle w:val="TableCopy"/>
              <w:jc w:val="right"/>
            </w:pPr>
            <w:r>
              <w:t>–</w:t>
            </w:r>
          </w:p>
        </w:tc>
        <w:tc>
          <w:tcPr>
            <w:tcW w:w="1418" w:type="dxa"/>
            <w:noWrap/>
            <w:hideMark/>
          </w:tcPr>
          <w:p w14:paraId="20CBC0F6" w14:textId="77777777" w:rsidR="009C4357" w:rsidRPr="00E55293" w:rsidRDefault="009C4357" w:rsidP="009C4357">
            <w:pPr>
              <w:pStyle w:val="TableCopy"/>
              <w:jc w:val="right"/>
            </w:pPr>
          </w:p>
        </w:tc>
      </w:tr>
      <w:tr w:rsidR="009C4357" w:rsidRPr="00EC0515" w14:paraId="3BFD1571" w14:textId="77777777" w:rsidTr="009C4357">
        <w:trPr>
          <w:trHeight w:val="285"/>
        </w:trPr>
        <w:tc>
          <w:tcPr>
            <w:tcW w:w="4395" w:type="dxa"/>
            <w:noWrap/>
            <w:hideMark/>
          </w:tcPr>
          <w:p w14:paraId="47927A3F" w14:textId="3EE7480F" w:rsidR="009C4357" w:rsidRPr="00EC0515" w:rsidRDefault="009C4357" w:rsidP="009C4357">
            <w:pPr>
              <w:pStyle w:val="TableCopy"/>
              <w:rPr>
                <w:lang w:eastAsia="en-AU"/>
              </w:rPr>
            </w:pPr>
            <w:r w:rsidRPr="00EC0515">
              <w:rPr>
                <w:lang w:eastAsia="en-AU"/>
              </w:rPr>
              <w:t>Other Advocacy/Social Commentary</w:t>
            </w:r>
          </w:p>
        </w:tc>
        <w:tc>
          <w:tcPr>
            <w:tcW w:w="1417" w:type="dxa"/>
          </w:tcPr>
          <w:p w14:paraId="44E82A93" w14:textId="77777777" w:rsidR="009C4357" w:rsidRPr="00EC0515" w:rsidRDefault="009C4357" w:rsidP="009C4357">
            <w:pPr>
              <w:pStyle w:val="TableCopy"/>
              <w:jc w:val="right"/>
            </w:pPr>
          </w:p>
        </w:tc>
        <w:tc>
          <w:tcPr>
            <w:tcW w:w="1417" w:type="dxa"/>
            <w:noWrap/>
          </w:tcPr>
          <w:p w14:paraId="5968B06E" w14:textId="02104308" w:rsidR="009C4357" w:rsidRPr="00EC0515" w:rsidRDefault="009C4357" w:rsidP="009C4357">
            <w:pPr>
              <w:pStyle w:val="TableCopy"/>
              <w:jc w:val="right"/>
              <w:rPr>
                <w:lang w:eastAsia="en-AU"/>
              </w:rPr>
            </w:pPr>
            <w:r w:rsidRPr="00EC0515">
              <w:t>0.4%</w:t>
            </w:r>
          </w:p>
        </w:tc>
        <w:tc>
          <w:tcPr>
            <w:tcW w:w="1417" w:type="dxa"/>
            <w:noWrap/>
            <w:hideMark/>
          </w:tcPr>
          <w:p w14:paraId="17C86199" w14:textId="399FDF08" w:rsidR="009C4357" w:rsidRPr="00E55293" w:rsidRDefault="009C4357" w:rsidP="009C4357">
            <w:pPr>
              <w:pStyle w:val="TableCopy"/>
              <w:jc w:val="right"/>
            </w:pPr>
            <w:r w:rsidRPr="00E55293">
              <w:t>3.8%</w:t>
            </w:r>
          </w:p>
        </w:tc>
        <w:tc>
          <w:tcPr>
            <w:tcW w:w="1418" w:type="dxa"/>
            <w:noWrap/>
            <w:hideMark/>
          </w:tcPr>
          <w:p w14:paraId="7D54DF07" w14:textId="77777777" w:rsidR="009C4357" w:rsidRPr="00E55293" w:rsidRDefault="009C4357" w:rsidP="009C4357">
            <w:pPr>
              <w:pStyle w:val="TableCopy"/>
              <w:jc w:val="right"/>
            </w:pPr>
            <w:r w:rsidRPr="00E55293">
              <w:t>Up</w:t>
            </w:r>
          </w:p>
        </w:tc>
      </w:tr>
      <w:tr w:rsidR="009C4357" w:rsidRPr="00EC0515" w14:paraId="39AACA15" w14:textId="77777777" w:rsidTr="009C4357">
        <w:trPr>
          <w:trHeight w:val="285"/>
        </w:trPr>
        <w:tc>
          <w:tcPr>
            <w:tcW w:w="4395" w:type="dxa"/>
            <w:noWrap/>
            <w:hideMark/>
          </w:tcPr>
          <w:p w14:paraId="772C5A4D" w14:textId="4A65423C" w:rsidR="009C4357" w:rsidRPr="00EC0515" w:rsidRDefault="009C4357" w:rsidP="009C4357">
            <w:pPr>
              <w:pStyle w:val="TableCopy"/>
              <w:rPr>
                <w:lang w:eastAsia="en-AU"/>
              </w:rPr>
            </w:pPr>
            <w:r w:rsidRPr="00EC0515">
              <w:rPr>
                <w:lang w:eastAsia="en-AU"/>
              </w:rPr>
              <w:t>Age</w:t>
            </w:r>
          </w:p>
        </w:tc>
        <w:tc>
          <w:tcPr>
            <w:tcW w:w="1417" w:type="dxa"/>
          </w:tcPr>
          <w:p w14:paraId="1E9EAC86" w14:textId="77777777" w:rsidR="009C4357" w:rsidRPr="00EC0515" w:rsidRDefault="009C4357" w:rsidP="009C4357">
            <w:pPr>
              <w:pStyle w:val="TableCopy"/>
              <w:jc w:val="right"/>
            </w:pPr>
          </w:p>
        </w:tc>
        <w:tc>
          <w:tcPr>
            <w:tcW w:w="1417" w:type="dxa"/>
            <w:noWrap/>
          </w:tcPr>
          <w:p w14:paraId="7B913C65" w14:textId="1610D3EB" w:rsidR="009C4357" w:rsidRPr="00EC0515" w:rsidRDefault="009C4357" w:rsidP="009C4357">
            <w:pPr>
              <w:pStyle w:val="TableCopy"/>
              <w:jc w:val="right"/>
              <w:rPr>
                <w:lang w:eastAsia="en-AU"/>
              </w:rPr>
            </w:pPr>
            <w:r w:rsidRPr="00EC0515">
              <w:t>0.3%</w:t>
            </w:r>
          </w:p>
        </w:tc>
        <w:tc>
          <w:tcPr>
            <w:tcW w:w="1417" w:type="dxa"/>
            <w:noWrap/>
            <w:hideMark/>
          </w:tcPr>
          <w:p w14:paraId="28587E54" w14:textId="453C034F" w:rsidR="009C4357" w:rsidRPr="00E55293" w:rsidRDefault="009C4357" w:rsidP="009C4357">
            <w:pPr>
              <w:pStyle w:val="TableCopy"/>
              <w:jc w:val="right"/>
            </w:pPr>
            <w:r w:rsidRPr="00E55293">
              <w:t>0.2%</w:t>
            </w:r>
          </w:p>
        </w:tc>
        <w:tc>
          <w:tcPr>
            <w:tcW w:w="1418" w:type="dxa"/>
            <w:noWrap/>
            <w:hideMark/>
          </w:tcPr>
          <w:p w14:paraId="65F31649" w14:textId="77777777" w:rsidR="009C4357" w:rsidRPr="00E55293" w:rsidRDefault="009C4357" w:rsidP="009C4357">
            <w:pPr>
              <w:pStyle w:val="TableCopy"/>
              <w:jc w:val="right"/>
            </w:pPr>
            <w:r w:rsidRPr="00E55293">
              <w:t>Up</w:t>
            </w:r>
          </w:p>
        </w:tc>
      </w:tr>
      <w:tr w:rsidR="009C4357" w:rsidRPr="00EC0515" w14:paraId="532C28AE" w14:textId="77777777" w:rsidTr="009C4357">
        <w:trPr>
          <w:trHeight w:val="285"/>
        </w:trPr>
        <w:tc>
          <w:tcPr>
            <w:tcW w:w="4395" w:type="dxa"/>
            <w:noWrap/>
            <w:hideMark/>
          </w:tcPr>
          <w:p w14:paraId="6817601E" w14:textId="1A0542B5" w:rsidR="009C4357" w:rsidRPr="00EC0515" w:rsidRDefault="009C4357" w:rsidP="009C4357">
            <w:pPr>
              <w:pStyle w:val="TableCopy"/>
              <w:rPr>
                <w:lang w:eastAsia="en-AU"/>
              </w:rPr>
            </w:pPr>
            <w:r w:rsidRPr="00EC0515">
              <w:rPr>
                <w:lang w:eastAsia="en-AU"/>
              </w:rPr>
              <w:t>Sponsorship/Other Investment</w:t>
            </w:r>
          </w:p>
        </w:tc>
        <w:tc>
          <w:tcPr>
            <w:tcW w:w="1417" w:type="dxa"/>
          </w:tcPr>
          <w:p w14:paraId="23C32F39" w14:textId="087FECE6" w:rsidR="009C4357" w:rsidRDefault="009C4357" w:rsidP="009C4357">
            <w:pPr>
              <w:pStyle w:val="TableCopy"/>
              <w:jc w:val="right"/>
              <w:rPr>
                <w:lang w:eastAsia="en-AU"/>
              </w:rPr>
            </w:pPr>
            <w:r>
              <w:rPr>
                <w:lang w:eastAsia="en-AU"/>
              </w:rPr>
              <w:t>nil</w:t>
            </w:r>
          </w:p>
        </w:tc>
        <w:tc>
          <w:tcPr>
            <w:tcW w:w="1417" w:type="dxa"/>
            <w:noWrap/>
          </w:tcPr>
          <w:p w14:paraId="63CF4C97" w14:textId="49322506" w:rsidR="009C4357" w:rsidRPr="00EC0515" w:rsidRDefault="009C4357" w:rsidP="009C4357">
            <w:pPr>
              <w:pStyle w:val="TableCopy"/>
              <w:jc w:val="right"/>
              <w:rPr>
                <w:lang w:eastAsia="en-AU"/>
              </w:rPr>
            </w:pPr>
            <w:r>
              <w:rPr>
                <w:lang w:eastAsia="en-AU"/>
              </w:rPr>
              <w:t>nil</w:t>
            </w:r>
          </w:p>
        </w:tc>
        <w:tc>
          <w:tcPr>
            <w:tcW w:w="1417" w:type="dxa"/>
            <w:noWrap/>
            <w:hideMark/>
          </w:tcPr>
          <w:p w14:paraId="712F8A2E" w14:textId="6A1BBB43" w:rsidR="009C4357" w:rsidRPr="00E55293" w:rsidRDefault="009C4357" w:rsidP="009C4357">
            <w:pPr>
              <w:pStyle w:val="TableCopy"/>
              <w:jc w:val="right"/>
            </w:pPr>
            <w:r>
              <w:t>–</w:t>
            </w:r>
          </w:p>
        </w:tc>
        <w:tc>
          <w:tcPr>
            <w:tcW w:w="1418" w:type="dxa"/>
            <w:noWrap/>
            <w:hideMark/>
          </w:tcPr>
          <w:p w14:paraId="47D50BA2" w14:textId="77777777" w:rsidR="009C4357" w:rsidRPr="00E55293" w:rsidRDefault="009C4357" w:rsidP="009C4357">
            <w:pPr>
              <w:pStyle w:val="TableCopy"/>
              <w:jc w:val="right"/>
            </w:pPr>
          </w:p>
        </w:tc>
      </w:tr>
      <w:tr w:rsidR="009C4357" w:rsidRPr="00EC0515" w14:paraId="49C0056F" w14:textId="77777777" w:rsidTr="009C4357">
        <w:trPr>
          <w:trHeight w:val="285"/>
        </w:trPr>
        <w:tc>
          <w:tcPr>
            <w:tcW w:w="4395" w:type="dxa"/>
            <w:noWrap/>
            <w:hideMark/>
          </w:tcPr>
          <w:p w14:paraId="60218B74" w14:textId="6DA880FA" w:rsidR="009C4357" w:rsidRPr="00EC0515" w:rsidRDefault="009C4357" w:rsidP="009C4357">
            <w:pPr>
              <w:pStyle w:val="TableCopy"/>
              <w:rPr>
                <w:lang w:eastAsia="en-AU"/>
              </w:rPr>
            </w:pPr>
            <w:r w:rsidRPr="00EC0515">
              <w:rPr>
                <w:lang w:eastAsia="en-AU"/>
              </w:rPr>
              <w:t>Athlete’s Other Form of Employment</w:t>
            </w:r>
          </w:p>
        </w:tc>
        <w:tc>
          <w:tcPr>
            <w:tcW w:w="1417" w:type="dxa"/>
          </w:tcPr>
          <w:p w14:paraId="577425EC" w14:textId="2EAFE29C" w:rsidR="009C4357" w:rsidRDefault="009C4357" w:rsidP="009C4357">
            <w:pPr>
              <w:pStyle w:val="TableCopy"/>
              <w:jc w:val="right"/>
              <w:rPr>
                <w:lang w:eastAsia="en-AU"/>
              </w:rPr>
            </w:pPr>
            <w:r>
              <w:rPr>
                <w:lang w:eastAsia="en-AU"/>
              </w:rPr>
              <w:t>nil</w:t>
            </w:r>
          </w:p>
        </w:tc>
        <w:tc>
          <w:tcPr>
            <w:tcW w:w="1417" w:type="dxa"/>
            <w:noWrap/>
          </w:tcPr>
          <w:p w14:paraId="01EFBEBB" w14:textId="5B4093D4" w:rsidR="009C4357" w:rsidRPr="00EC0515" w:rsidRDefault="009C4357" w:rsidP="009C4357">
            <w:pPr>
              <w:pStyle w:val="TableCopy"/>
              <w:jc w:val="right"/>
              <w:rPr>
                <w:lang w:eastAsia="en-AU"/>
              </w:rPr>
            </w:pPr>
            <w:r>
              <w:rPr>
                <w:lang w:eastAsia="en-AU"/>
              </w:rPr>
              <w:t>nil</w:t>
            </w:r>
          </w:p>
        </w:tc>
        <w:tc>
          <w:tcPr>
            <w:tcW w:w="1417" w:type="dxa"/>
            <w:noWrap/>
            <w:hideMark/>
          </w:tcPr>
          <w:p w14:paraId="69A07121" w14:textId="2A57B987" w:rsidR="009C4357" w:rsidRPr="00E55293" w:rsidRDefault="009C4357" w:rsidP="009C4357">
            <w:pPr>
              <w:pStyle w:val="TableCopy"/>
              <w:jc w:val="right"/>
            </w:pPr>
            <w:r w:rsidRPr="00E55293">
              <w:t>0.1%</w:t>
            </w:r>
          </w:p>
        </w:tc>
        <w:tc>
          <w:tcPr>
            <w:tcW w:w="1418" w:type="dxa"/>
            <w:noWrap/>
            <w:hideMark/>
          </w:tcPr>
          <w:p w14:paraId="4B20F0BB" w14:textId="77777777" w:rsidR="009C4357" w:rsidRPr="00E55293" w:rsidRDefault="009C4357" w:rsidP="009C4357">
            <w:pPr>
              <w:pStyle w:val="TableCopy"/>
              <w:jc w:val="right"/>
            </w:pPr>
            <w:r w:rsidRPr="00E55293">
              <w:t>Down</w:t>
            </w:r>
          </w:p>
        </w:tc>
      </w:tr>
      <w:tr w:rsidR="009C4357" w:rsidRPr="00EC0515" w14:paraId="7DC95EBF" w14:textId="77777777" w:rsidTr="009C4357">
        <w:trPr>
          <w:trHeight w:val="285"/>
        </w:trPr>
        <w:tc>
          <w:tcPr>
            <w:tcW w:w="4395" w:type="dxa"/>
            <w:noWrap/>
            <w:hideMark/>
          </w:tcPr>
          <w:p w14:paraId="669D4272" w14:textId="569A4B6A" w:rsidR="009C4357" w:rsidRPr="00EC0515" w:rsidRDefault="009C4357" w:rsidP="009C4357">
            <w:pPr>
              <w:pStyle w:val="TableCopy"/>
              <w:rPr>
                <w:lang w:eastAsia="en-AU"/>
              </w:rPr>
            </w:pPr>
            <w:r w:rsidRPr="00EC0515">
              <w:rPr>
                <w:lang w:eastAsia="en-AU"/>
              </w:rPr>
              <w:t>Race/Ethnicity/Cultural Identity</w:t>
            </w:r>
          </w:p>
        </w:tc>
        <w:tc>
          <w:tcPr>
            <w:tcW w:w="1417" w:type="dxa"/>
          </w:tcPr>
          <w:p w14:paraId="7A30456B" w14:textId="2C955736" w:rsidR="009C4357" w:rsidRPr="00EC0515" w:rsidRDefault="009C4357" w:rsidP="009C4357">
            <w:pPr>
              <w:pStyle w:val="TableCopy"/>
              <w:jc w:val="right"/>
              <w:rPr>
                <w:lang w:eastAsia="en-AU"/>
              </w:rPr>
            </w:pPr>
            <w:r w:rsidRPr="00EC0515">
              <w:t>0.1%</w:t>
            </w:r>
          </w:p>
        </w:tc>
        <w:tc>
          <w:tcPr>
            <w:tcW w:w="1417" w:type="dxa"/>
            <w:noWrap/>
          </w:tcPr>
          <w:p w14:paraId="3A0B086D" w14:textId="4B1B87A9" w:rsidR="009C4357" w:rsidRPr="00EC0515" w:rsidRDefault="009C4357" w:rsidP="009C4357">
            <w:pPr>
              <w:pStyle w:val="TableCopy"/>
              <w:jc w:val="right"/>
              <w:rPr>
                <w:lang w:eastAsia="en-AU"/>
              </w:rPr>
            </w:pPr>
          </w:p>
        </w:tc>
        <w:tc>
          <w:tcPr>
            <w:tcW w:w="1417" w:type="dxa"/>
            <w:noWrap/>
            <w:hideMark/>
          </w:tcPr>
          <w:p w14:paraId="4E1C5B42" w14:textId="027542FE" w:rsidR="009C4357" w:rsidRPr="00E55293" w:rsidRDefault="009C4357" w:rsidP="009C4357">
            <w:pPr>
              <w:pStyle w:val="TableCopy"/>
              <w:jc w:val="right"/>
            </w:pPr>
            <w:r w:rsidRPr="00E55293">
              <w:t>0.3%</w:t>
            </w:r>
          </w:p>
        </w:tc>
        <w:tc>
          <w:tcPr>
            <w:tcW w:w="1418" w:type="dxa"/>
            <w:noWrap/>
            <w:hideMark/>
          </w:tcPr>
          <w:p w14:paraId="30E5DFD9" w14:textId="77777777" w:rsidR="009C4357" w:rsidRPr="00E55293" w:rsidRDefault="009C4357" w:rsidP="009C4357">
            <w:pPr>
              <w:pStyle w:val="TableCopy"/>
              <w:jc w:val="right"/>
            </w:pPr>
            <w:r w:rsidRPr="00E55293">
              <w:t>Up</w:t>
            </w:r>
          </w:p>
        </w:tc>
      </w:tr>
      <w:tr w:rsidR="009C4357" w:rsidRPr="00EC0515" w14:paraId="3F68AC0B" w14:textId="77777777" w:rsidTr="009C4357">
        <w:trPr>
          <w:trHeight w:val="285"/>
        </w:trPr>
        <w:tc>
          <w:tcPr>
            <w:tcW w:w="4395" w:type="dxa"/>
            <w:noWrap/>
            <w:hideMark/>
          </w:tcPr>
          <w:p w14:paraId="3144BA33" w14:textId="160A761A" w:rsidR="009C4357" w:rsidRPr="00EC0515" w:rsidRDefault="009C4357" w:rsidP="009C4357">
            <w:pPr>
              <w:pStyle w:val="TableCopy"/>
              <w:rPr>
                <w:lang w:eastAsia="en-AU"/>
              </w:rPr>
            </w:pPr>
            <w:r w:rsidRPr="00EC0515">
              <w:rPr>
                <w:lang w:eastAsia="en-AU"/>
              </w:rPr>
              <w:t>Doping</w:t>
            </w:r>
          </w:p>
        </w:tc>
        <w:tc>
          <w:tcPr>
            <w:tcW w:w="1417" w:type="dxa"/>
          </w:tcPr>
          <w:p w14:paraId="78F34067" w14:textId="783F729A" w:rsidR="009C4357" w:rsidRPr="00EC0515" w:rsidRDefault="009C4357" w:rsidP="009C4357">
            <w:pPr>
              <w:pStyle w:val="TableCopy"/>
              <w:jc w:val="right"/>
              <w:rPr>
                <w:lang w:eastAsia="en-AU"/>
              </w:rPr>
            </w:pPr>
            <w:r w:rsidRPr="00EC0515">
              <w:t>0.1%</w:t>
            </w:r>
          </w:p>
        </w:tc>
        <w:tc>
          <w:tcPr>
            <w:tcW w:w="1417" w:type="dxa"/>
            <w:noWrap/>
          </w:tcPr>
          <w:p w14:paraId="34A81743" w14:textId="52FE1833" w:rsidR="009C4357" w:rsidRPr="00EC0515" w:rsidRDefault="009C4357" w:rsidP="009C4357">
            <w:pPr>
              <w:pStyle w:val="TableCopy"/>
              <w:jc w:val="right"/>
              <w:rPr>
                <w:lang w:eastAsia="en-AU"/>
              </w:rPr>
            </w:pPr>
          </w:p>
        </w:tc>
        <w:tc>
          <w:tcPr>
            <w:tcW w:w="1417" w:type="dxa"/>
            <w:noWrap/>
            <w:hideMark/>
          </w:tcPr>
          <w:p w14:paraId="0B9C2F6D" w14:textId="6797C0AB" w:rsidR="009C4357" w:rsidRPr="00E55293" w:rsidRDefault="009C4357" w:rsidP="009C4357">
            <w:pPr>
              <w:pStyle w:val="TableCopy"/>
              <w:jc w:val="right"/>
            </w:pPr>
            <w:r w:rsidRPr="00E55293">
              <w:t>0.1%</w:t>
            </w:r>
          </w:p>
        </w:tc>
        <w:tc>
          <w:tcPr>
            <w:tcW w:w="1418" w:type="dxa"/>
            <w:noWrap/>
            <w:hideMark/>
          </w:tcPr>
          <w:p w14:paraId="01D40FA4" w14:textId="77777777" w:rsidR="009C4357" w:rsidRPr="00E55293" w:rsidRDefault="009C4357" w:rsidP="009C4357">
            <w:pPr>
              <w:pStyle w:val="TableCopy"/>
              <w:jc w:val="right"/>
            </w:pPr>
            <w:r w:rsidRPr="00E55293">
              <w:t>Up</w:t>
            </w:r>
          </w:p>
        </w:tc>
      </w:tr>
      <w:tr w:rsidR="009C4357" w:rsidRPr="00EC0515" w14:paraId="06522732" w14:textId="77777777" w:rsidTr="009C4357">
        <w:trPr>
          <w:trHeight w:val="285"/>
        </w:trPr>
        <w:tc>
          <w:tcPr>
            <w:tcW w:w="4395" w:type="dxa"/>
            <w:noWrap/>
            <w:hideMark/>
          </w:tcPr>
          <w:p w14:paraId="2D9CF4F2" w14:textId="4252A1AF" w:rsidR="009C4357" w:rsidRPr="00EC0515" w:rsidRDefault="009C4357" w:rsidP="009C4357">
            <w:pPr>
              <w:pStyle w:val="TableCopy"/>
              <w:rPr>
                <w:lang w:eastAsia="en-AU"/>
              </w:rPr>
            </w:pPr>
            <w:r w:rsidRPr="00EC0515">
              <w:rPr>
                <w:lang w:eastAsia="en-AU"/>
              </w:rPr>
              <w:t>Sexualisation/Objectification of Athletes</w:t>
            </w:r>
          </w:p>
        </w:tc>
        <w:tc>
          <w:tcPr>
            <w:tcW w:w="1417" w:type="dxa"/>
          </w:tcPr>
          <w:p w14:paraId="7CB43F08" w14:textId="351C82CB" w:rsidR="009C4357" w:rsidRPr="00EC0515" w:rsidRDefault="009C4357" w:rsidP="009C4357">
            <w:pPr>
              <w:pStyle w:val="TableCopy"/>
              <w:jc w:val="right"/>
              <w:rPr>
                <w:lang w:eastAsia="en-AU"/>
              </w:rPr>
            </w:pPr>
            <w:r w:rsidRPr="00EC0515">
              <w:t>0.1%</w:t>
            </w:r>
          </w:p>
        </w:tc>
        <w:tc>
          <w:tcPr>
            <w:tcW w:w="1417" w:type="dxa"/>
            <w:noWrap/>
          </w:tcPr>
          <w:p w14:paraId="796DB550" w14:textId="26D2B69C" w:rsidR="009C4357" w:rsidRPr="00EC0515" w:rsidRDefault="009C4357" w:rsidP="009C4357">
            <w:pPr>
              <w:pStyle w:val="TableCopy"/>
              <w:jc w:val="right"/>
              <w:rPr>
                <w:lang w:eastAsia="en-AU"/>
              </w:rPr>
            </w:pPr>
          </w:p>
        </w:tc>
        <w:tc>
          <w:tcPr>
            <w:tcW w:w="1417" w:type="dxa"/>
            <w:noWrap/>
            <w:hideMark/>
          </w:tcPr>
          <w:p w14:paraId="23D9EA5D" w14:textId="43C75B61" w:rsidR="009C4357" w:rsidRPr="00E55293" w:rsidRDefault="009C4357" w:rsidP="009C4357">
            <w:pPr>
              <w:pStyle w:val="TableCopy"/>
              <w:jc w:val="right"/>
            </w:pPr>
            <w:r w:rsidRPr="00E55293">
              <w:t>0.4%</w:t>
            </w:r>
          </w:p>
        </w:tc>
        <w:tc>
          <w:tcPr>
            <w:tcW w:w="1418" w:type="dxa"/>
            <w:noWrap/>
            <w:hideMark/>
          </w:tcPr>
          <w:p w14:paraId="7A00A8A1" w14:textId="77777777" w:rsidR="009C4357" w:rsidRPr="00E55293" w:rsidRDefault="009C4357" w:rsidP="009C4357">
            <w:pPr>
              <w:pStyle w:val="TableCopy"/>
              <w:jc w:val="right"/>
            </w:pPr>
            <w:r w:rsidRPr="00E55293">
              <w:t>Down</w:t>
            </w:r>
          </w:p>
        </w:tc>
      </w:tr>
      <w:tr w:rsidR="009C4357" w:rsidRPr="00EC0515" w14:paraId="04F13765" w14:textId="77777777" w:rsidTr="009C4357">
        <w:trPr>
          <w:trHeight w:val="285"/>
        </w:trPr>
        <w:tc>
          <w:tcPr>
            <w:tcW w:w="4395" w:type="dxa"/>
            <w:noWrap/>
            <w:hideMark/>
          </w:tcPr>
          <w:p w14:paraId="18B662A3" w14:textId="75DF2705" w:rsidR="009C4357" w:rsidRPr="00EC0515" w:rsidRDefault="009C4357" w:rsidP="009C4357">
            <w:pPr>
              <w:pStyle w:val="TableCopy"/>
              <w:rPr>
                <w:lang w:eastAsia="en-AU"/>
              </w:rPr>
            </w:pPr>
            <w:r w:rsidRPr="00EC0515">
              <w:rPr>
                <w:lang w:eastAsia="en-AU"/>
              </w:rPr>
              <w:t>Social Media Profile</w:t>
            </w:r>
          </w:p>
        </w:tc>
        <w:tc>
          <w:tcPr>
            <w:tcW w:w="1417" w:type="dxa"/>
          </w:tcPr>
          <w:p w14:paraId="27FC10F9" w14:textId="21D28189" w:rsidR="009C4357" w:rsidRPr="00EC0515" w:rsidRDefault="009C4357" w:rsidP="009C4357">
            <w:pPr>
              <w:pStyle w:val="TableCopy"/>
              <w:jc w:val="right"/>
              <w:rPr>
                <w:lang w:eastAsia="en-AU"/>
              </w:rPr>
            </w:pPr>
            <w:r w:rsidRPr="00EC0515">
              <w:t>0.1%</w:t>
            </w:r>
          </w:p>
        </w:tc>
        <w:tc>
          <w:tcPr>
            <w:tcW w:w="1417" w:type="dxa"/>
            <w:noWrap/>
          </w:tcPr>
          <w:p w14:paraId="27F2C6E8" w14:textId="617D88F5" w:rsidR="009C4357" w:rsidRPr="00EC0515" w:rsidRDefault="009C4357" w:rsidP="009C4357">
            <w:pPr>
              <w:pStyle w:val="TableCopy"/>
              <w:jc w:val="right"/>
              <w:rPr>
                <w:lang w:eastAsia="en-AU"/>
              </w:rPr>
            </w:pPr>
          </w:p>
        </w:tc>
        <w:tc>
          <w:tcPr>
            <w:tcW w:w="1417" w:type="dxa"/>
            <w:noWrap/>
            <w:hideMark/>
          </w:tcPr>
          <w:p w14:paraId="0897609F" w14:textId="4D58EA51" w:rsidR="009C4357" w:rsidRPr="00E55293" w:rsidRDefault="009C4357" w:rsidP="009C4357">
            <w:pPr>
              <w:pStyle w:val="TableCopy"/>
              <w:jc w:val="right"/>
            </w:pPr>
            <w:r w:rsidRPr="00E55293">
              <w:t>1</w:t>
            </w:r>
            <w:r>
              <w:t>.0</w:t>
            </w:r>
            <w:r w:rsidRPr="00E55293">
              <w:t>%</w:t>
            </w:r>
          </w:p>
        </w:tc>
        <w:tc>
          <w:tcPr>
            <w:tcW w:w="1418" w:type="dxa"/>
            <w:noWrap/>
            <w:hideMark/>
          </w:tcPr>
          <w:p w14:paraId="32626CB5" w14:textId="77777777" w:rsidR="009C4357" w:rsidRPr="00E55293" w:rsidRDefault="009C4357" w:rsidP="009C4357">
            <w:pPr>
              <w:pStyle w:val="TableCopy"/>
              <w:jc w:val="right"/>
            </w:pPr>
            <w:r w:rsidRPr="00E55293">
              <w:t>Down</w:t>
            </w:r>
          </w:p>
        </w:tc>
      </w:tr>
      <w:tr w:rsidR="009C4357" w:rsidRPr="00EC0515" w14:paraId="0A7BC2AD" w14:textId="77777777" w:rsidTr="009C4357">
        <w:trPr>
          <w:trHeight w:val="285"/>
        </w:trPr>
        <w:tc>
          <w:tcPr>
            <w:tcW w:w="4395" w:type="dxa"/>
            <w:noWrap/>
            <w:hideMark/>
          </w:tcPr>
          <w:p w14:paraId="34E6D6CA" w14:textId="5C5989E9" w:rsidR="009C4357" w:rsidRPr="00EC0515" w:rsidRDefault="009C4357" w:rsidP="009C4357">
            <w:pPr>
              <w:pStyle w:val="TableCopy"/>
              <w:rPr>
                <w:lang w:eastAsia="en-AU"/>
              </w:rPr>
            </w:pPr>
            <w:r w:rsidRPr="00EC0515">
              <w:rPr>
                <w:lang w:eastAsia="en-AU"/>
              </w:rPr>
              <w:t>Fan Behaviour</w:t>
            </w:r>
          </w:p>
        </w:tc>
        <w:tc>
          <w:tcPr>
            <w:tcW w:w="1417" w:type="dxa"/>
          </w:tcPr>
          <w:p w14:paraId="437843DC" w14:textId="23C02BCE" w:rsidR="009C4357" w:rsidRPr="00EC0515" w:rsidRDefault="009C4357" w:rsidP="009C4357">
            <w:pPr>
              <w:pStyle w:val="TableCopy"/>
              <w:jc w:val="right"/>
              <w:rPr>
                <w:lang w:eastAsia="en-AU"/>
              </w:rPr>
            </w:pPr>
            <w:r w:rsidRPr="00EC0515">
              <w:t>0.3%</w:t>
            </w:r>
          </w:p>
        </w:tc>
        <w:tc>
          <w:tcPr>
            <w:tcW w:w="1417" w:type="dxa"/>
            <w:noWrap/>
          </w:tcPr>
          <w:p w14:paraId="16CAC699" w14:textId="5886B91C" w:rsidR="009C4357" w:rsidRPr="00EC0515" w:rsidRDefault="009C4357" w:rsidP="009C4357">
            <w:pPr>
              <w:pStyle w:val="TableCopy"/>
              <w:jc w:val="right"/>
              <w:rPr>
                <w:lang w:eastAsia="en-AU"/>
              </w:rPr>
            </w:pPr>
          </w:p>
        </w:tc>
        <w:tc>
          <w:tcPr>
            <w:tcW w:w="1417" w:type="dxa"/>
            <w:noWrap/>
            <w:hideMark/>
          </w:tcPr>
          <w:p w14:paraId="4D021AEB" w14:textId="5209815D" w:rsidR="009C4357" w:rsidRPr="00E55293" w:rsidRDefault="009C4357" w:rsidP="009C4357">
            <w:pPr>
              <w:pStyle w:val="TableCopy"/>
              <w:jc w:val="right"/>
            </w:pPr>
            <w:r w:rsidRPr="00E55293">
              <w:t>0.8%</w:t>
            </w:r>
          </w:p>
        </w:tc>
        <w:tc>
          <w:tcPr>
            <w:tcW w:w="1418" w:type="dxa"/>
            <w:noWrap/>
            <w:hideMark/>
          </w:tcPr>
          <w:p w14:paraId="64CF945E" w14:textId="77777777" w:rsidR="009C4357" w:rsidRPr="00E55293" w:rsidRDefault="009C4357" w:rsidP="009C4357">
            <w:pPr>
              <w:pStyle w:val="TableCopy"/>
              <w:jc w:val="right"/>
            </w:pPr>
            <w:r w:rsidRPr="00E55293">
              <w:t>Up</w:t>
            </w:r>
          </w:p>
        </w:tc>
      </w:tr>
      <w:tr w:rsidR="009C4357" w:rsidRPr="00EC0515" w14:paraId="2578A78B" w14:textId="77777777" w:rsidTr="009C4357">
        <w:trPr>
          <w:trHeight w:val="285"/>
        </w:trPr>
        <w:tc>
          <w:tcPr>
            <w:tcW w:w="4395" w:type="dxa"/>
            <w:noWrap/>
            <w:hideMark/>
          </w:tcPr>
          <w:p w14:paraId="48E8293C" w14:textId="79CC6DEF" w:rsidR="009C4357" w:rsidRPr="00EC0515" w:rsidRDefault="009C4357" w:rsidP="009C4357">
            <w:pPr>
              <w:pStyle w:val="TableCopy"/>
              <w:rPr>
                <w:lang w:eastAsia="en-AU"/>
              </w:rPr>
            </w:pPr>
            <w:r w:rsidRPr="00EC0515">
              <w:rPr>
                <w:lang w:eastAsia="en-AU"/>
              </w:rPr>
              <w:t>Retirement/Post Athlete Career</w:t>
            </w:r>
          </w:p>
        </w:tc>
        <w:tc>
          <w:tcPr>
            <w:tcW w:w="1417" w:type="dxa"/>
          </w:tcPr>
          <w:p w14:paraId="7D6C6F09" w14:textId="1E5D38CF" w:rsidR="009C4357" w:rsidRPr="00EC0515" w:rsidRDefault="009C4357" w:rsidP="009C4357">
            <w:pPr>
              <w:pStyle w:val="TableCopy"/>
              <w:jc w:val="right"/>
              <w:rPr>
                <w:lang w:eastAsia="en-AU"/>
              </w:rPr>
            </w:pPr>
            <w:r w:rsidRPr="00EC0515">
              <w:t>0.3%</w:t>
            </w:r>
          </w:p>
        </w:tc>
        <w:tc>
          <w:tcPr>
            <w:tcW w:w="1417" w:type="dxa"/>
            <w:noWrap/>
          </w:tcPr>
          <w:p w14:paraId="0D82BA17" w14:textId="511DC070" w:rsidR="009C4357" w:rsidRPr="00EC0515" w:rsidRDefault="009C4357" w:rsidP="009C4357">
            <w:pPr>
              <w:pStyle w:val="TableCopy"/>
              <w:jc w:val="right"/>
              <w:rPr>
                <w:lang w:eastAsia="en-AU"/>
              </w:rPr>
            </w:pPr>
          </w:p>
        </w:tc>
        <w:tc>
          <w:tcPr>
            <w:tcW w:w="1417" w:type="dxa"/>
            <w:noWrap/>
            <w:hideMark/>
          </w:tcPr>
          <w:p w14:paraId="4C67D321" w14:textId="51B4A08E" w:rsidR="009C4357" w:rsidRPr="00E55293" w:rsidRDefault="009C4357" w:rsidP="009C4357">
            <w:pPr>
              <w:pStyle w:val="TableCopy"/>
              <w:jc w:val="right"/>
            </w:pPr>
            <w:r w:rsidRPr="00E55293">
              <w:t>0.9%</w:t>
            </w:r>
          </w:p>
        </w:tc>
        <w:tc>
          <w:tcPr>
            <w:tcW w:w="1418" w:type="dxa"/>
            <w:noWrap/>
            <w:hideMark/>
          </w:tcPr>
          <w:p w14:paraId="461B6EDB" w14:textId="77777777" w:rsidR="009C4357" w:rsidRPr="00E55293" w:rsidRDefault="009C4357" w:rsidP="009C4357">
            <w:pPr>
              <w:pStyle w:val="TableCopy"/>
              <w:jc w:val="right"/>
            </w:pPr>
            <w:r w:rsidRPr="00E55293">
              <w:t>Down</w:t>
            </w:r>
          </w:p>
        </w:tc>
      </w:tr>
      <w:tr w:rsidR="009C4357" w:rsidRPr="00EC0515" w14:paraId="36699C5B" w14:textId="77777777" w:rsidTr="009C4357">
        <w:trPr>
          <w:trHeight w:val="285"/>
        </w:trPr>
        <w:tc>
          <w:tcPr>
            <w:tcW w:w="4395" w:type="dxa"/>
            <w:noWrap/>
            <w:hideMark/>
          </w:tcPr>
          <w:p w14:paraId="20C04D20" w14:textId="2A4C7D58" w:rsidR="009C4357" w:rsidRPr="00EC0515" w:rsidRDefault="009C4357" w:rsidP="009C4357">
            <w:pPr>
              <w:pStyle w:val="TableCopy"/>
              <w:rPr>
                <w:lang w:eastAsia="en-AU"/>
              </w:rPr>
            </w:pPr>
            <w:r w:rsidRPr="00EC0515">
              <w:rPr>
                <w:lang w:eastAsia="en-AU"/>
              </w:rPr>
              <w:t xml:space="preserve">Health </w:t>
            </w:r>
            <w:r>
              <w:rPr>
                <w:lang w:eastAsia="en-AU"/>
              </w:rPr>
              <w:t>and</w:t>
            </w:r>
            <w:r w:rsidRPr="00EC0515">
              <w:rPr>
                <w:lang w:eastAsia="en-AU"/>
              </w:rPr>
              <w:t xml:space="preserve"> Wellbeing</w:t>
            </w:r>
          </w:p>
        </w:tc>
        <w:tc>
          <w:tcPr>
            <w:tcW w:w="1417" w:type="dxa"/>
          </w:tcPr>
          <w:p w14:paraId="1F07F86E" w14:textId="79590ECC" w:rsidR="009C4357" w:rsidRPr="00EC0515" w:rsidRDefault="009C4357" w:rsidP="009C4357">
            <w:pPr>
              <w:pStyle w:val="TableCopy"/>
              <w:jc w:val="right"/>
              <w:rPr>
                <w:lang w:eastAsia="en-AU"/>
              </w:rPr>
            </w:pPr>
            <w:r w:rsidRPr="00EC0515">
              <w:t>0.5%</w:t>
            </w:r>
          </w:p>
        </w:tc>
        <w:tc>
          <w:tcPr>
            <w:tcW w:w="1417" w:type="dxa"/>
            <w:noWrap/>
          </w:tcPr>
          <w:p w14:paraId="0C5B7EFF" w14:textId="2654D1F9" w:rsidR="009C4357" w:rsidRPr="00EC0515" w:rsidRDefault="009C4357" w:rsidP="009C4357">
            <w:pPr>
              <w:pStyle w:val="TableCopy"/>
              <w:jc w:val="right"/>
              <w:rPr>
                <w:lang w:eastAsia="en-AU"/>
              </w:rPr>
            </w:pPr>
          </w:p>
        </w:tc>
        <w:tc>
          <w:tcPr>
            <w:tcW w:w="1417" w:type="dxa"/>
            <w:noWrap/>
            <w:hideMark/>
          </w:tcPr>
          <w:p w14:paraId="3AA9488B" w14:textId="2B21C30F" w:rsidR="009C4357" w:rsidRPr="00E55293" w:rsidRDefault="009C4357" w:rsidP="009C4357">
            <w:pPr>
              <w:pStyle w:val="TableCopy"/>
              <w:jc w:val="right"/>
            </w:pPr>
            <w:r>
              <w:t>–</w:t>
            </w:r>
          </w:p>
        </w:tc>
        <w:tc>
          <w:tcPr>
            <w:tcW w:w="1418" w:type="dxa"/>
            <w:noWrap/>
            <w:hideMark/>
          </w:tcPr>
          <w:p w14:paraId="0B50D0DE" w14:textId="77777777" w:rsidR="009C4357" w:rsidRPr="00E55293" w:rsidRDefault="009C4357" w:rsidP="009C4357">
            <w:pPr>
              <w:pStyle w:val="TableCopy"/>
              <w:jc w:val="right"/>
            </w:pPr>
            <w:r w:rsidRPr="00E55293">
              <w:t>Up</w:t>
            </w:r>
          </w:p>
        </w:tc>
      </w:tr>
      <w:tr w:rsidR="009C4357" w:rsidRPr="00EC0515" w14:paraId="5C76FA79" w14:textId="77777777" w:rsidTr="009C4357">
        <w:trPr>
          <w:trHeight w:val="285"/>
        </w:trPr>
        <w:tc>
          <w:tcPr>
            <w:tcW w:w="4395" w:type="dxa"/>
            <w:noWrap/>
            <w:hideMark/>
          </w:tcPr>
          <w:p w14:paraId="0CA02262" w14:textId="1F72AB52" w:rsidR="009C4357" w:rsidRPr="00EC0515" w:rsidRDefault="009C4357" w:rsidP="009C4357">
            <w:pPr>
              <w:pStyle w:val="TableCopy"/>
              <w:rPr>
                <w:lang w:eastAsia="en-AU"/>
              </w:rPr>
            </w:pPr>
            <w:r w:rsidRPr="00EC0515">
              <w:rPr>
                <w:lang w:eastAsia="en-AU"/>
              </w:rPr>
              <w:t>Racism</w:t>
            </w:r>
          </w:p>
        </w:tc>
        <w:tc>
          <w:tcPr>
            <w:tcW w:w="1417" w:type="dxa"/>
          </w:tcPr>
          <w:p w14:paraId="3BF44BB8" w14:textId="6899B1C0" w:rsidR="009C4357" w:rsidRPr="00EC0515" w:rsidRDefault="009C4357" w:rsidP="009C4357">
            <w:pPr>
              <w:pStyle w:val="TableCopy"/>
              <w:jc w:val="right"/>
              <w:rPr>
                <w:lang w:eastAsia="en-AU"/>
              </w:rPr>
            </w:pPr>
            <w:r w:rsidRPr="00EC0515">
              <w:t>0.6%</w:t>
            </w:r>
          </w:p>
        </w:tc>
        <w:tc>
          <w:tcPr>
            <w:tcW w:w="1417" w:type="dxa"/>
            <w:noWrap/>
          </w:tcPr>
          <w:p w14:paraId="7653BC7A" w14:textId="385BFC8C" w:rsidR="009C4357" w:rsidRPr="00EC0515" w:rsidRDefault="009C4357" w:rsidP="009C4357">
            <w:pPr>
              <w:pStyle w:val="TableCopy"/>
              <w:jc w:val="right"/>
              <w:rPr>
                <w:lang w:eastAsia="en-AU"/>
              </w:rPr>
            </w:pPr>
          </w:p>
        </w:tc>
        <w:tc>
          <w:tcPr>
            <w:tcW w:w="1417" w:type="dxa"/>
            <w:noWrap/>
            <w:hideMark/>
          </w:tcPr>
          <w:p w14:paraId="42BB39AD" w14:textId="19804446" w:rsidR="009C4357" w:rsidRPr="00E55293" w:rsidRDefault="009C4357" w:rsidP="009C4357">
            <w:pPr>
              <w:pStyle w:val="TableCopy"/>
              <w:jc w:val="right"/>
            </w:pPr>
            <w:r w:rsidRPr="00E55293">
              <w:t>0.8%</w:t>
            </w:r>
          </w:p>
        </w:tc>
        <w:tc>
          <w:tcPr>
            <w:tcW w:w="1418" w:type="dxa"/>
            <w:noWrap/>
            <w:hideMark/>
          </w:tcPr>
          <w:p w14:paraId="23A06CB4" w14:textId="77777777" w:rsidR="009C4357" w:rsidRPr="00E55293" w:rsidRDefault="009C4357" w:rsidP="009C4357">
            <w:pPr>
              <w:pStyle w:val="TableCopy"/>
              <w:jc w:val="right"/>
            </w:pPr>
            <w:r w:rsidRPr="00E55293">
              <w:t>Up</w:t>
            </w:r>
          </w:p>
        </w:tc>
      </w:tr>
      <w:tr w:rsidR="009C4357" w:rsidRPr="00EC0515" w14:paraId="6F408CCB" w14:textId="77777777" w:rsidTr="009C4357">
        <w:trPr>
          <w:trHeight w:val="285"/>
        </w:trPr>
        <w:tc>
          <w:tcPr>
            <w:tcW w:w="4395" w:type="dxa"/>
            <w:noWrap/>
            <w:hideMark/>
          </w:tcPr>
          <w:p w14:paraId="5B73DFED" w14:textId="1C1C1389" w:rsidR="009C4357" w:rsidRPr="00EC0515" w:rsidRDefault="009C4357" w:rsidP="009C4357">
            <w:pPr>
              <w:pStyle w:val="TableCopy"/>
              <w:rPr>
                <w:lang w:eastAsia="en-AU"/>
              </w:rPr>
            </w:pPr>
            <w:r w:rsidRPr="00EC0515">
              <w:rPr>
                <w:lang w:eastAsia="en-AU"/>
              </w:rPr>
              <w:t>Off-Field Behaviour</w:t>
            </w:r>
          </w:p>
        </w:tc>
        <w:tc>
          <w:tcPr>
            <w:tcW w:w="1417" w:type="dxa"/>
          </w:tcPr>
          <w:p w14:paraId="5DB3B684" w14:textId="6B450683" w:rsidR="009C4357" w:rsidRPr="00EC0515" w:rsidRDefault="009C4357" w:rsidP="009C4357">
            <w:pPr>
              <w:pStyle w:val="TableCopy"/>
              <w:jc w:val="right"/>
              <w:rPr>
                <w:lang w:eastAsia="en-AU"/>
              </w:rPr>
            </w:pPr>
            <w:r w:rsidRPr="00EC0515">
              <w:t>1.2%</w:t>
            </w:r>
          </w:p>
        </w:tc>
        <w:tc>
          <w:tcPr>
            <w:tcW w:w="1417" w:type="dxa"/>
            <w:noWrap/>
          </w:tcPr>
          <w:p w14:paraId="07627D7D" w14:textId="69903E52" w:rsidR="009C4357" w:rsidRPr="00EC0515" w:rsidRDefault="009C4357" w:rsidP="009C4357">
            <w:pPr>
              <w:pStyle w:val="TableCopy"/>
              <w:jc w:val="right"/>
              <w:rPr>
                <w:lang w:eastAsia="en-AU"/>
              </w:rPr>
            </w:pPr>
          </w:p>
        </w:tc>
        <w:tc>
          <w:tcPr>
            <w:tcW w:w="1417" w:type="dxa"/>
            <w:noWrap/>
            <w:hideMark/>
          </w:tcPr>
          <w:p w14:paraId="05F1868D" w14:textId="356D2BF9" w:rsidR="009C4357" w:rsidRPr="00E55293" w:rsidRDefault="009C4357" w:rsidP="009C4357">
            <w:pPr>
              <w:pStyle w:val="TableCopy"/>
              <w:jc w:val="right"/>
            </w:pPr>
            <w:r w:rsidRPr="00E55293">
              <w:t>1</w:t>
            </w:r>
            <w:r>
              <w:t>.0</w:t>
            </w:r>
            <w:r w:rsidRPr="00E55293">
              <w:t>%</w:t>
            </w:r>
          </w:p>
        </w:tc>
        <w:tc>
          <w:tcPr>
            <w:tcW w:w="1418" w:type="dxa"/>
            <w:noWrap/>
            <w:hideMark/>
          </w:tcPr>
          <w:p w14:paraId="1DC37A89" w14:textId="77777777" w:rsidR="009C4357" w:rsidRPr="00E55293" w:rsidRDefault="009C4357" w:rsidP="009C4357">
            <w:pPr>
              <w:pStyle w:val="TableCopy"/>
              <w:jc w:val="right"/>
            </w:pPr>
            <w:r w:rsidRPr="00E55293">
              <w:t>Up</w:t>
            </w:r>
          </w:p>
        </w:tc>
      </w:tr>
      <w:tr w:rsidR="009C4357" w:rsidRPr="00EC0515" w14:paraId="054EE997" w14:textId="77777777" w:rsidTr="009C4357">
        <w:trPr>
          <w:trHeight w:val="285"/>
        </w:trPr>
        <w:tc>
          <w:tcPr>
            <w:tcW w:w="4395" w:type="dxa"/>
            <w:noWrap/>
            <w:hideMark/>
          </w:tcPr>
          <w:p w14:paraId="1A663C56" w14:textId="3449A45D" w:rsidR="009C4357" w:rsidRPr="00EC0515" w:rsidRDefault="009C4357" w:rsidP="009C4357">
            <w:pPr>
              <w:pStyle w:val="TableCopy"/>
              <w:rPr>
                <w:lang w:eastAsia="en-AU"/>
              </w:rPr>
            </w:pPr>
            <w:r w:rsidRPr="00EC0515">
              <w:rPr>
                <w:lang w:eastAsia="en-AU"/>
              </w:rPr>
              <w:t>Training/Preparation</w:t>
            </w:r>
          </w:p>
        </w:tc>
        <w:tc>
          <w:tcPr>
            <w:tcW w:w="1417" w:type="dxa"/>
          </w:tcPr>
          <w:p w14:paraId="79F2459A" w14:textId="5217C1C8" w:rsidR="009C4357" w:rsidRPr="00EC0515" w:rsidRDefault="009C4357" w:rsidP="009C4357">
            <w:pPr>
              <w:pStyle w:val="TableCopy"/>
              <w:jc w:val="right"/>
              <w:rPr>
                <w:lang w:eastAsia="en-AU"/>
              </w:rPr>
            </w:pPr>
            <w:r w:rsidRPr="00EC0515">
              <w:t>2.1%</w:t>
            </w:r>
          </w:p>
        </w:tc>
        <w:tc>
          <w:tcPr>
            <w:tcW w:w="1417" w:type="dxa"/>
            <w:noWrap/>
          </w:tcPr>
          <w:p w14:paraId="5F257AFE" w14:textId="1A2E36A0" w:rsidR="009C4357" w:rsidRPr="00EC0515" w:rsidRDefault="009C4357" w:rsidP="009C4357">
            <w:pPr>
              <w:pStyle w:val="TableCopy"/>
              <w:jc w:val="right"/>
              <w:rPr>
                <w:lang w:eastAsia="en-AU"/>
              </w:rPr>
            </w:pPr>
          </w:p>
        </w:tc>
        <w:tc>
          <w:tcPr>
            <w:tcW w:w="1417" w:type="dxa"/>
            <w:noWrap/>
            <w:hideMark/>
          </w:tcPr>
          <w:p w14:paraId="59F42709" w14:textId="68C7FF5A" w:rsidR="009C4357" w:rsidRPr="00E55293" w:rsidRDefault="009C4357" w:rsidP="009C4357">
            <w:pPr>
              <w:pStyle w:val="TableCopy"/>
              <w:jc w:val="right"/>
            </w:pPr>
            <w:r w:rsidRPr="00E55293">
              <w:t>3.1%</w:t>
            </w:r>
          </w:p>
        </w:tc>
        <w:tc>
          <w:tcPr>
            <w:tcW w:w="1418" w:type="dxa"/>
            <w:noWrap/>
            <w:hideMark/>
          </w:tcPr>
          <w:p w14:paraId="068A5E43" w14:textId="77777777" w:rsidR="009C4357" w:rsidRPr="00E55293" w:rsidRDefault="009C4357" w:rsidP="009C4357">
            <w:pPr>
              <w:pStyle w:val="TableCopy"/>
              <w:jc w:val="right"/>
            </w:pPr>
            <w:r w:rsidRPr="00E55293">
              <w:t>Up</w:t>
            </w:r>
          </w:p>
        </w:tc>
      </w:tr>
      <w:tr w:rsidR="009C4357" w:rsidRPr="00EC0515" w14:paraId="5E256D3D" w14:textId="77777777" w:rsidTr="009C4357">
        <w:trPr>
          <w:trHeight w:val="285"/>
        </w:trPr>
        <w:tc>
          <w:tcPr>
            <w:tcW w:w="4395" w:type="dxa"/>
            <w:noWrap/>
            <w:hideMark/>
          </w:tcPr>
          <w:p w14:paraId="3F63F0A4" w14:textId="779ADA42" w:rsidR="009C4357" w:rsidRPr="00EC0515" w:rsidRDefault="009C4357" w:rsidP="009C4357">
            <w:pPr>
              <w:pStyle w:val="TableCopy"/>
              <w:rPr>
                <w:lang w:eastAsia="en-AU"/>
              </w:rPr>
            </w:pPr>
            <w:r w:rsidRPr="00EC0515">
              <w:rPr>
                <w:lang w:eastAsia="en-AU"/>
              </w:rPr>
              <w:t>Advocacy Within Sport</w:t>
            </w:r>
          </w:p>
        </w:tc>
        <w:tc>
          <w:tcPr>
            <w:tcW w:w="1417" w:type="dxa"/>
          </w:tcPr>
          <w:p w14:paraId="261883D6" w14:textId="7471E899" w:rsidR="009C4357" w:rsidRPr="00EC0515" w:rsidRDefault="009C4357" w:rsidP="009C4357">
            <w:pPr>
              <w:pStyle w:val="TableCopy"/>
              <w:jc w:val="right"/>
              <w:rPr>
                <w:lang w:eastAsia="en-AU"/>
              </w:rPr>
            </w:pPr>
            <w:r w:rsidRPr="00EC0515">
              <w:t>3.6%</w:t>
            </w:r>
          </w:p>
        </w:tc>
        <w:tc>
          <w:tcPr>
            <w:tcW w:w="1417" w:type="dxa"/>
            <w:noWrap/>
          </w:tcPr>
          <w:p w14:paraId="7813928D" w14:textId="0313B522" w:rsidR="009C4357" w:rsidRPr="00EC0515" w:rsidRDefault="009C4357" w:rsidP="009C4357">
            <w:pPr>
              <w:pStyle w:val="TableCopy"/>
              <w:jc w:val="right"/>
              <w:rPr>
                <w:lang w:eastAsia="en-AU"/>
              </w:rPr>
            </w:pPr>
          </w:p>
        </w:tc>
        <w:tc>
          <w:tcPr>
            <w:tcW w:w="1417" w:type="dxa"/>
            <w:noWrap/>
            <w:hideMark/>
          </w:tcPr>
          <w:p w14:paraId="1A39AFD6" w14:textId="5B9C1C4D" w:rsidR="009C4357" w:rsidRPr="00E55293" w:rsidRDefault="009C4357" w:rsidP="009C4357">
            <w:pPr>
              <w:pStyle w:val="TableCopy"/>
              <w:jc w:val="right"/>
            </w:pPr>
            <w:r w:rsidRPr="00E55293">
              <w:t>2.4%</w:t>
            </w:r>
          </w:p>
        </w:tc>
        <w:tc>
          <w:tcPr>
            <w:tcW w:w="1418" w:type="dxa"/>
            <w:noWrap/>
            <w:hideMark/>
          </w:tcPr>
          <w:p w14:paraId="321B58AB" w14:textId="77777777" w:rsidR="009C4357" w:rsidRPr="00E55293" w:rsidRDefault="009C4357" w:rsidP="009C4357">
            <w:pPr>
              <w:pStyle w:val="TableCopy"/>
              <w:jc w:val="right"/>
            </w:pPr>
            <w:r w:rsidRPr="00E55293">
              <w:t>Up</w:t>
            </w:r>
          </w:p>
        </w:tc>
      </w:tr>
      <w:tr w:rsidR="009C4357" w:rsidRPr="00EC0515" w14:paraId="330BB7D8" w14:textId="77777777" w:rsidTr="009C4357">
        <w:trPr>
          <w:trHeight w:val="285"/>
        </w:trPr>
        <w:tc>
          <w:tcPr>
            <w:tcW w:w="4395" w:type="dxa"/>
            <w:noWrap/>
            <w:hideMark/>
          </w:tcPr>
          <w:p w14:paraId="5CDCA42F" w14:textId="53715C1B" w:rsidR="009C4357" w:rsidRPr="00EC0515" w:rsidRDefault="009C4357" w:rsidP="009C4357">
            <w:pPr>
              <w:pStyle w:val="TableCopy"/>
              <w:rPr>
                <w:lang w:eastAsia="en-AU"/>
              </w:rPr>
            </w:pPr>
            <w:r w:rsidRPr="00EC0515">
              <w:rPr>
                <w:lang w:eastAsia="en-AU"/>
              </w:rPr>
              <w:t>Fitness/Injury</w:t>
            </w:r>
          </w:p>
        </w:tc>
        <w:tc>
          <w:tcPr>
            <w:tcW w:w="1417" w:type="dxa"/>
          </w:tcPr>
          <w:p w14:paraId="22949BEF" w14:textId="50F538B5" w:rsidR="009C4357" w:rsidRPr="00EC0515" w:rsidRDefault="009C4357" w:rsidP="009C4357">
            <w:pPr>
              <w:pStyle w:val="TableCopy"/>
              <w:jc w:val="right"/>
              <w:rPr>
                <w:lang w:eastAsia="en-AU"/>
              </w:rPr>
            </w:pPr>
            <w:r w:rsidRPr="00EC0515">
              <w:t>3.6%</w:t>
            </w:r>
          </w:p>
        </w:tc>
        <w:tc>
          <w:tcPr>
            <w:tcW w:w="1417" w:type="dxa"/>
            <w:noWrap/>
          </w:tcPr>
          <w:p w14:paraId="179395EA" w14:textId="3D167BB5" w:rsidR="009C4357" w:rsidRPr="00EC0515" w:rsidRDefault="009C4357" w:rsidP="009C4357">
            <w:pPr>
              <w:pStyle w:val="TableCopy"/>
              <w:jc w:val="right"/>
              <w:rPr>
                <w:lang w:eastAsia="en-AU"/>
              </w:rPr>
            </w:pPr>
          </w:p>
        </w:tc>
        <w:tc>
          <w:tcPr>
            <w:tcW w:w="1417" w:type="dxa"/>
            <w:noWrap/>
            <w:hideMark/>
          </w:tcPr>
          <w:p w14:paraId="0951E26F" w14:textId="0EF69270" w:rsidR="009C4357" w:rsidRPr="00E55293" w:rsidRDefault="009C4357" w:rsidP="009C4357">
            <w:pPr>
              <w:pStyle w:val="TableCopy"/>
              <w:jc w:val="right"/>
            </w:pPr>
            <w:r w:rsidRPr="00E55293">
              <w:t>1.2%</w:t>
            </w:r>
          </w:p>
        </w:tc>
        <w:tc>
          <w:tcPr>
            <w:tcW w:w="1418" w:type="dxa"/>
            <w:noWrap/>
            <w:hideMark/>
          </w:tcPr>
          <w:p w14:paraId="256872E0" w14:textId="77777777" w:rsidR="009C4357" w:rsidRPr="00E55293" w:rsidRDefault="009C4357" w:rsidP="009C4357">
            <w:pPr>
              <w:pStyle w:val="TableCopy"/>
              <w:jc w:val="right"/>
            </w:pPr>
            <w:r w:rsidRPr="00E55293">
              <w:t>Down</w:t>
            </w:r>
          </w:p>
        </w:tc>
      </w:tr>
      <w:tr w:rsidR="009C4357" w:rsidRPr="00EC0515" w14:paraId="0A89FE2D" w14:textId="77777777" w:rsidTr="009C4357">
        <w:trPr>
          <w:trHeight w:val="285"/>
        </w:trPr>
        <w:tc>
          <w:tcPr>
            <w:tcW w:w="4395" w:type="dxa"/>
            <w:noWrap/>
            <w:hideMark/>
          </w:tcPr>
          <w:p w14:paraId="6398A359" w14:textId="714C9AFC" w:rsidR="009C4357" w:rsidRPr="00EC0515" w:rsidRDefault="009C4357" w:rsidP="009C4357">
            <w:pPr>
              <w:pStyle w:val="TableCopy"/>
              <w:rPr>
                <w:lang w:eastAsia="en-AU"/>
              </w:rPr>
            </w:pPr>
            <w:r w:rsidRPr="00EC0515">
              <w:rPr>
                <w:lang w:eastAsia="en-AU"/>
              </w:rPr>
              <w:t>On-Field Behaviour/Conduct</w:t>
            </w:r>
          </w:p>
        </w:tc>
        <w:tc>
          <w:tcPr>
            <w:tcW w:w="1417" w:type="dxa"/>
          </w:tcPr>
          <w:p w14:paraId="6A58ED6E" w14:textId="6A8D4CCC" w:rsidR="009C4357" w:rsidRPr="00EC0515" w:rsidRDefault="009C4357" w:rsidP="009C4357">
            <w:pPr>
              <w:pStyle w:val="TableCopy"/>
              <w:jc w:val="right"/>
              <w:rPr>
                <w:lang w:eastAsia="en-AU"/>
              </w:rPr>
            </w:pPr>
            <w:r w:rsidRPr="00EC0515">
              <w:t>4</w:t>
            </w:r>
            <w:r>
              <w:t>.0</w:t>
            </w:r>
            <w:r w:rsidRPr="00EC0515">
              <w:t>%</w:t>
            </w:r>
          </w:p>
        </w:tc>
        <w:tc>
          <w:tcPr>
            <w:tcW w:w="1417" w:type="dxa"/>
            <w:noWrap/>
          </w:tcPr>
          <w:p w14:paraId="71BF6AEA" w14:textId="0EB2544E" w:rsidR="009C4357" w:rsidRPr="00EC0515" w:rsidRDefault="009C4357" w:rsidP="009C4357">
            <w:pPr>
              <w:pStyle w:val="TableCopy"/>
              <w:jc w:val="right"/>
              <w:rPr>
                <w:lang w:eastAsia="en-AU"/>
              </w:rPr>
            </w:pPr>
          </w:p>
        </w:tc>
        <w:tc>
          <w:tcPr>
            <w:tcW w:w="1417" w:type="dxa"/>
            <w:noWrap/>
            <w:hideMark/>
          </w:tcPr>
          <w:p w14:paraId="2B33DA10" w14:textId="0AD30A86" w:rsidR="009C4357" w:rsidRPr="00E55293" w:rsidRDefault="009C4357" w:rsidP="009C4357">
            <w:pPr>
              <w:pStyle w:val="TableCopy"/>
              <w:jc w:val="right"/>
            </w:pPr>
            <w:r w:rsidRPr="00E55293">
              <w:t>1</w:t>
            </w:r>
            <w:r>
              <w:t>.0</w:t>
            </w:r>
            <w:r w:rsidRPr="00E55293">
              <w:t>%</w:t>
            </w:r>
          </w:p>
        </w:tc>
        <w:tc>
          <w:tcPr>
            <w:tcW w:w="1418" w:type="dxa"/>
            <w:noWrap/>
            <w:hideMark/>
          </w:tcPr>
          <w:p w14:paraId="7F416343" w14:textId="77777777" w:rsidR="009C4357" w:rsidRPr="00E55293" w:rsidRDefault="009C4357" w:rsidP="009C4357">
            <w:pPr>
              <w:pStyle w:val="TableCopy"/>
              <w:jc w:val="right"/>
            </w:pPr>
            <w:r w:rsidRPr="00E55293">
              <w:t>Down</w:t>
            </w:r>
          </w:p>
        </w:tc>
      </w:tr>
    </w:tbl>
    <w:p w14:paraId="559E2A47" w14:textId="77777777" w:rsidR="00E55293" w:rsidRPr="00E55293" w:rsidRDefault="00E55293" w:rsidP="00E55293">
      <w:pPr>
        <w:spacing w:before="120"/>
      </w:pPr>
      <w:r w:rsidRPr="00E55293">
        <w:rPr>
          <w:i/>
          <w:iCs/>
        </w:rPr>
        <w:t>% YOY Change refers to the change in gender difference from 2022-23.</w:t>
      </w:r>
    </w:p>
    <w:p w14:paraId="78F3E327" w14:textId="77777777" w:rsidR="00371972" w:rsidRDefault="00371972" w:rsidP="00783E57"/>
    <w:p w14:paraId="545C11FD" w14:textId="77777777" w:rsidR="00EC0515" w:rsidRDefault="00EC0515" w:rsidP="00783E57">
      <w:pPr>
        <w:sectPr w:rsidR="00EC0515" w:rsidSect="005900FD">
          <w:pgSz w:w="11910" w:h="16840"/>
          <w:pgMar w:top="1134" w:right="1134" w:bottom="1134" w:left="1134" w:header="0" w:footer="0" w:gutter="0"/>
          <w:cols w:space="720"/>
          <w:docGrid w:linePitch="326"/>
        </w:sectPr>
      </w:pPr>
    </w:p>
    <w:p w14:paraId="32A66D99" w14:textId="2F346EF4" w:rsidR="00EC0515" w:rsidRDefault="00E55293" w:rsidP="00E55293">
      <w:pPr>
        <w:pStyle w:val="Heading2numbered"/>
      </w:pPr>
      <w:bookmarkStart w:id="25" w:name="_Toc193709052"/>
      <w:r w:rsidRPr="00E55293">
        <w:lastRenderedPageBreak/>
        <w:t>Narratives</w:t>
      </w:r>
      <w:bookmarkEnd w:id="25"/>
    </w:p>
    <w:p w14:paraId="204E5EE1" w14:textId="22D6A1FE" w:rsidR="00371972" w:rsidRPr="00E55293" w:rsidRDefault="00E55293" w:rsidP="00783E57">
      <w:pPr>
        <w:rPr>
          <w:b/>
          <w:bCs/>
        </w:rPr>
      </w:pPr>
      <w:r w:rsidRPr="00E55293">
        <w:rPr>
          <w:b/>
          <w:bCs/>
        </w:rPr>
        <w:t>There was stronger recognition of the achievements, talent and hard work in the narrative of women’s sport compared to men’s sport.</w:t>
      </w:r>
    </w:p>
    <w:p w14:paraId="1F149A8B" w14:textId="36DA347E" w:rsidR="00E55293" w:rsidRDefault="00E55293" w:rsidP="00E55293">
      <w:r>
        <w:t>This chart</w:t>
      </w:r>
      <w:r w:rsidR="00291AE2">
        <w:t xml:space="preserve"> below</w:t>
      </w:r>
      <w:r>
        <w:t xml:space="preserve"> shows the relative difference in leading narratives mentioned in reference to women’s sport and men’s sport (both athletes and teams).</w:t>
      </w:r>
    </w:p>
    <w:p w14:paraId="747977B9" w14:textId="77777777" w:rsidR="00E55293" w:rsidRDefault="00E55293" w:rsidP="00E55293">
      <w:r>
        <w:t>Women continued to be more likely described with traits as quiet achiever, hard worker and punching above their weight. However, there was an increase in women being described as talented, match-fit and having high integrity.</w:t>
      </w:r>
    </w:p>
    <w:p w14:paraId="69C8BDA8" w14:textId="20050D22" w:rsidR="00E55293" w:rsidRDefault="00E55293" w:rsidP="00E55293">
      <w:r>
        <w:t>There was no longer a noticeable difference between men’s and women’s sport in relation to news stories that discussed high performance expectations and being well liked/popular.</w:t>
      </w:r>
    </w:p>
    <w:p w14:paraId="1B24AD9B" w14:textId="5520BF74" w:rsidR="00E55293" w:rsidRDefault="00E55293" w:rsidP="00E55293">
      <w:r>
        <w:t>Men’s sport continued to have more narratives that reflected upon their performance and behaviour. For example, men’s sport being described as troubled, struggling, disappointing and lacks integrity.</w:t>
      </w:r>
    </w:p>
    <w:p w14:paraId="4790E926" w14:textId="06A7DF92" w:rsidR="00E55293" w:rsidRDefault="00E55293" w:rsidP="00E55293">
      <w:pPr>
        <w:pStyle w:val="FigureTableHeading"/>
      </w:pPr>
      <w:r w:rsidRPr="00E55293">
        <w:lastRenderedPageBreak/>
        <w:t xml:space="preserve">Gender </w:t>
      </w:r>
      <w:r w:rsidR="00B07A63" w:rsidRPr="00E55293">
        <w:t xml:space="preserve">differences in leading narratives </w:t>
      </w:r>
      <w:r w:rsidR="00B07A63">
        <w:t>o</w:t>
      </w:r>
      <w:r w:rsidR="00B07A63" w:rsidRPr="00E55293">
        <w:t>f coverage</w:t>
      </w:r>
    </w:p>
    <w:p w14:paraId="296EE6FF" w14:textId="12AEF8AA" w:rsidR="00E55293" w:rsidRDefault="00E55293" w:rsidP="00783E57">
      <w:r w:rsidRPr="00E55293">
        <w:rPr>
          <w:noProof/>
        </w:rPr>
        <w:drawing>
          <wp:inline distT="0" distB="0" distL="0" distR="0" wp14:anchorId="5D865DA9" wp14:editId="4B7A45DE">
            <wp:extent cx="5956606" cy="5308873"/>
            <wp:effectExtent l="0" t="0" r="6350" b="0"/>
            <wp:docPr id="1159366672" name="Picture 1" descr="Graph showing Gender differences in leading narratives of coverage.&#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366672" name="Picture 1" descr="Graph showing Gender differences in leading narratives of coverage.&#10;Data in table below."/>
                    <pic:cNvPicPr/>
                  </pic:nvPicPr>
                  <pic:blipFill>
                    <a:blip r:embed="rId33"/>
                    <a:stretch>
                      <a:fillRect/>
                    </a:stretch>
                  </pic:blipFill>
                  <pic:spPr>
                    <a:xfrm>
                      <a:off x="0" y="0"/>
                      <a:ext cx="5956606" cy="5308873"/>
                    </a:xfrm>
                    <a:prstGeom prst="rect">
                      <a:avLst/>
                    </a:prstGeom>
                  </pic:spPr>
                </pic:pic>
              </a:graphicData>
            </a:graphic>
          </wp:inline>
        </w:drawing>
      </w:r>
    </w:p>
    <w:p w14:paraId="29924C49" w14:textId="77777777" w:rsidR="00E55293" w:rsidRDefault="00E55293" w:rsidP="00783E57">
      <w:pPr>
        <w:sectPr w:rsidR="00E55293" w:rsidSect="008D34D1">
          <w:pgSz w:w="11910" w:h="16840"/>
          <w:pgMar w:top="1134" w:right="1134" w:bottom="1134" w:left="1134" w:header="0" w:footer="0" w:gutter="0"/>
          <w:cols w:space="720"/>
          <w:docGrid w:linePitch="299"/>
        </w:sectPr>
      </w:pPr>
    </w:p>
    <w:tbl>
      <w:tblPr>
        <w:tblStyle w:val="TableGrid"/>
        <w:tblW w:w="10072" w:type="dxa"/>
        <w:tblInd w:w="57" w:type="dxa"/>
        <w:tblLayout w:type="fixed"/>
        <w:tblLook w:val="04A0" w:firstRow="1" w:lastRow="0" w:firstColumn="1" w:lastColumn="0" w:noHBand="0" w:noVBand="1"/>
      </w:tblPr>
      <w:tblGrid>
        <w:gridCol w:w="4035"/>
        <w:gridCol w:w="1509"/>
        <w:gridCol w:w="1509"/>
        <w:gridCol w:w="1509"/>
        <w:gridCol w:w="1510"/>
      </w:tblGrid>
      <w:tr w:rsidR="00195275" w:rsidRPr="00E55293" w14:paraId="7163A568" w14:textId="77777777" w:rsidTr="00195275">
        <w:trPr>
          <w:trHeight w:val="285"/>
          <w:tblHeader/>
        </w:trPr>
        <w:tc>
          <w:tcPr>
            <w:tcW w:w="4035" w:type="dxa"/>
            <w:noWrap/>
            <w:hideMark/>
          </w:tcPr>
          <w:p w14:paraId="4AEB9CE8" w14:textId="2B046FBA" w:rsidR="00195275" w:rsidRPr="00E55293" w:rsidRDefault="00195275" w:rsidP="00195275">
            <w:pPr>
              <w:pStyle w:val="TableColumnHeading"/>
            </w:pPr>
            <w:bookmarkStart w:id="26" w:name="TableColumnHeadings_14"/>
            <w:bookmarkEnd w:id="26"/>
            <w:r w:rsidRPr="00E55293">
              <w:lastRenderedPageBreak/>
              <w:t>Topics</w:t>
            </w:r>
          </w:p>
        </w:tc>
        <w:tc>
          <w:tcPr>
            <w:tcW w:w="1509" w:type="dxa"/>
            <w:noWrap/>
          </w:tcPr>
          <w:p w14:paraId="4BEF45C6" w14:textId="27DDBB0A" w:rsidR="00195275" w:rsidRPr="00E55293" w:rsidRDefault="00195275" w:rsidP="00195275">
            <w:pPr>
              <w:pStyle w:val="TableColumnHeading"/>
              <w:jc w:val="right"/>
            </w:pPr>
            <w:r w:rsidRPr="00EC0515">
              <w:t>%</w:t>
            </w:r>
            <w:r>
              <w:t xml:space="preserve"> Skewed towards men</w:t>
            </w:r>
          </w:p>
        </w:tc>
        <w:tc>
          <w:tcPr>
            <w:tcW w:w="1509" w:type="dxa"/>
            <w:noWrap/>
          </w:tcPr>
          <w:p w14:paraId="3554A06F" w14:textId="005D43E8" w:rsidR="00195275" w:rsidRPr="00E55293" w:rsidRDefault="00195275" w:rsidP="00195275">
            <w:pPr>
              <w:pStyle w:val="TableColumnHeading"/>
              <w:jc w:val="right"/>
            </w:pPr>
            <w:r w:rsidRPr="00EC0515">
              <w:t>%</w:t>
            </w:r>
            <w:r>
              <w:t xml:space="preserve"> Skewed towards women</w:t>
            </w:r>
          </w:p>
        </w:tc>
        <w:tc>
          <w:tcPr>
            <w:tcW w:w="1509" w:type="dxa"/>
            <w:noWrap/>
            <w:hideMark/>
          </w:tcPr>
          <w:p w14:paraId="3D392F21" w14:textId="4823B74E" w:rsidR="00195275" w:rsidRPr="00E55293" w:rsidRDefault="00195275" w:rsidP="00195275">
            <w:pPr>
              <w:pStyle w:val="TableColumnHeading"/>
              <w:jc w:val="right"/>
            </w:pPr>
            <w:r>
              <w:t xml:space="preserve">% </w:t>
            </w:r>
            <w:r w:rsidRPr="00E55293">
              <w:t>YOY</w:t>
            </w:r>
            <w:r>
              <w:t xml:space="preserve"> Change</w:t>
            </w:r>
          </w:p>
        </w:tc>
        <w:tc>
          <w:tcPr>
            <w:tcW w:w="1510" w:type="dxa"/>
            <w:noWrap/>
            <w:hideMark/>
          </w:tcPr>
          <w:p w14:paraId="55D1EC50" w14:textId="76B82AB0" w:rsidR="00195275" w:rsidRPr="00E55293" w:rsidRDefault="00195275" w:rsidP="00195275">
            <w:pPr>
              <w:pStyle w:val="TableColumnHeading"/>
              <w:jc w:val="right"/>
            </w:pPr>
            <w:r w:rsidRPr="00E55293">
              <w:t>Direction</w:t>
            </w:r>
          </w:p>
        </w:tc>
      </w:tr>
      <w:tr w:rsidR="00195275" w:rsidRPr="002A040D" w14:paraId="01E60531" w14:textId="77777777" w:rsidTr="00195275">
        <w:trPr>
          <w:trHeight w:val="285"/>
        </w:trPr>
        <w:tc>
          <w:tcPr>
            <w:tcW w:w="4035" w:type="dxa"/>
            <w:noWrap/>
            <w:hideMark/>
          </w:tcPr>
          <w:p w14:paraId="16CD79A6" w14:textId="6DD0E9E4" w:rsidR="00195275" w:rsidRPr="002A040D" w:rsidRDefault="00195275" w:rsidP="00195275">
            <w:pPr>
              <w:pStyle w:val="TableCopy"/>
            </w:pPr>
            <w:r w:rsidRPr="002A040D">
              <w:t>Quiet Achiever</w:t>
            </w:r>
          </w:p>
        </w:tc>
        <w:tc>
          <w:tcPr>
            <w:tcW w:w="1509" w:type="dxa"/>
            <w:noWrap/>
          </w:tcPr>
          <w:p w14:paraId="63C09A50" w14:textId="109F966F" w:rsidR="00195275" w:rsidRPr="002A040D" w:rsidRDefault="00195275" w:rsidP="00195275">
            <w:pPr>
              <w:pStyle w:val="TableCopy"/>
              <w:jc w:val="right"/>
            </w:pPr>
          </w:p>
        </w:tc>
        <w:tc>
          <w:tcPr>
            <w:tcW w:w="1509" w:type="dxa"/>
            <w:noWrap/>
          </w:tcPr>
          <w:p w14:paraId="6EECD410" w14:textId="5EA31FFF" w:rsidR="00195275" w:rsidRPr="002A040D" w:rsidRDefault="00195275" w:rsidP="00195275">
            <w:pPr>
              <w:pStyle w:val="TableCopy"/>
              <w:jc w:val="right"/>
            </w:pPr>
            <w:r w:rsidRPr="002A040D">
              <w:t>8</w:t>
            </w:r>
            <w:r w:rsidR="00971AA1">
              <w:t>.0</w:t>
            </w:r>
            <w:r w:rsidRPr="002A040D">
              <w:t>%</w:t>
            </w:r>
          </w:p>
        </w:tc>
        <w:tc>
          <w:tcPr>
            <w:tcW w:w="1509" w:type="dxa"/>
            <w:noWrap/>
            <w:hideMark/>
          </w:tcPr>
          <w:p w14:paraId="76BD0828" w14:textId="0DFB33D3" w:rsidR="00195275" w:rsidRPr="002A040D" w:rsidRDefault="00195275" w:rsidP="00195275">
            <w:pPr>
              <w:pStyle w:val="TableCopy"/>
              <w:jc w:val="right"/>
            </w:pPr>
            <w:r w:rsidRPr="002A040D">
              <w:t>1.1%</w:t>
            </w:r>
          </w:p>
        </w:tc>
        <w:tc>
          <w:tcPr>
            <w:tcW w:w="1510" w:type="dxa"/>
            <w:noWrap/>
            <w:hideMark/>
          </w:tcPr>
          <w:p w14:paraId="4CEED81F" w14:textId="77777777" w:rsidR="00195275" w:rsidRPr="002A040D" w:rsidRDefault="00195275" w:rsidP="00195275">
            <w:pPr>
              <w:pStyle w:val="TableCopy"/>
              <w:jc w:val="right"/>
            </w:pPr>
            <w:r w:rsidRPr="002A040D">
              <w:t>Up</w:t>
            </w:r>
          </w:p>
        </w:tc>
      </w:tr>
      <w:tr w:rsidR="00195275" w:rsidRPr="002A040D" w14:paraId="0E4F525F" w14:textId="77777777" w:rsidTr="00195275">
        <w:trPr>
          <w:trHeight w:val="285"/>
        </w:trPr>
        <w:tc>
          <w:tcPr>
            <w:tcW w:w="4035" w:type="dxa"/>
            <w:noWrap/>
            <w:hideMark/>
          </w:tcPr>
          <w:p w14:paraId="7061D9CD" w14:textId="4473F91F" w:rsidR="00195275" w:rsidRPr="002A040D" w:rsidRDefault="00195275" w:rsidP="00195275">
            <w:pPr>
              <w:pStyle w:val="TableCopy"/>
            </w:pPr>
            <w:r w:rsidRPr="002A040D">
              <w:t>Talented</w:t>
            </w:r>
          </w:p>
        </w:tc>
        <w:tc>
          <w:tcPr>
            <w:tcW w:w="1509" w:type="dxa"/>
            <w:noWrap/>
          </w:tcPr>
          <w:p w14:paraId="74ED85BB" w14:textId="17627DD2" w:rsidR="00195275" w:rsidRPr="002A040D" w:rsidRDefault="00195275" w:rsidP="00195275">
            <w:pPr>
              <w:pStyle w:val="TableCopy"/>
              <w:jc w:val="right"/>
            </w:pPr>
          </w:p>
        </w:tc>
        <w:tc>
          <w:tcPr>
            <w:tcW w:w="1509" w:type="dxa"/>
            <w:noWrap/>
          </w:tcPr>
          <w:p w14:paraId="57305C3B" w14:textId="043AC482" w:rsidR="00195275" w:rsidRPr="002A040D" w:rsidRDefault="00195275" w:rsidP="00195275">
            <w:pPr>
              <w:pStyle w:val="TableCopy"/>
              <w:jc w:val="right"/>
            </w:pPr>
            <w:r w:rsidRPr="002A040D">
              <w:t>4.7%</w:t>
            </w:r>
          </w:p>
        </w:tc>
        <w:tc>
          <w:tcPr>
            <w:tcW w:w="1509" w:type="dxa"/>
            <w:noWrap/>
            <w:hideMark/>
          </w:tcPr>
          <w:p w14:paraId="45C5CC62" w14:textId="78FFD3E1" w:rsidR="00195275" w:rsidRPr="002A040D" w:rsidRDefault="00195275" w:rsidP="00195275">
            <w:pPr>
              <w:pStyle w:val="TableCopy"/>
              <w:jc w:val="right"/>
            </w:pPr>
            <w:r w:rsidRPr="002A040D">
              <w:t>4.5%</w:t>
            </w:r>
          </w:p>
        </w:tc>
        <w:tc>
          <w:tcPr>
            <w:tcW w:w="1510" w:type="dxa"/>
            <w:noWrap/>
            <w:hideMark/>
          </w:tcPr>
          <w:p w14:paraId="503EA511" w14:textId="77777777" w:rsidR="00195275" w:rsidRPr="002A040D" w:rsidRDefault="00195275" w:rsidP="00195275">
            <w:pPr>
              <w:pStyle w:val="TableCopy"/>
              <w:jc w:val="right"/>
            </w:pPr>
            <w:r w:rsidRPr="002A040D">
              <w:t>Up</w:t>
            </w:r>
          </w:p>
        </w:tc>
      </w:tr>
      <w:tr w:rsidR="00195275" w:rsidRPr="002A040D" w14:paraId="0DFDDE0E" w14:textId="77777777" w:rsidTr="00195275">
        <w:trPr>
          <w:trHeight w:val="285"/>
        </w:trPr>
        <w:tc>
          <w:tcPr>
            <w:tcW w:w="4035" w:type="dxa"/>
            <w:noWrap/>
            <w:hideMark/>
          </w:tcPr>
          <w:p w14:paraId="1417CE25" w14:textId="30D2B379" w:rsidR="00195275" w:rsidRPr="002A040D" w:rsidRDefault="00195275" w:rsidP="00195275">
            <w:pPr>
              <w:pStyle w:val="TableCopy"/>
            </w:pPr>
            <w:r w:rsidRPr="002A040D">
              <w:t>Hard Worker/Driven/Ambitious</w:t>
            </w:r>
          </w:p>
        </w:tc>
        <w:tc>
          <w:tcPr>
            <w:tcW w:w="1509" w:type="dxa"/>
            <w:noWrap/>
          </w:tcPr>
          <w:p w14:paraId="704C2DCA" w14:textId="612BD2BB" w:rsidR="00195275" w:rsidRPr="002A040D" w:rsidRDefault="00195275" w:rsidP="00195275">
            <w:pPr>
              <w:pStyle w:val="TableCopy"/>
              <w:jc w:val="right"/>
            </w:pPr>
          </w:p>
        </w:tc>
        <w:tc>
          <w:tcPr>
            <w:tcW w:w="1509" w:type="dxa"/>
            <w:noWrap/>
          </w:tcPr>
          <w:p w14:paraId="3585A21C" w14:textId="5D91744F" w:rsidR="00195275" w:rsidRPr="002A040D" w:rsidRDefault="00195275" w:rsidP="00195275">
            <w:pPr>
              <w:pStyle w:val="TableCopy"/>
              <w:jc w:val="right"/>
            </w:pPr>
            <w:r w:rsidRPr="002A040D">
              <w:t>4.1%</w:t>
            </w:r>
          </w:p>
        </w:tc>
        <w:tc>
          <w:tcPr>
            <w:tcW w:w="1509" w:type="dxa"/>
            <w:noWrap/>
            <w:hideMark/>
          </w:tcPr>
          <w:p w14:paraId="01194BEA" w14:textId="097061B7" w:rsidR="00195275" w:rsidRPr="002A040D" w:rsidRDefault="00195275" w:rsidP="00195275">
            <w:pPr>
              <w:pStyle w:val="TableCopy"/>
              <w:jc w:val="right"/>
            </w:pPr>
            <w:r w:rsidRPr="002A040D">
              <w:t>2.4%</w:t>
            </w:r>
          </w:p>
        </w:tc>
        <w:tc>
          <w:tcPr>
            <w:tcW w:w="1510" w:type="dxa"/>
            <w:noWrap/>
            <w:hideMark/>
          </w:tcPr>
          <w:p w14:paraId="4281F0C0" w14:textId="77777777" w:rsidR="00195275" w:rsidRPr="002A040D" w:rsidRDefault="00195275" w:rsidP="00195275">
            <w:pPr>
              <w:pStyle w:val="TableCopy"/>
              <w:jc w:val="right"/>
            </w:pPr>
            <w:r w:rsidRPr="002A040D">
              <w:t>Up</w:t>
            </w:r>
          </w:p>
        </w:tc>
      </w:tr>
      <w:tr w:rsidR="00195275" w:rsidRPr="002A040D" w14:paraId="10E98F79" w14:textId="77777777" w:rsidTr="00195275">
        <w:trPr>
          <w:trHeight w:val="285"/>
        </w:trPr>
        <w:tc>
          <w:tcPr>
            <w:tcW w:w="4035" w:type="dxa"/>
            <w:noWrap/>
            <w:hideMark/>
          </w:tcPr>
          <w:p w14:paraId="5F3C7808" w14:textId="7B338C98" w:rsidR="00195275" w:rsidRPr="002A040D" w:rsidRDefault="00195275" w:rsidP="00195275">
            <w:pPr>
              <w:pStyle w:val="TableCopy"/>
            </w:pPr>
            <w:r w:rsidRPr="002A040D">
              <w:t>Punching Above Weight</w:t>
            </w:r>
          </w:p>
        </w:tc>
        <w:tc>
          <w:tcPr>
            <w:tcW w:w="1509" w:type="dxa"/>
            <w:noWrap/>
          </w:tcPr>
          <w:p w14:paraId="2DD5A68C" w14:textId="612CF8F5" w:rsidR="00195275" w:rsidRPr="002A040D" w:rsidRDefault="00195275" w:rsidP="00195275">
            <w:pPr>
              <w:pStyle w:val="TableCopy"/>
              <w:jc w:val="right"/>
            </w:pPr>
          </w:p>
        </w:tc>
        <w:tc>
          <w:tcPr>
            <w:tcW w:w="1509" w:type="dxa"/>
            <w:noWrap/>
          </w:tcPr>
          <w:p w14:paraId="786301F4" w14:textId="3027E6AC" w:rsidR="00195275" w:rsidRPr="002A040D" w:rsidRDefault="00195275" w:rsidP="00195275">
            <w:pPr>
              <w:pStyle w:val="TableCopy"/>
              <w:jc w:val="right"/>
            </w:pPr>
            <w:r w:rsidRPr="002A040D">
              <w:t>4.1%</w:t>
            </w:r>
          </w:p>
        </w:tc>
        <w:tc>
          <w:tcPr>
            <w:tcW w:w="1509" w:type="dxa"/>
            <w:noWrap/>
            <w:hideMark/>
          </w:tcPr>
          <w:p w14:paraId="61D06D79" w14:textId="37617070" w:rsidR="00195275" w:rsidRPr="002A040D" w:rsidRDefault="00195275" w:rsidP="00195275">
            <w:pPr>
              <w:pStyle w:val="TableCopy"/>
              <w:jc w:val="right"/>
            </w:pPr>
            <w:r w:rsidRPr="002A040D">
              <w:t>0.6%</w:t>
            </w:r>
          </w:p>
        </w:tc>
        <w:tc>
          <w:tcPr>
            <w:tcW w:w="1510" w:type="dxa"/>
            <w:noWrap/>
            <w:hideMark/>
          </w:tcPr>
          <w:p w14:paraId="1404A2E3" w14:textId="77777777" w:rsidR="00195275" w:rsidRPr="002A040D" w:rsidRDefault="00195275" w:rsidP="00195275">
            <w:pPr>
              <w:pStyle w:val="TableCopy"/>
              <w:jc w:val="right"/>
            </w:pPr>
            <w:r w:rsidRPr="002A040D">
              <w:t>Down</w:t>
            </w:r>
          </w:p>
        </w:tc>
      </w:tr>
      <w:tr w:rsidR="00195275" w:rsidRPr="002A040D" w14:paraId="2AFD9692" w14:textId="77777777" w:rsidTr="00195275">
        <w:trPr>
          <w:trHeight w:val="285"/>
        </w:trPr>
        <w:tc>
          <w:tcPr>
            <w:tcW w:w="4035" w:type="dxa"/>
            <w:noWrap/>
            <w:hideMark/>
          </w:tcPr>
          <w:p w14:paraId="6B31C07D" w14:textId="03C34043" w:rsidR="00195275" w:rsidRPr="002A040D" w:rsidRDefault="00195275" w:rsidP="00195275">
            <w:pPr>
              <w:pStyle w:val="TableCopy"/>
            </w:pPr>
            <w:r w:rsidRPr="002A040D">
              <w:t>In Shape/Looks Good/Match-Fit</w:t>
            </w:r>
          </w:p>
        </w:tc>
        <w:tc>
          <w:tcPr>
            <w:tcW w:w="1509" w:type="dxa"/>
            <w:noWrap/>
          </w:tcPr>
          <w:p w14:paraId="6EB269B4" w14:textId="613F9DC2" w:rsidR="00195275" w:rsidRPr="002A040D" w:rsidRDefault="00195275" w:rsidP="00195275">
            <w:pPr>
              <w:pStyle w:val="TableCopy"/>
              <w:jc w:val="right"/>
            </w:pPr>
          </w:p>
        </w:tc>
        <w:tc>
          <w:tcPr>
            <w:tcW w:w="1509" w:type="dxa"/>
            <w:noWrap/>
          </w:tcPr>
          <w:p w14:paraId="4D8E069E" w14:textId="05C92483" w:rsidR="00195275" w:rsidRPr="002A040D" w:rsidRDefault="00195275" w:rsidP="00195275">
            <w:pPr>
              <w:pStyle w:val="TableCopy"/>
              <w:jc w:val="right"/>
            </w:pPr>
            <w:r w:rsidRPr="002A040D">
              <w:t>2.6%</w:t>
            </w:r>
          </w:p>
        </w:tc>
        <w:tc>
          <w:tcPr>
            <w:tcW w:w="1509" w:type="dxa"/>
            <w:noWrap/>
            <w:hideMark/>
          </w:tcPr>
          <w:p w14:paraId="38E98AEB" w14:textId="613F5C73" w:rsidR="00195275" w:rsidRPr="002A040D" w:rsidRDefault="00195275" w:rsidP="00195275">
            <w:pPr>
              <w:pStyle w:val="TableCopy"/>
              <w:jc w:val="right"/>
            </w:pPr>
            <w:r w:rsidRPr="002A040D">
              <w:t>1</w:t>
            </w:r>
            <w:r w:rsidR="006F5F6E">
              <w:t>.0</w:t>
            </w:r>
            <w:r w:rsidRPr="002A040D">
              <w:t>%</w:t>
            </w:r>
          </w:p>
        </w:tc>
        <w:tc>
          <w:tcPr>
            <w:tcW w:w="1510" w:type="dxa"/>
            <w:noWrap/>
            <w:hideMark/>
          </w:tcPr>
          <w:p w14:paraId="72831D07" w14:textId="77777777" w:rsidR="00195275" w:rsidRPr="002A040D" w:rsidRDefault="00195275" w:rsidP="00195275">
            <w:pPr>
              <w:pStyle w:val="TableCopy"/>
              <w:jc w:val="right"/>
            </w:pPr>
            <w:r w:rsidRPr="002A040D">
              <w:t>Up</w:t>
            </w:r>
          </w:p>
        </w:tc>
      </w:tr>
      <w:tr w:rsidR="00195275" w:rsidRPr="002A040D" w14:paraId="73D38CEB" w14:textId="77777777" w:rsidTr="00195275">
        <w:trPr>
          <w:trHeight w:val="285"/>
        </w:trPr>
        <w:tc>
          <w:tcPr>
            <w:tcW w:w="4035" w:type="dxa"/>
            <w:noWrap/>
            <w:hideMark/>
          </w:tcPr>
          <w:p w14:paraId="5D8630C9" w14:textId="2D4C29A0" w:rsidR="00195275" w:rsidRPr="002A040D" w:rsidRDefault="00195275" w:rsidP="00195275">
            <w:pPr>
              <w:pStyle w:val="TableCopy"/>
            </w:pPr>
            <w:r w:rsidRPr="002A040D">
              <w:t>Sportsmanlike/High Integrity</w:t>
            </w:r>
          </w:p>
        </w:tc>
        <w:tc>
          <w:tcPr>
            <w:tcW w:w="1509" w:type="dxa"/>
            <w:noWrap/>
          </w:tcPr>
          <w:p w14:paraId="000A6F62" w14:textId="27A4312F" w:rsidR="00195275" w:rsidRPr="002A040D" w:rsidRDefault="00195275" w:rsidP="00195275">
            <w:pPr>
              <w:pStyle w:val="TableCopy"/>
              <w:jc w:val="right"/>
            </w:pPr>
          </w:p>
        </w:tc>
        <w:tc>
          <w:tcPr>
            <w:tcW w:w="1509" w:type="dxa"/>
            <w:noWrap/>
          </w:tcPr>
          <w:p w14:paraId="2B5FA658" w14:textId="108A68C5" w:rsidR="00195275" w:rsidRPr="002A040D" w:rsidRDefault="00195275" w:rsidP="00195275">
            <w:pPr>
              <w:pStyle w:val="TableCopy"/>
              <w:jc w:val="right"/>
            </w:pPr>
            <w:r w:rsidRPr="002A040D">
              <w:t>1.6%</w:t>
            </w:r>
          </w:p>
        </w:tc>
        <w:tc>
          <w:tcPr>
            <w:tcW w:w="1509" w:type="dxa"/>
            <w:noWrap/>
            <w:hideMark/>
          </w:tcPr>
          <w:p w14:paraId="2E589DA4" w14:textId="4FB281A8" w:rsidR="00195275" w:rsidRPr="002A040D" w:rsidRDefault="00195275" w:rsidP="00195275">
            <w:pPr>
              <w:pStyle w:val="TableCopy"/>
              <w:jc w:val="right"/>
            </w:pPr>
            <w:r w:rsidRPr="002A040D">
              <w:t>1.2%</w:t>
            </w:r>
          </w:p>
        </w:tc>
        <w:tc>
          <w:tcPr>
            <w:tcW w:w="1510" w:type="dxa"/>
            <w:noWrap/>
            <w:hideMark/>
          </w:tcPr>
          <w:p w14:paraId="18A45813" w14:textId="77777777" w:rsidR="00195275" w:rsidRPr="002A040D" w:rsidRDefault="00195275" w:rsidP="00195275">
            <w:pPr>
              <w:pStyle w:val="TableCopy"/>
              <w:jc w:val="right"/>
            </w:pPr>
            <w:r w:rsidRPr="002A040D">
              <w:t>Up</w:t>
            </w:r>
          </w:p>
        </w:tc>
      </w:tr>
      <w:tr w:rsidR="00195275" w:rsidRPr="002A040D" w14:paraId="636C759A" w14:textId="77777777" w:rsidTr="00195275">
        <w:trPr>
          <w:trHeight w:val="285"/>
        </w:trPr>
        <w:tc>
          <w:tcPr>
            <w:tcW w:w="4035" w:type="dxa"/>
            <w:noWrap/>
            <w:hideMark/>
          </w:tcPr>
          <w:p w14:paraId="15D2002B" w14:textId="4E328D37" w:rsidR="00195275" w:rsidRPr="002A040D" w:rsidRDefault="00195275" w:rsidP="00195275">
            <w:pPr>
              <w:pStyle w:val="TableCopy"/>
            </w:pPr>
            <w:r w:rsidRPr="002A040D">
              <w:t>Life Balance</w:t>
            </w:r>
          </w:p>
        </w:tc>
        <w:tc>
          <w:tcPr>
            <w:tcW w:w="1509" w:type="dxa"/>
            <w:noWrap/>
          </w:tcPr>
          <w:p w14:paraId="345D4192" w14:textId="4BCF35E3" w:rsidR="00195275" w:rsidRPr="002A040D" w:rsidRDefault="00195275" w:rsidP="00195275">
            <w:pPr>
              <w:pStyle w:val="TableCopy"/>
              <w:jc w:val="right"/>
            </w:pPr>
          </w:p>
        </w:tc>
        <w:tc>
          <w:tcPr>
            <w:tcW w:w="1509" w:type="dxa"/>
            <w:noWrap/>
          </w:tcPr>
          <w:p w14:paraId="78A9509B" w14:textId="28E2035E" w:rsidR="00195275" w:rsidRPr="002A040D" w:rsidRDefault="00195275" w:rsidP="00195275">
            <w:pPr>
              <w:pStyle w:val="TableCopy"/>
              <w:jc w:val="right"/>
            </w:pPr>
            <w:r w:rsidRPr="002A040D">
              <w:t>0.6%</w:t>
            </w:r>
          </w:p>
        </w:tc>
        <w:tc>
          <w:tcPr>
            <w:tcW w:w="1509" w:type="dxa"/>
            <w:noWrap/>
            <w:hideMark/>
          </w:tcPr>
          <w:p w14:paraId="34E5637D" w14:textId="0E24E393" w:rsidR="00195275" w:rsidRPr="002A040D" w:rsidRDefault="00195275" w:rsidP="00195275">
            <w:pPr>
              <w:pStyle w:val="TableCopy"/>
              <w:jc w:val="right"/>
            </w:pPr>
            <w:r w:rsidRPr="002A040D">
              <w:t>0.4%</w:t>
            </w:r>
          </w:p>
        </w:tc>
        <w:tc>
          <w:tcPr>
            <w:tcW w:w="1510" w:type="dxa"/>
            <w:noWrap/>
            <w:hideMark/>
          </w:tcPr>
          <w:p w14:paraId="5F268295" w14:textId="77777777" w:rsidR="00195275" w:rsidRPr="002A040D" w:rsidRDefault="00195275" w:rsidP="00195275">
            <w:pPr>
              <w:pStyle w:val="TableCopy"/>
              <w:jc w:val="right"/>
            </w:pPr>
            <w:r w:rsidRPr="002A040D">
              <w:t>Down</w:t>
            </w:r>
          </w:p>
        </w:tc>
      </w:tr>
      <w:tr w:rsidR="00195275" w:rsidRPr="002A040D" w14:paraId="3FB3B74B" w14:textId="77777777" w:rsidTr="00195275">
        <w:trPr>
          <w:trHeight w:val="285"/>
        </w:trPr>
        <w:tc>
          <w:tcPr>
            <w:tcW w:w="4035" w:type="dxa"/>
            <w:noWrap/>
            <w:hideMark/>
          </w:tcPr>
          <w:p w14:paraId="52E88F3A" w14:textId="006ABE8C" w:rsidR="00195275" w:rsidRPr="002A040D" w:rsidRDefault="00195275" w:rsidP="00195275">
            <w:pPr>
              <w:pStyle w:val="TableCopy"/>
            </w:pPr>
            <w:r w:rsidRPr="002A040D">
              <w:t>Performs Well Under Coach</w:t>
            </w:r>
          </w:p>
        </w:tc>
        <w:tc>
          <w:tcPr>
            <w:tcW w:w="1509" w:type="dxa"/>
            <w:noWrap/>
          </w:tcPr>
          <w:p w14:paraId="3ECB8EB2" w14:textId="7BB97B6F" w:rsidR="00195275" w:rsidRPr="002A040D" w:rsidRDefault="00195275" w:rsidP="00195275">
            <w:pPr>
              <w:pStyle w:val="TableCopy"/>
              <w:jc w:val="right"/>
            </w:pPr>
          </w:p>
        </w:tc>
        <w:tc>
          <w:tcPr>
            <w:tcW w:w="1509" w:type="dxa"/>
            <w:noWrap/>
          </w:tcPr>
          <w:p w14:paraId="222E0859" w14:textId="01A7F0AA" w:rsidR="00195275" w:rsidRPr="002A040D" w:rsidRDefault="00195275" w:rsidP="00195275">
            <w:pPr>
              <w:pStyle w:val="TableCopy"/>
              <w:jc w:val="right"/>
            </w:pPr>
            <w:r w:rsidRPr="002A040D">
              <w:t>0.3%</w:t>
            </w:r>
          </w:p>
        </w:tc>
        <w:tc>
          <w:tcPr>
            <w:tcW w:w="1509" w:type="dxa"/>
            <w:noWrap/>
            <w:hideMark/>
          </w:tcPr>
          <w:p w14:paraId="070F2CC2" w14:textId="383B3434" w:rsidR="00195275" w:rsidRPr="002A040D" w:rsidRDefault="00195275" w:rsidP="00195275">
            <w:pPr>
              <w:pStyle w:val="TableCopy"/>
              <w:jc w:val="right"/>
            </w:pPr>
            <w:r w:rsidRPr="002A040D">
              <w:t>0.5%</w:t>
            </w:r>
          </w:p>
        </w:tc>
        <w:tc>
          <w:tcPr>
            <w:tcW w:w="1510" w:type="dxa"/>
            <w:noWrap/>
            <w:hideMark/>
          </w:tcPr>
          <w:p w14:paraId="6C34C698" w14:textId="77777777" w:rsidR="00195275" w:rsidRPr="002A040D" w:rsidRDefault="00195275" w:rsidP="00195275">
            <w:pPr>
              <w:pStyle w:val="TableCopy"/>
              <w:jc w:val="right"/>
            </w:pPr>
            <w:r w:rsidRPr="002A040D">
              <w:t>Down</w:t>
            </w:r>
          </w:p>
        </w:tc>
      </w:tr>
      <w:tr w:rsidR="00195275" w:rsidRPr="002A040D" w14:paraId="5BDA82C1" w14:textId="77777777" w:rsidTr="00195275">
        <w:trPr>
          <w:trHeight w:val="285"/>
        </w:trPr>
        <w:tc>
          <w:tcPr>
            <w:tcW w:w="4035" w:type="dxa"/>
            <w:noWrap/>
            <w:hideMark/>
          </w:tcPr>
          <w:p w14:paraId="6C8B9EAC" w14:textId="33500752" w:rsidR="00195275" w:rsidRPr="002A040D" w:rsidRDefault="00195275" w:rsidP="00195275">
            <w:pPr>
              <w:pStyle w:val="TableCopy"/>
            </w:pPr>
            <w:r w:rsidRPr="002A040D">
              <w:t>Emotional (Outside of Elation)</w:t>
            </w:r>
          </w:p>
        </w:tc>
        <w:tc>
          <w:tcPr>
            <w:tcW w:w="1509" w:type="dxa"/>
            <w:noWrap/>
          </w:tcPr>
          <w:p w14:paraId="435311F0" w14:textId="349AF734" w:rsidR="00195275" w:rsidRPr="002A040D" w:rsidRDefault="00195275" w:rsidP="00195275">
            <w:pPr>
              <w:pStyle w:val="TableCopy"/>
              <w:jc w:val="right"/>
            </w:pPr>
          </w:p>
        </w:tc>
        <w:tc>
          <w:tcPr>
            <w:tcW w:w="1509" w:type="dxa"/>
            <w:noWrap/>
          </w:tcPr>
          <w:p w14:paraId="64E3FBED" w14:textId="22C85020" w:rsidR="00195275" w:rsidRPr="002A040D" w:rsidRDefault="00195275" w:rsidP="00195275">
            <w:pPr>
              <w:pStyle w:val="TableCopy"/>
              <w:jc w:val="right"/>
            </w:pPr>
            <w:r w:rsidRPr="002A040D">
              <w:t>0.1%</w:t>
            </w:r>
          </w:p>
        </w:tc>
        <w:tc>
          <w:tcPr>
            <w:tcW w:w="1509" w:type="dxa"/>
            <w:noWrap/>
            <w:hideMark/>
          </w:tcPr>
          <w:p w14:paraId="6C73F514" w14:textId="524E7266" w:rsidR="00195275" w:rsidRPr="002A040D" w:rsidRDefault="00195275" w:rsidP="00195275">
            <w:pPr>
              <w:pStyle w:val="TableCopy"/>
              <w:jc w:val="right"/>
            </w:pPr>
            <w:r w:rsidRPr="002A040D">
              <w:t>0.1%</w:t>
            </w:r>
          </w:p>
        </w:tc>
        <w:tc>
          <w:tcPr>
            <w:tcW w:w="1510" w:type="dxa"/>
            <w:noWrap/>
            <w:hideMark/>
          </w:tcPr>
          <w:p w14:paraId="378DF41B" w14:textId="77777777" w:rsidR="00195275" w:rsidRPr="002A040D" w:rsidRDefault="00195275" w:rsidP="00195275">
            <w:pPr>
              <w:pStyle w:val="TableCopy"/>
              <w:jc w:val="right"/>
            </w:pPr>
            <w:r w:rsidRPr="002A040D">
              <w:t>Up</w:t>
            </w:r>
          </w:p>
        </w:tc>
      </w:tr>
      <w:tr w:rsidR="00195275" w:rsidRPr="002A040D" w14:paraId="03329EFF" w14:textId="77777777" w:rsidTr="00195275">
        <w:trPr>
          <w:trHeight w:val="285"/>
        </w:trPr>
        <w:tc>
          <w:tcPr>
            <w:tcW w:w="4035" w:type="dxa"/>
            <w:noWrap/>
            <w:hideMark/>
          </w:tcPr>
          <w:p w14:paraId="68D702DF" w14:textId="5D05A3C5" w:rsidR="00195275" w:rsidRPr="002A040D" w:rsidRDefault="00195275" w:rsidP="00195275">
            <w:pPr>
              <w:pStyle w:val="TableCopy"/>
            </w:pPr>
            <w:r w:rsidRPr="002A040D">
              <w:t>Makes Sacrifices</w:t>
            </w:r>
          </w:p>
        </w:tc>
        <w:tc>
          <w:tcPr>
            <w:tcW w:w="1509" w:type="dxa"/>
            <w:noWrap/>
          </w:tcPr>
          <w:p w14:paraId="1B962045" w14:textId="79B68F19" w:rsidR="00195275" w:rsidRPr="002A040D" w:rsidRDefault="00195275" w:rsidP="00195275">
            <w:pPr>
              <w:pStyle w:val="TableCopy"/>
              <w:jc w:val="right"/>
            </w:pPr>
            <w:r w:rsidRPr="002A040D">
              <w:t>0.1%</w:t>
            </w:r>
          </w:p>
        </w:tc>
        <w:tc>
          <w:tcPr>
            <w:tcW w:w="1509" w:type="dxa"/>
            <w:noWrap/>
          </w:tcPr>
          <w:p w14:paraId="6960C930" w14:textId="380A608E" w:rsidR="00195275" w:rsidRPr="002A040D" w:rsidRDefault="00195275" w:rsidP="00195275">
            <w:pPr>
              <w:pStyle w:val="TableCopy"/>
              <w:jc w:val="right"/>
            </w:pPr>
          </w:p>
        </w:tc>
        <w:tc>
          <w:tcPr>
            <w:tcW w:w="1509" w:type="dxa"/>
            <w:noWrap/>
            <w:hideMark/>
          </w:tcPr>
          <w:p w14:paraId="42B58D19" w14:textId="2687A625" w:rsidR="00195275" w:rsidRPr="002A040D" w:rsidRDefault="00195275" w:rsidP="00195275">
            <w:pPr>
              <w:pStyle w:val="TableCopy"/>
              <w:jc w:val="right"/>
            </w:pPr>
            <w:r w:rsidRPr="002A040D">
              <w:t>0.4%</w:t>
            </w:r>
          </w:p>
        </w:tc>
        <w:tc>
          <w:tcPr>
            <w:tcW w:w="1510" w:type="dxa"/>
            <w:noWrap/>
            <w:hideMark/>
          </w:tcPr>
          <w:p w14:paraId="49F2D06C" w14:textId="77777777" w:rsidR="00195275" w:rsidRPr="002A040D" w:rsidRDefault="00195275" w:rsidP="00195275">
            <w:pPr>
              <w:pStyle w:val="TableCopy"/>
              <w:jc w:val="right"/>
            </w:pPr>
            <w:r w:rsidRPr="002A040D">
              <w:t>Up</w:t>
            </w:r>
          </w:p>
        </w:tc>
      </w:tr>
      <w:tr w:rsidR="00195275" w:rsidRPr="002A040D" w14:paraId="70299A09" w14:textId="77777777" w:rsidTr="00195275">
        <w:trPr>
          <w:trHeight w:val="285"/>
        </w:trPr>
        <w:tc>
          <w:tcPr>
            <w:tcW w:w="4035" w:type="dxa"/>
            <w:noWrap/>
            <w:hideMark/>
          </w:tcPr>
          <w:p w14:paraId="480A555B" w14:textId="14281C67" w:rsidR="00195275" w:rsidRPr="002A040D" w:rsidRDefault="00195275" w:rsidP="00195275">
            <w:pPr>
              <w:pStyle w:val="TableCopy"/>
            </w:pPr>
            <w:r w:rsidRPr="002A040D">
              <w:t>Underdog</w:t>
            </w:r>
          </w:p>
        </w:tc>
        <w:tc>
          <w:tcPr>
            <w:tcW w:w="1509" w:type="dxa"/>
            <w:noWrap/>
          </w:tcPr>
          <w:p w14:paraId="4F797128" w14:textId="6B9CB59E" w:rsidR="00195275" w:rsidRPr="002A040D" w:rsidRDefault="00195275" w:rsidP="00195275">
            <w:pPr>
              <w:pStyle w:val="TableCopy"/>
              <w:jc w:val="right"/>
            </w:pPr>
            <w:r w:rsidRPr="002A040D">
              <w:t>0.1%</w:t>
            </w:r>
          </w:p>
        </w:tc>
        <w:tc>
          <w:tcPr>
            <w:tcW w:w="1509" w:type="dxa"/>
            <w:noWrap/>
          </w:tcPr>
          <w:p w14:paraId="00F6E7FF" w14:textId="4F32527F" w:rsidR="00195275" w:rsidRPr="002A040D" w:rsidRDefault="00195275" w:rsidP="00195275">
            <w:pPr>
              <w:pStyle w:val="TableCopy"/>
              <w:jc w:val="right"/>
            </w:pPr>
          </w:p>
        </w:tc>
        <w:tc>
          <w:tcPr>
            <w:tcW w:w="1509" w:type="dxa"/>
            <w:noWrap/>
            <w:hideMark/>
          </w:tcPr>
          <w:p w14:paraId="6D45786E" w14:textId="3CFDB348" w:rsidR="00195275" w:rsidRPr="002A040D" w:rsidRDefault="00195275" w:rsidP="00195275">
            <w:pPr>
              <w:pStyle w:val="TableCopy"/>
              <w:jc w:val="right"/>
            </w:pPr>
            <w:r w:rsidRPr="002A040D">
              <w:t>1.1%</w:t>
            </w:r>
          </w:p>
        </w:tc>
        <w:tc>
          <w:tcPr>
            <w:tcW w:w="1510" w:type="dxa"/>
            <w:noWrap/>
            <w:hideMark/>
          </w:tcPr>
          <w:p w14:paraId="1D2A05B4" w14:textId="77777777" w:rsidR="00195275" w:rsidRPr="002A040D" w:rsidRDefault="00195275" w:rsidP="00195275">
            <w:pPr>
              <w:pStyle w:val="TableCopy"/>
              <w:jc w:val="right"/>
            </w:pPr>
            <w:r w:rsidRPr="002A040D">
              <w:t>Down</w:t>
            </w:r>
          </w:p>
        </w:tc>
      </w:tr>
      <w:tr w:rsidR="00195275" w:rsidRPr="002A040D" w14:paraId="0B50B803" w14:textId="77777777" w:rsidTr="00195275">
        <w:trPr>
          <w:trHeight w:val="285"/>
        </w:trPr>
        <w:tc>
          <w:tcPr>
            <w:tcW w:w="4035" w:type="dxa"/>
            <w:noWrap/>
            <w:hideMark/>
          </w:tcPr>
          <w:p w14:paraId="07074EB3" w14:textId="784F59D2" w:rsidR="00195275" w:rsidRPr="002A040D" w:rsidRDefault="00195275" w:rsidP="00195275">
            <w:pPr>
              <w:pStyle w:val="TableCopy"/>
            </w:pPr>
            <w:r w:rsidRPr="002A040D">
              <w:t>Well-Liked/Popular</w:t>
            </w:r>
          </w:p>
        </w:tc>
        <w:tc>
          <w:tcPr>
            <w:tcW w:w="1509" w:type="dxa"/>
            <w:noWrap/>
          </w:tcPr>
          <w:p w14:paraId="3E62CD38" w14:textId="75F05679" w:rsidR="00195275" w:rsidRPr="002A040D" w:rsidRDefault="00195275" w:rsidP="00195275">
            <w:pPr>
              <w:pStyle w:val="TableCopy"/>
              <w:jc w:val="right"/>
            </w:pPr>
            <w:r w:rsidRPr="002A040D">
              <w:t>0.1%</w:t>
            </w:r>
          </w:p>
        </w:tc>
        <w:tc>
          <w:tcPr>
            <w:tcW w:w="1509" w:type="dxa"/>
            <w:noWrap/>
          </w:tcPr>
          <w:p w14:paraId="6F67ACEA" w14:textId="3319FFE4" w:rsidR="00195275" w:rsidRPr="002A040D" w:rsidRDefault="00195275" w:rsidP="00195275">
            <w:pPr>
              <w:pStyle w:val="TableCopy"/>
              <w:jc w:val="right"/>
            </w:pPr>
          </w:p>
        </w:tc>
        <w:tc>
          <w:tcPr>
            <w:tcW w:w="1509" w:type="dxa"/>
            <w:noWrap/>
            <w:hideMark/>
          </w:tcPr>
          <w:p w14:paraId="164ACD5B" w14:textId="6BD3A2D3" w:rsidR="00195275" w:rsidRPr="002A040D" w:rsidRDefault="00195275" w:rsidP="00195275">
            <w:pPr>
              <w:pStyle w:val="TableCopy"/>
              <w:jc w:val="right"/>
            </w:pPr>
            <w:r w:rsidRPr="002A040D">
              <w:t>4.2%</w:t>
            </w:r>
          </w:p>
        </w:tc>
        <w:tc>
          <w:tcPr>
            <w:tcW w:w="1510" w:type="dxa"/>
            <w:noWrap/>
            <w:hideMark/>
          </w:tcPr>
          <w:p w14:paraId="4EB4DB5F" w14:textId="77777777" w:rsidR="00195275" w:rsidRPr="002A040D" w:rsidRDefault="00195275" w:rsidP="00195275">
            <w:pPr>
              <w:pStyle w:val="TableCopy"/>
              <w:jc w:val="right"/>
            </w:pPr>
            <w:r w:rsidRPr="002A040D">
              <w:t>Up</w:t>
            </w:r>
          </w:p>
        </w:tc>
      </w:tr>
      <w:tr w:rsidR="00195275" w:rsidRPr="002A040D" w14:paraId="1FD46400" w14:textId="77777777" w:rsidTr="00195275">
        <w:trPr>
          <w:trHeight w:val="285"/>
        </w:trPr>
        <w:tc>
          <w:tcPr>
            <w:tcW w:w="4035" w:type="dxa"/>
            <w:noWrap/>
            <w:hideMark/>
          </w:tcPr>
          <w:p w14:paraId="32AFFF2B" w14:textId="0749DED1" w:rsidR="00195275" w:rsidRPr="002A040D" w:rsidRDefault="00195275" w:rsidP="00195275">
            <w:pPr>
              <w:pStyle w:val="TableCopy"/>
            </w:pPr>
            <w:r w:rsidRPr="002A040D">
              <w:t>Entertaining</w:t>
            </w:r>
          </w:p>
        </w:tc>
        <w:tc>
          <w:tcPr>
            <w:tcW w:w="1509" w:type="dxa"/>
            <w:noWrap/>
          </w:tcPr>
          <w:p w14:paraId="24DCD151" w14:textId="20324556" w:rsidR="00195275" w:rsidRPr="002A040D" w:rsidRDefault="00195275" w:rsidP="00195275">
            <w:pPr>
              <w:pStyle w:val="TableCopy"/>
              <w:jc w:val="right"/>
            </w:pPr>
            <w:r w:rsidRPr="002A040D">
              <w:t>0.2%</w:t>
            </w:r>
          </w:p>
        </w:tc>
        <w:tc>
          <w:tcPr>
            <w:tcW w:w="1509" w:type="dxa"/>
            <w:noWrap/>
          </w:tcPr>
          <w:p w14:paraId="4656C8D9" w14:textId="04BEDC7B" w:rsidR="00195275" w:rsidRPr="002A040D" w:rsidRDefault="00195275" w:rsidP="00195275">
            <w:pPr>
              <w:pStyle w:val="TableCopy"/>
              <w:jc w:val="right"/>
            </w:pPr>
          </w:p>
        </w:tc>
        <w:tc>
          <w:tcPr>
            <w:tcW w:w="1509" w:type="dxa"/>
            <w:noWrap/>
            <w:hideMark/>
          </w:tcPr>
          <w:p w14:paraId="43D3B5A4" w14:textId="311A7868" w:rsidR="00195275" w:rsidRPr="002A040D" w:rsidRDefault="00195275" w:rsidP="00195275">
            <w:pPr>
              <w:pStyle w:val="TableCopy"/>
              <w:jc w:val="right"/>
            </w:pPr>
            <w:r w:rsidRPr="002A040D">
              <w:t>0.4%</w:t>
            </w:r>
          </w:p>
        </w:tc>
        <w:tc>
          <w:tcPr>
            <w:tcW w:w="1510" w:type="dxa"/>
            <w:noWrap/>
            <w:hideMark/>
          </w:tcPr>
          <w:p w14:paraId="2BEC35B0" w14:textId="77777777" w:rsidR="00195275" w:rsidRPr="002A040D" w:rsidRDefault="00195275" w:rsidP="00195275">
            <w:pPr>
              <w:pStyle w:val="TableCopy"/>
              <w:jc w:val="right"/>
            </w:pPr>
            <w:r w:rsidRPr="002A040D">
              <w:t>Down</w:t>
            </w:r>
          </w:p>
        </w:tc>
      </w:tr>
      <w:tr w:rsidR="00195275" w:rsidRPr="002A040D" w14:paraId="778E9F51" w14:textId="77777777" w:rsidTr="00195275">
        <w:trPr>
          <w:trHeight w:val="285"/>
        </w:trPr>
        <w:tc>
          <w:tcPr>
            <w:tcW w:w="4035" w:type="dxa"/>
            <w:noWrap/>
            <w:hideMark/>
          </w:tcPr>
          <w:p w14:paraId="320D1D48" w14:textId="657E4E71" w:rsidR="00195275" w:rsidRPr="002A040D" w:rsidRDefault="00195275" w:rsidP="00195275">
            <w:pPr>
              <w:pStyle w:val="TableCopy"/>
            </w:pPr>
            <w:r w:rsidRPr="002A040D">
              <w:t>High Performance Expected</w:t>
            </w:r>
          </w:p>
        </w:tc>
        <w:tc>
          <w:tcPr>
            <w:tcW w:w="1509" w:type="dxa"/>
            <w:noWrap/>
          </w:tcPr>
          <w:p w14:paraId="3C291F5C" w14:textId="439AC4F1" w:rsidR="00195275" w:rsidRPr="002A040D" w:rsidRDefault="00195275" w:rsidP="00195275">
            <w:pPr>
              <w:pStyle w:val="TableCopy"/>
              <w:jc w:val="right"/>
            </w:pPr>
            <w:r w:rsidRPr="002A040D">
              <w:t>0.2%</w:t>
            </w:r>
          </w:p>
        </w:tc>
        <w:tc>
          <w:tcPr>
            <w:tcW w:w="1509" w:type="dxa"/>
            <w:noWrap/>
          </w:tcPr>
          <w:p w14:paraId="10A4DBD9" w14:textId="5C785843" w:rsidR="00195275" w:rsidRPr="002A040D" w:rsidRDefault="00195275" w:rsidP="00195275">
            <w:pPr>
              <w:pStyle w:val="TableCopy"/>
              <w:jc w:val="right"/>
            </w:pPr>
          </w:p>
        </w:tc>
        <w:tc>
          <w:tcPr>
            <w:tcW w:w="1509" w:type="dxa"/>
            <w:noWrap/>
            <w:hideMark/>
          </w:tcPr>
          <w:p w14:paraId="2824501C" w14:textId="5F89FC14" w:rsidR="00195275" w:rsidRPr="002A040D" w:rsidRDefault="00195275" w:rsidP="00195275">
            <w:pPr>
              <w:pStyle w:val="TableCopy"/>
              <w:jc w:val="right"/>
            </w:pPr>
            <w:r w:rsidRPr="002A040D">
              <w:t>2.5%</w:t>
            </w:r>
          </w:p>
        </w:tc>
        <w:tc>
          <w:tcPr>
            <w:tcW w:w="1510" w:type="dxa"/>
            <w:noWrap/>
            <w:hideMark/>
          </w:tcPr>
          <w:p w14:paraId="1422010A" w14:textId="77777777" w:rsidR="00195275" w:rsidRPr="002A040D" w:rsidRDefault="00195275" w:rsidP="00195275">
            <w:pPr>
              <w:pStyle w:val="TableCopy"/>
              <w:jc w:val="right"/>
            </w:pPr>
            <w:r w:rsidRPr="002A040D">
              <w:t>Up</w:t>
            </w:r>
          </w:p>
        </w:tc>
      </w:tr>
      <w:tr w:rsidR="00195275" w:rsidRPr="002A040D" w14:paraId="777883FF" w14:textId="77777777" w:rsidTr="00195275">
        <w:trPr>
          <w:trHeight w:val="285"/>
        </w:trPr>
        <w:tc>
          <w:tcPr>
            <w:tcW w:w="4035" w:type="dxa"/>
            <w:noWrap/>
            <w:hideMark/>
          </w:tcPr>
          <w:p w14:paraId="3582D997" w14:textId="07B0461C" w:rsidR="00195275" w:rsidRPr="002A040D" w:rsidRDefault="00195275" w:rsidP="00195275">
            <w:pPr>
              <w:pStyle w:val="TableCopy"/>
            </w:pPr>
            <w:r w:rsidRPr="002A040D">
              <w:t>Woke/Socially Aware</w:t>
            </w:r>
          </w:p>
        </w:tc>
        <w:tc>
          <w:tcPr>
            <w:tcW w:w="1509" w:type="dxa"/>
            <w:noWrap/>
          </w:tcPr>
          <w:p w14:paraId="77E256BC" w14:textId="23821D15" w:rsidR="00195275" w:rsidRPr="002A040D" w:rsidRDefault="00195275" w:rsidP="00195275">
            <w:pPr>
              <w:pStyle w:val="TableCopy"/>
              <w:jc w:val="right"/>
            </w:pPr>
            <w:r w:rsidRPr="002A040D">
              <w:t>0.2%</w:t>
            </w:r>
          </w:p>
        </w:tc>
        <w:tc>
          <w:tcPr>
            <w:tcW w:w="1509" w:type="dxa"/>
            <w:noWrap/>
          </w:tcPr>
          <w:p w14:paraId="4126652E" w14:textId="7466BA3B" w:rsidR="00195275" w:rsidRPr="002A040D" w:rsidRDefault="00195275" w:rsidP="00195275">
            <w:pPr>
              <w:pStyle w:val="TableCopy"/>
              <w:jc w:val="right"/>
            </w:pPr>
          </w:p>
        </w:tc>
        <w:tc>
          <w:tcPr>
            <w:tcW w:w="1509" w:type="dxa"/>
            <w:noWrap/>
            <w:hideMark/>
          </w:tcPr>
          <w:p w14:paraId="7EF4C5BD" w14:textId="4B988459" w:rsidR="00195275" w:rsidRPr="002A040D" w:rsidRDefault="00195275" w:rsidP="00195275">
            <w:pPr>
              <w:pStyle w:val="TableCopy"/>
              <w:jc w:val="right"/>
            </w:pPr>
            <w:r w:rsidRPr="002A040D">
              <w:t>0.9%</w:t>
            </w:r>
          </w:p>
        </w:tc>
        <w:tc>
          <w:tcPr>
            <w:tcW w:w="1510" w:type="dxa"/>
            <w:noWrap/>
            <w:hideMark/>
          </w:tcPr>
          <w:p w14:paraId="0F52D315" w14:textId="77777777" w:rsidR="00195275" w:rsidRPr="002A040D" w:rsidRDefault="00195275" w:rsidP="00195275">
            <w:pPr>
              <w:pStyle w:val="TableCopy"/>
              <w:jc w:val="right"/>
            </w:pPr>
            <w:r w:rsidRPr="002A040D">
              <w:t>Up</w:t>
            </w:r>
          </w:p>
        </w:tc>
      </w:tr>
      <w:tr w:rsidR="00195275" w:rsidRPr="002A040D" w14:paraId="0732CC6E" w14:textId="77777777" w:rsidTr="00195275">
        <w:trPr>
          <w:trHeight w:val="285"/>
        </w:trPr>
        <w:tc>
          <w:tcPr>
            <w:tcW w:w="4035" w:type="dxa"/>
            <w:noWrap/>
            <w:hideMark/>
          </w:tcPr>
          <w:p w14:paraId="656CD6C1" w14:textId="585644BE" w:rsidR="00195275" w:rsidRPr="002A040D" w:rsidRDefault="00195275" w:rsidP="00195275">
            <w:pPr>
              <w:pStyle w:val="TableCopy"/>
            </w:pPr>
            <w:r w:rsidRPr="002A040D">
              <w:t>Ungrateful/Selfish/Entitled</w:t>
            </w:r>
          </w:p>
        </w:tc>
        <w:tc>
          <w:tcPr>
            <w:tcW w:w="1509" w:type="dxa"/>
            <w:noWrap/>
          </w:tcPr>
          <w:p w14:paraId="1B77938A" w14:textId="51A265B3" w:rsidR="00195275" w:rsidRPr="002A040D" w:rsidRDefault="00195275" w:rsidP="00195275">
            <w:pPr>
              <w:pStyle w:val="TableCopy"/>
              <w:jc w:val="right"/>
            </w:pPr>
            <w:r w:rsidRPr="002A040D">
              <w:t>0.2%</w:t>
            </w:r>
          </w:p>
        </w:tc>
        <w:tc>
          <w:tcPr>
            <w:tcW w:w="1509" w:type="dxa"/>
            <w:noWrap/>
          </w:tcPr>
          <w:p w14:paraId="5563DE69" w14:textId="333D3546" w:rsidR="00195275" w:rsidRPr="002A040D" w:rsidRDefault="00195275" w:rsidP="00195275">
            <w:pPr>
              <w:pStyle w:val="TableCopy"/>
              <w:jc w:val="right"/>
            </w:pPr>
          </w:p>
        </w:tc>
        <w:tc>
          <w:tcPr>
            <w:tcW w:w="1509" w:type="dxa"/>
            <w:noWrap/>
            <w:hideMark/>
          </w:tcPr>
          <w:p w14:paraId="06D6AA70" w14:textId="351A388D" w:rsidR="00195275" w:rsidRPr="002A040D" w:rsidRDefault="00195275" w:rsidP="00195275">
            <w:pPr>
              <w:pStyle w:val="TableCopy"/>
              <w:jc w:val="right"/>
            </w:pPr>
            <w:r w:rsidRPr="002A040D">
              <w:t>0.1%</w:t>
            </w:r>
          </w:p>
        </w:tc>
        <w:tc>
          <w:tcPr>
            <w:tcW w:w="1510" w:type="dxa"/>
            <w:noWrap/>
            <w:hideMark/>
          </w:tcPr>
          <w:p w14:paraId="74554B33" w14:textId="77777777" w:rsidR="00195275" w:rsidRPr="002A040D" w:rsidRDefault="00195275" w:rsidP="00195275">
            <w:pPr>
              <w:pStyle w:val="TableCopy"/>
              <w:jc w:val="right"/>
            </w:pPr>
            <w:r w:rsidRPr="002A040D">
              <w:t>Up</w:t>
            </w:r>
          </w:p>
        </w:tc>
      </w:tr>
      <w:tr w:rsidR="00195275" w:rsidRPr="002A040D" w14:paraId="11722723" w14:textId="77777777" w:rsidTr="00195275">
        <w:trPr>
          <w:trHeight w:val="285"/>
        </w:trPr>
        <w:tc>
          <w:tcPr>
            <w:tcW w:w="4035" w:type="dxa"/>
            <w:noWrap/>
            <w:hideMark/>
          </w:tcPr>
          <w:p w14:paraId="42D956D3" w14:textId="67B00B63" w:rsidR="00195275" w:rsidRPr="002A040D" w:rsidRDefault="00195275" w:rsidP="00195275">
            <w:pPr>
              <w:pStyle w:val="TableCopy"/>
            </w:pPr>
            <w:r w:rsidRPr="002A040D">
              <w:t>Does Not Perform Under Coach</w:t>
            </w:r>
          </w:p>
        </w:tc>
        <w:tc>
          <w:tcPr>
            <w:tcW w:w="1509" w:type="dxa"/>
            <w:noWrap/>
          </w:tcPr>
          <w:p w14:paraId="26E4C5B4" w14:textId="5E247145" w:rsidR="00195275" w:rsidRPr="002A040D" w:rsidRDefault="00195275" w:rsidP="00195275">
            <w:pPr>
              <w:pStyle w:val="TableCopy"/>
              <w:jc w:val="right"/>
            </w:pPr>
            <w:r w:rsidRPr="002A040D">
              <w:t>0.8%</w:t>
            </w:r>
          </w:p>
        </w:tc>
        <w:tc>
          <w:tcPr>
            <w:tcW w:w="1509" w:type="dxa"/>
            <w:noWrap/>
          </w:tcPr>
          <w:p w14:paraId="31815731" w14:textId="5ECE0AB2" w:rsidR="00195275" w:rsidRPr="002A040D" w:rsidRDefault="00195275" w:rsidP="00195275">
            <w:pPr>
              <w:pStyle w:val="TableCopy"/>
              <w:jc w:val="right"/>
            </w:pPr>
          </w:p>
        </w:tc>
        <w:tc>
          <w:tcPr>
            <w:tcW w:w="1509" w:type="dxa"/>
            <w:noWrap/>
            <w:hideMark/>
          </w:tcPr>
          <w:p w14:paraId="45D87DA9" w14:textId="582A8F10" w:rsidR="00195275" w:rsidRPr="002A040D" w:rsidRDefault="00195275" w:rsidP="00195275">
            <w:pPr>
              <w:pStyle w:val="TableCopy"/>
              <w:jc w:val="right"/>
            </w:pPr>
            <w:r w:rsidRPr="002A040D">
              <w:t>1</w:t>
            </w:r>
            <w:r w:rsidR="00E26C7B">
              <w:t>.0</w:t>
            </w:r>
            <w:r w:rsidRPr="002A040D">
              <w:t>%</w:t>
            </w:r>
          </w:p>
        </w:tc>
        <w:tc>
          <w:tcPr>
            <w:tcW w:w="1510" w:type="dxa"/>
            <w:noWrap/>
            <w:hideMark/>
          </w:tcPr>
          <w:p w14:paraId="1D5999E8" w14:textId="77777777" w:rsidR="00195275" w:rsidRPr="002A040D" w:rsidRDefault="00195275" w:rsidP="00195275">
            <w:pPr>
              <w:pStyle w:val="TableCopy"/>
              <w:jc w:val="right"/>
            </w:pPr>
            <w:r w:rsidRPr="002A040D">
              <w:t>Down</w:t>
            </w:r>
          </w:p>
        </w:tc>
      </w:tr>
      <w:tr w:rsidR="00195275" w:rsidRPr="002A040D" w14:paraId="0F149DFD" w14:textId="77777777" w:rsidTr="00195275">
        <w:trPr>
          <w:trHeight w:val="285"/>
        </w:trPr>
        <w:tc>
          <w:tcPr>
            <w:tcW w:w="4035" w:type="dxa"/>
            <w:noWrap/>
            <w:hideMark/>
          </w:tcPr>
          <w:p w14:paraId="635412A0" w14:textId="2C3790AA" w:rsidR="00195275" w:rsidRPr="002A040D" w:rsidRDefault="00195275" w:rsidP="00195275">
            <w:pPr>
              <w:pStyle w:val="TableCopy"/>
            </w:pPr>
            <w:r w:rsidRPr="002A040D">
              <w:t>Rebellious (“Bad Boy/Girl”)</w:t>
            </w:r>
          </w:p>
        </w:tc>
        <w:tc>
          <w:tcPr>
            <w:tcW w:w="1509" w:type="dxa"/>
            <w:noWrap/>
          </w:tcPr>
          <w:p w14:paraId="2B5B64B6" w14:textId="59023ED8" w:rsidR="00195275" w:rsidRPr="002A040D" w:rsidRDefault="00195275" w:rsidP="00195275">
            <w:pPr>
              <w:pStyle w:val="TableCopy"/>
              <w:jc w:val="right"/>
            </w:pPr>
            <w:r w:rsidRPr="002A040D">
              <w:t>1</w:t>
            </w:r>
            <w:r w:rsidR="003471BB">
              <w:t>.0</w:t>
            </w:r>
            <w:r w:rsidRPr="002A040D">
              <w:t>%</w:t>
            </w:r>
          </w:p>
        </w:tc>
        <w:tc>
          <w:tcPr>
            <w:tcW w:w="1509" w:type="dxa"/>
            <w:noWrap/>
          </w:tcPr>
          <w:p w14:paraId="6C3352C3" w14:textId="5B05FD55" w:rsidR="00195275" w:rsidRPr="002A040D" w:rsidRDefault="00195275" w:rsidP="00195275">
            <w:pPr>
              <w:pStyle w:val="TableCopy"/>
              <w:jc w:val="right"/>
            </w:pPr>
          </w:p>
        </w:tc>
        <w:tc>
          <w:tcPr>
            <w:tcW w:w="1509" w:type="dxa"/>
            <w:noWrap/>
            <w:hideMark/>
          </w:tcPr>
          <w:p w14:paraId="110F4625" w14:textId="4559B518" w:rsidR="00195275" w:rsidRPr="002A040D" w:rsidRDefault="00195275" w:rsidP="00195275">
            <w:pPr>
              <w:pStyle w:val="TableCopy"/>
              <w:jc w:val="right"/>
            </w:pPr>
            <w:r>
              <w:t>–</w:t>
            </w:r>
          </w:p>
        </w:tc>
        <w:tc>
          <w:tcPr>
            <w:tcW w:w="1510" w:type="dxa"/>
            <w:noWrap/>
            <w:hideMark/>
          </w:tcPr>
          <w:p w14:paraId="1202C38C" w14:textId="77777777" w:rsidR="00195275" w:rsidRPr="002A040D" w:rsidRDefault="00195275" w:rsidP="00195275">
            <w:pPr>
              <w:pStyle w:val="TableCopy"/>
              <w:jc w:val="right"/>
            </w:pPr>
          </w:p>
        </w:tc>
      </w:tr>
      <w:tr w:rsidR="00195275" w:rsidRPr="002A040D" w14:paraId="30FA4814" w14:textId="77777777" w:rsidTr="00195275">
        <w:trPr>
          <w:trHeight w:val="285"/>
        </w:trPr>
        <w:tc>
          <w:tcPr>
            <w:tcW w:w="4035" w:type="dxa"/>
            <w:noWrap/>
            <w:hideMark/>
          </w:tcPr>
          <w:p w14:paraId="24FDBB5E" w14:textId="52A0154B" w:rsidR="00195275" w:rsidRPr="002A040D" w:rsidRDefault="00195275" w:rsidP="00195275">
            <w:pPr>
              <w:pStyle w:val="TableCopy"/>
            </w:pPr>
            <w:r w:rsidRPr="002A040D">
              <w:t>Unlucky</w:t>
            </w:r>
          </w:p>
        </w:tc>
        <w:tc>
          <w:tcPr>
            <w:tcW w:w="1509" w:type="dxa"/>
            <w:noWrap/>
          </w:tcPr>
          <w:p w14:paraId="3509D16D" w14:textId="098E47DD" w:rsidR="00195275" w:rsidRPr="002A040D" w:rsidRDefault="00195275" w:rsidP="00195275">
            <w:pPr>
              <w:pStyle w:val="TableCopy"/>
              <w:jc w:val="right"/>
            </w:pPr>
            <w:r w:rsidRPr="002A040D">
              <w:t>1.3%</w:t>
            </w:r>
          </w:p>
        </w:tc>
        <w:tc>
          <w:tcPr>
            <w:tcW w:w="1509" w:type="dxa"/>
            <w:noWrap/>
          </w:tcPr>
          <w:p w14:paraId="54B418FD" w14:textId="6A3C7916" w:rsidR="00195275" w:rsidRPr="002A040D" w:rsidRDefault="00195275" w:rsidP="00195275">
            <w:pPr>
              <w:pStyle w:val="TableCopy"/>
              <w:jc w:val="right"/>
            </w:pPr>
          </w:p>
        </w:tc>
        <w:tc>
          <w:tcPr>
            <w:tcW w:w="1509" w:type="dxa"/>
            <w:noWrap/>
            <w:hideMark/>
          </w:tcPr>
          <w:p w14:paraId="53E9E329" w14:textId="459E5EFD" w:rsidR="00195275" w:rsidRPr="002A040D" w:rsidRDefault="00195275" w:rsidP="00195275">
            <w:pPr>
              <w:pStyle w:val="TableCopy"/>
              <w:jc w:val="right"/>
            </w:pPr>
            <w:r w:rsidRPr="002A040D">
              <w:t>0.4%</w:t>
            </w:r>
          </w:p>
        </w:tc>
        <w:tc>
          <w:tcPr>
            <w:tcW w:w="1510" w:type="dxa"/>
            <w:noWrap/>
            <w:hideMark/>
          </w:tcPr>
          <w:p w14:paraId="4EBC82FF" w14:textId="77777777" w:rsidR="00195275" w:rsidRPr="002A040D" w:rsidRDefault="00195275" w:rsidP="00195275">
            <w:pPr>
              <w:pStyle w:val="TableCopy"/>
              <w:jc w:val="right"/>
            </w:pPr>
            <w:r w:rsidRPr="002A040D">
              <w:t>Down</w:t>
            </w:r>
          </w:p>
        </w:tc>
      </w:tr>
      <w:tr w:rsidR="00195275" w:rsidRPr="002A040D" w14:paraId="786A3370" w14:textId="77777777" w:rsidTr="00195275">
        <w:trPr>
          <w:trHeight w:val="285"/>
        </w:trPr>
        <w:tc>
          <w:tcPr>
            <w:tcW w:w="4035" w:type="dxa"/>
            <w:noWrap/>
            <w:hideMark/>
          </w:tcPr>
          <w:p w14:paraId="0CAC0022" w14:textId="3F18C4ED" w:rsidR="00195275" w:rsidRPr="002A040D" w:rsidRDefault="00195275" w:rsidP="00195275">
            <w:pPr>
              <w:pStyle w:val="TableCopy"/>
            </w:pPr>
            <w:r w:rsidRPr="002A040D">
              <w:t>Unsportsmanlike/Lacks Integrity</w:t>
            </w:r>
          </w:p>
        </w:tc>
        <w:tc>
          <w:tcPr>
            <w:tcW w:w="1509" w:type="dxa"/>
            <w:noWrap/>
          </w:tcPr>
          <w:p w14:paraId="3D8DDC2A" w14:textId="7E924088" w:rsidR="00195275" w:rsidRPr="002A040D" w:rsidRDefault="00195275" w:rsidP="00195275">
            <w:pPr>
              <w:pStyle w:val="TableCopy"/>
              <w:jc w:val="right"/>
            </w:pPr>
            <w:r w:rsidRPr="002A040D">
              <w:t>2</w:t>
            </w:r>
            <w:r w:rsidR="003471BB">
              <w:t>.0</w:t>
            </w:r>
            <w:r w:rsidRPr="002A040D">
              <w:t>%</w:t>
            </w:r>
          </w:p>
        </w:tc>
        <w:tc>
          <w:tcPr>
            <w:tcW w:w="1509" w:type="dxa"/>
            <w:noWrap/>
          </w:tcPr>
          <w:p w14:paraId="0643F980" w14:textId="2DC7F2FD" w:rsidR="00195275" w:rsidRPr="002A040D" w:rsidRDefault="00195275" w:rsidP="00195275">
            <w:pPr>
              <w:pStyle w:val="TableCopy"/>
              <w:jc w:val="right"/>
            </w:pPr>
          </w:p>
        </w:tc>
        <w:tc>
          <w:tcPr>
            <w:tcW w:w="1509" w:type="dxa"/>
            <w:noWrap/>
            <w:hideMark/>
          </w:tcPr>
          <w:p w14:paraId="0084119F" w14:textId="188B1879" w:rsidR="00195275" w:rsidRPr="002A040D" w:rsidRDefault="00195275" w:rsidP="00195275">
            <w:pPr>
              <w:pStyle w:val="TableCopy"/>
              <w:jc w:val="right"/>
            </w:pPr>
            <w:r>
              <w:t>–</w:t>
            </w:r>
          </w:p>
        </w:tc>
        <w:tc>
          <w:tcPr>
            <w:tcW w:w="1510" w:type="dxa"/>
            <w:noWrap/>
            <w:hideMark/>
          </w:tcPr>
          <w:p w14:paraId="65A4A566" w14:textId="77777777" w:rsidR="00195275" w:rsidRPr="002A040D" w:rsidRDefault="00195275" w:rsidP="00195275">
            <w:pPr>
              <w:pStyle w:val="TableCopy"/>
              <w:jc w:val="right"/>
            </w:pPr>
          </w:p>
        </w:tc>
      </w:tr>
      <w:tr w:rsidR="00195275" w:rsidRPr="002A040D" w14:paraId="2F94089A" w14:textId="77777777" w:rsidTr="00195275">
        <w:trPr>
          <w:trHeight w:val="285"/>
        </w:trPr>
        <w:tc>
          <w:tcPr>
            <w:tcW w:w="4035" w:type="dxa"/>
            <w:noWrap/>
            <w:hideMark/>
          </w:tcPr>
          <w:p w14:paraId="1D443EE2" w14:textId="36C80C1B" w:rsidR="00195275" w:rsidRPr="002A040D" w:rsidRDefault="00195275" w:rsidP="00195275">
            <w:pPr>
              <w:pStyle w:val="TableCopy"/>
            </w:pPr>
            <w:r w:rsidRPr="002A040D">
              <w:t>Disappointment</w:t>
            </w:r>
          </w:p>
        </w:tc>
        <w:tc>
          <w:tcPr>
            <w:tcW w:w="1509" w:type="dxa"/>
            <w:noWrap/>
          </w:tcPr>
          <w:p w14:paraId="5E2D2CDB" w14:textId="4D432782" w:rsidR="00195275" w:rsidRPr="002A040D" w:rsidRDefault="00195275" w:rsidP="00195275">
            <w:pPr>
              <w:pStyle w:val="TableCopy"/>
              <w:jc w:val="right"/>
            </w:pPr>
            <w:r w:rsidRPr="002A040D">
              <w:t>2.7%</w:t>
            </w:r>
          </w:p>
        </w:tc>
        <w:tc>
          <w:tcPr>
            <w:tcW w:w="1509" w:type="dxa"/>
            <w:noWrap/>
          </w:tcPr>
          <w:p w14:paraId="061EB5B6" w14:textId="215925C3" w:rsidR="00195275" w:rsidRPr="002A040D" w:rsidRDefault="00195275" w:rsidP="00195275">
            <w:pPr>
              <w:pStyle w:val="TableCopy"/>
              <w:jc w:val="right"/>
            </w:pPr>
          </w:p>
        </w:tc>
        <w:tc>
          <w:tcPr>
            <w:tcW w:w="1509" w:type="dxa"/>
            <w:noWrap/>
            <w:hideMark/>
          </w:tcPr>
          <w:p w14:paraId="1675B287" w14:textId="35E90D62" w:rsidR="00195275" w:rsidRPr="002A040D" w:rsidRDefault="00195275" w:rsidP="00195275">
            <w:pPr>
              <w:pStyle w:val="TableCopy"/>
              <w:jc w:val="right"/>
            </w:pPr>
            <w:r w:rsidRPr="002A040D">
              <w:t>2</w:t>
            </w:r>
            <w:r w:rsidR="006F5F6E">
              <w:t>.0</w:t>
            </w:r>
            <w:r w:rsidRPr="002A040D">
              <w:t>%</w:t>
            </w:r>
          </w:p>
        </w:tc>
        <w:tc>
          <w:tcPr>
            <w:tcW w:w="1510" w:type="dxa"/>
            <w:noWrap/>
            <w:hideMark/>
          </w:tcPr>
          <w:p w14:paraId="3C4EA170" w14:textId="77777777" w:rsidR="00195275" w:rsidRPr="002A040D" w:rsidRDefault="00195275" w:rsidP="00195275">
            <w:pPr>
              <w:pStyle w:val="TableCopy"/>
              <w:jc w:val="right"/>
            </w:pPr>
            <w:r w:rsidRPr="002A040D">
              <w:t>Down</w:t>
            </w:r>
          </w:p>
        </w:tc>
      </w:tr>
      <w:tr w:rsidR="00195275" w:rsidRPr="002A040D" w14:paraId="7691CCE3" w14:textId="77777777" w:rsidTr="00195275">
        <w:trPr>
          <w:trHeight w:val="285"/>
        </w:trPr>
        <w:tc>
          <w:tcPr>
            <w:tcW w:w="4035" w:type="dxa"/>
            <w:noWrap/>
            <w:hideMark/>
          </w:tcPr>
          <w:p w14:paraId="5D1AB749" w14:textId="1720B26A" w:rsidR="00195275" w:rsidRPr="002A040D" w:rsidRDefault="00195275" w:rsidP="00195275">
            <w:pPr>
              <w:pStyle w:val="TableCopy"/>
            </w:pPr>
            <w:r w:rsidRPr="002A040D">
              <w:t>Struggling</w:t>
            </w:r>
          </w:p>
        </w:tc>
        <w:tc>
          <w:tcPr>
            <w:tcW w:w="1509" w:type="dxa"/>
            <w:noWrap/>
          </w:tcPr>
          <w:p w14:paraId="64F66653" w14:textId="244F944C" w:rsidR="00195275" w:rsidRPr="002A040D" w:rsidRDefault="00195275" w:rsidP="00195275">
            <w:pPr>
              <w:pStyle w:val="TableCopy"/>
              <w:jc w:val="right"/>
            </w:pPr>
            <w:r w:rsidRPr="002A040D">
              <w:t>3.4%</w:t>
            </w:r>
          </w:p>
        </w:tc>
        <w:tc>
          <w:tcPr>
            <w:tcW w:w="1509" w:type="dxa"/>
            <w:noWrap/>
          </w:tcPr>
          <w:p w14:paraId="5BC07330" w14:textId="50C3EEE5" w:rsidR="00195275" w:rsidRPr="002A040D" w:rsidRDefault="00195275" w:rsidP="00195275">
            <w:pPr>
              <w:pStyle w:val="TableCopy"/>
              <w:jc w:val="right"/>
            </w:pPr>
          </w:p>
        </w:tc>
        <w:tc>
          <w:tcPr>
            <w:tcW w:w="1509" w:type="dxa"/>
            <w:noWrap/>
            <w:hideMark/>
          </w:tcPr>
          <w:p w14:paraId="2094C57A" w14:textId="213C4CE3" w:rsidR="00195275" w:rsidRPr="002A040D" w:rsidRDefault="00195275" w:rsidP="00195275">
            <w:pPr>
              <w:pStyle w:val="TableCopy"/>
              <w:jc w:val="right"/>
            </w:pPr>
            <w:r w:rsidRPr="002A040D">
              <w:t>2</w:t>
            </w:r>
            <w:r w:rsidR="006F5F6E">
              <w:t>.0</w:t>
            </w:r>
            <w:r w:rsidRPr="002A040D">
              <w:t>%</w:t>
            </w:r>
          </w:p>
        </w:tc>
        <w:tc>
          <w:tcPr>
            <w:tcW w:w="1510" w:type="dxa"/>
            <w:noWrap/>
            <w:hideMark/>
          </w:tcPr>
          <w:p w14:paraId="06689E69" w14:textId="77777777" w:rsidR="00195275" w:rsidRPr="002A040D" w:rsidRDefault="00195275" w:rsidP="00195275">
            <w:pPr>
              <w:pStyle w:val="TableCopy"/>
              <w:jc w:val="right"/>
            </w:pPr>
            <w:r w:rsidRPr="002A040D">
              <w:t>Down</w:t>
            </w:r>
          </w:p>
        </w:tc>
      </w:tr>
      <w:tr w:rsidR="00195275" w:rsidRPr="002A040D" w14:paraId="4A405463" w14:textId="77777777" w:rsidTr="00195275">
        <w:trPr>
          <w:trHeight w:val="285"/>
        </w:trPr>
        <w:tc>
          <w:tcPr>
            <w:tcW w:w="4035" w:type="dxa"/>
            <w:noWrap/>
            <w:hideMark/>
          </w:tcPr>
          <w:p w14:paraId="526E2580" w14:textId="4F355C49" w:rsidR="00195275" w:rsidRPr="002A040D" w:rsidRDefault="00195275" w:rsidP="00195275">
            <w:pPr>
              <w:pStyle w:val="TableCopy"/>
            </w:pPr>
            <w:r w:rsidRPr="002A040D">
              <w:t>Troubled</w:t>
            </w:r>
          </w:p>
        </w:tc>
        <w:tc>
          <w:tcPr>
            <w:tcW w:w="1509" w:type="dxa"/>
            <w:noWrap/>
          </w:tcPr>
          <w:p w14:paraId="66A1797D" w14:textId="1BF8FAEF" w:rsidR="00195275" w:rsidRPr="002A040D" w:rsidRDefault="00195275" w:rsidP="00195275">
            <w:pPr>
              <w:pStyle w:val="TableCopy"/>
              <w:jc w:val="right"/>
            </w:pPr>
            <w:r w:rsidRPr="002A040D">
              <w:t>3.7%</w:t>
            </w:r>
          </w:p>
        </w:tc>
        <w:tc>
          <w:tcPr>
            <w:tcW w:w="1509" w:type="dxa"/>
            <w:noWrap/>
          </w:tcPr>
          <w:p w14:paraId="5BBE9004" w14:textId="1CDC9011" w:rsidR="00195275" w:rsidRPr="002A040D" w:rsidRDefault="00195275" w:rsidP="00195275">
            <w:pPr>
              <w:pStyle w:val="TableCopy"/>
              <w:jc w:val="right"/>
            </w:pPr>
          </w:p>
        </w:tc>
        <w:tc>
          <w:tcPr>
            <w:tcW w:w="1509" w:type="dxa"/>
            <w:noWrap/>
            <w:hideMark/>
          </w:tcPr>
          <w:p w14:paraId="16E3B45D" w14:textId="54B0F802" w:rsidR="00195275" w:rsidRPr="002A040D" w:rsidRDefault="00195275" w:rsidP="00195275">
            <w:pPr>
              <w:pStyle w:val="TableCopy"/>
              <w:jc w:val="right"/>
            </w:pPr>
            <w:r w:rsidRPr="002A040D">
              <w:t>0.3%</w:t>
            </w:r>
          </w:p>
        </w:tc>
        <w:tc>
          <w:tcPr>
            <w:tcW w:w="1510" w:type="dxa"/>
            <w:noWrap/>
            <w:hideMark/>
          </w:tcPr>
          <w:p w14:paraId="388B120D" w14:textId="77777777" w:rsidR="00195275" w:rsidRPr="002A040D" w:rsidRDefault="00195275" w:rsidP="00195275">
            <w:pPr>
              <w:pStyle w:val="TableCopy"/>
              <w:jc w:val="right"/>
            </w:pPr>
            <w:r w:rsidRPr="002A040D">
              <w:t>Down</w:t>
            </w:r>
          </w:p>
        </w:tc>
      </w:tr>
    </w:tbl>
    <w:p w14:paraId="029A9A50" w14:textId="3A113627" w:rsidR="002A040D" w:rsidRPr="002A040D" w:rsidRDefault="002A040D" w:rsidP="002A040D">
      <w:pPr>
        <w:spacing w:before="120"/>
      </w:pPr>
      <w:r w:rsidRPr="002A040D">
        <w:rPr>
          <w:i/>
          <w:iCs/>
        </w:rPr>
        <w:t>% YOY Change refers to the change in gender difference from 2022-23.</w:t>
      </w:r>
    </w:p>
    <w:p w14:paraId="65C8B969" w14:textId="77777777" w:rsidR="002A040D" w:rsidRDefault="002A040D" w:rsidP="00783E57"/>
    <w:p w14:paraId="6C85484F" w14:textId="77777777" w:rsidR="00E55293" w:rsidRDefault="00E55293" w:rsidP="00783E57">
      <w:pPr>
        <w:sectPr w:rsidR="00E55293" w:rsidSect="00195275">
          <w:pgSz w:w="11910" w:h="16840"/>
          <w:pgMar w:top="1134" w:right="1134" w:bottom="1134" w:left="1134" w:header="0" w:footer="0" w:gutter="0"/>
          <w:cols w:space="720"/>
          <w:docGrid w:linePitch="326"/>
        </w:sectPr>
      </w:pPr>
    </w:p>
    <w:p w14:paraId="58B56404" w14:textId="49F4C2F9" w:rsidR="00E55293" w:rsidRDefault="002A040D" w:rsidP="002A040D">
      <w:pPr>
        <w:pStyle w:val="Heading2numbered"/>
      </w:pPr>
      <w:bookmarkStart w:id="27" w:name="_Toc193709053"/>
      <w:r w:rsidRPr="002A040D">
        <w:lastRenderedPageBreak/>
        <w:t>Imagery</w:t>
      </w:r>
      <w:bookmarkEnd w:id="27"/>
    </w:p>
    <w:p w14:paraId="1F31CD0B" w14:textId="66EA91B5" w:rsidR="00E55293" w:rsidRPr="002A040D" w:rsidRDefault="002A040D" w:rsidP="00783E57">
      <w:pPr>
        <w:rPr>
          <w:b/>
          <w:bCs/>
        </w:rPr>
      </w:pPr>
      <w:r w:rsidRPr="002A040D">
        <w:rPr>
          <w:b/>
          <w:bCs/>
        </w:rPr>
        <w:t>Women were less likely to be depicted in images in sports news, which is a reversal of the previous year.</w:t>
      </w:r>
    </w:p>
    <w:p w14:paraId="15F42F1F" w14:textId="77777777" w:rsidR="002A040D" w:rsidRPr="002A040D" w:rsidRDefault="002A040D" w:rsidP="002A040D">
      <w:r w:rsidRPr="002A040D">
        <w:t>Results show that women were also less likely to be depicted in images showing action and in portrait images.</w:t>
      </w:r>
    </w:p>
    <w:p w14:paraId="53C07BC5" w14:textId="77777777" w:rsidR="002A040D" w:rsidRPr="002A040D" w:rsidRDefault="002A040D" w:rsidP="002A040D">
      <w:r w:rsidRPr="002A040D">
        <w:t>There continued to be no evidence of sexualised images being used, whether driven by athletes or not.</w:t>
      </w:r>
    </w:p>
    <w:p w14:paraId="6481A574" w14:textId="0639AE59" w:rsidR="002A040D" w:rsidRDefault="002A040D" w:rsidP="002A040D">
      <w:pPr>
        <w:pStyle w:val="FigureTableHeading"/>
      </w:pPr>
      <w:r w:rsidRPr="002A040D">
        <w:t>Gender differences in imagery</w:t>
      </w:r>
    </w:p>
    <w:p w14:paraId="31B8BABF" w14:textId="45B95B57" w:rsidR="002A040D" w:rsidRPr="0063044B" w:rsidRDefault="0063044B" w:rsidP="00783E57">
      <w:pPr>
        <w:rPr>
          <w:b/>
          <w:bCs/>
        </w:rPr>
      </w:pPr>
      <w:r w:rsidRPr="0063044B">
        <w:rPr>
          <w:b/>
          <w:bCs/>
        </w:rPr>
        <w:t>Women were 4% less likely to be depicted in images in 2023-24, compared to 4% more likely in 2022-23.</w:t>
      </w:r>
    </w:p>
    <w:p w14:paraId="1A8EA732" w14:textId="2367B4C3" w:rsidR="002A040D" w:rsidRDefault="0063044B" w:rsidP="0063044B">
      <w:pPr>
        <w:pStyle w:val="FigureTableHeading"/>
      </w:pPr>
      <w:r w:rsidRPr="0063044B">
        <w:t xml:space="preserve">Gender </w:t>
      </w:r>
      <w:r w:rsidR="00B07A63">
        <w:t>D</w:t>
      </w:r>
      <w:r w:rsidRPr="0063044B">
        <w:t xml:space="preserve">ifferences </w:t>
      </w:r>
      <w:r w:rsidR="00B07A63">
        <w:t>in</w:t>
      </w:r>
      <w:r w:rsidRPr="0063044B">
        <w:t xml:space="preserve"> </w:t>
      </w:r>
      <w:r w:rsidR="00B07A63">
        <w:t>I</w:t>
      </w:r>
      <w:r w:rsidRPr="0063044B">
        <w:t xml:space="preserve">mage </w:t>
      </w:r>
      <w:r w:rsidR="00B07A63">
        <w:t>T</w:t>
      </w:r>
      <w:r w:rsidRPr="0063044B">
        <w:t>ypes</w:t>
      </w:r>
    </w:p>
    <w:p w14:paraId="355DCDA1" w14:textId="4CD9B8E0" w:rsidR="002A040D" w:rsidRDefault="0063044B" w:rsidP="00783E57">
      <w:r w:rsidRPr="0063044B">
        <w:rPr>
          <w:noProof/>
        </w:rPr>
        <w:drawing>
          <wp:inline distT="0" distB="0" distL="0" distR="0" wp14:anchorId="579642C3" wp14:editId="0F69E38E">
            <wp:extent cx="5893103" cy="2781443"/>
            <wp:effectExtent l="0" t="0" r="0" b="0"/>
            <wp:docPr id="1097342414" name="Picture 1" descr="Graph showing Gender differences in image types.&#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342414" name="Picture 1" descr="Graph showing Gender differences in image types.&#10;Data in table below."/>
                    <pic:cNvPicPr/>
                  </pic:nvPicPr>
                  <pic:blipFill>
                    <a:blip r:embed="rId34"/>
                    <a:stretch>
                      <a:fillRect/>
                    </a:stretch>
                  </pic:blipFill>
                  <pic:spPr>
                    <a:xfrm>
                      <a:off x="0" y="0"/>
                      <a:ext cx="5893103" cy="2781443"/>
                    </a:xfrm>
                    <a:prstGeom prst="rect">
                      <a:avLst/>
                    </a:prstGeom>
                  </pic:spPr>
                </pic:pic>
              </a:graphicData>
            </a:graphic>
          </wp:inline>
        </w:drawing>
      </w:r>
    </w:p>
    <w:p w14:paraId="24F3CE31" w14:textId="77777777" w:rsidR="0063044B" w:rsidRDefault="0063044B" w:rsidP="00783E57">
      <w:pPr>
        <w:sectPr w:rsidR="0063044B" w:rsidSect="008D34D1">
          <w:pgSz w:w="11910" w:h="16840"/>
          <w:pgMar w:top="1134" w:right="1134" w:bottom="1134" w:left="1134" w:header="0" w:footer="0" w:gutter="0"/>
          <w:cols w:space="720"/>
          <w:docGrid w:linePitch="299"/>
        </w:sectPr>
      </w:pPr>
    </w:p>
    <w:tbl>
      <w:tblPr>
        <w:tblStyle w:val="TableGrid"/>
        <w:tblW w:w="9781" w:type="dxa"/>
        <w:tblInd w:w="57" w:type="dxa"/>
        <w:tblLayout w:type="fixed"/>
        <w:tblLook w:val="04A0" w:firstRow="1" w:lastRow="0" w:firstColumn="1" w:lastColumn="0" w:noHBand="0" w:noVBand="1"/>
      </w:tblPr>
      <w:tblGrid>
        <w:gridCol w:w="4111"/>
        <w:gridCol w:w="1418"/>
        <w:gridCol w:w="1417"/>
        <w:gridCol w:w="1418"/>
        <w:gridCol w:w="1417"/>
      </w:tblGrid>
      <w:tr w:rsidR="008D6C4D" w:rsidRPr="0063044B" w14:paraId="3A8DDE83" w14:textId="77777777" w:rsidTr="006F5F6E">
        <w:trPr>
          <w:trHeight w:val="285"/>
        </w:trPr>
        <w:tc>
          <w:tcPr>
            <w:tcW w:w="4111" w:type="dxa"/>
            <w:noWrap/>
            <w:hideMark/>
          </w:tcPr>
          <w:p w14:paraId="3C863227" w14:textId="2F9A8A34" w:rsidR="008D6C4D" w:rsidRPr="0063044B" w:rsidRDefault="008D6C4D" w:rsidP="008D6C4D">
            <w:pPr>
              <w:pStyle w:val="TableColumnHeading"/>
            </w:pPr>
            <w:bookmarkStart w:id="28" w:name="TableColumnHeadings_15"/>
            <w:bookmarkEnd w:id="28"/>
            <w:r w:rsidRPr="0063044B">
              <w:lastRenderedPageBreak/>
              <w:t>Topics</w:t>
            </w:r>
          </w:p>
        </w:tc>
        <w:tc>
          <w:tcPr>
            <w:tcW w:w="1418" w:type="dxa"/>
            <w:noWrap/>
            <w:hideMark/>
          </w:tcPr>
          <w:p w14:paraId="033ED664" w14:textId="6E7D8C78" w:rsidR="008D6C4D" w:rsidRPr="0063044B" w:rsidRDefault="008D6C4D" w:rsidP="008D6C4D">
            <w:pPr>
              <w:pStyle w:val="TableColumnHeading"/>
              <w:jc w:val="right"/>
            </w:pPr>
            <w:r w:rsidRPr="00EC0515">
              <w:t>%</w:t>
            </w:r>
            <w:r>
              <w:t xml:space="preserve"> Skewed towards men</w:t>
            </w:r>
          </w:p>
        </w:tc>
        <w:tc>
          <w:tcPr>
            <w:tcW w:w="1417" w:type="dxa"/>
            <w:noWrap/>
            <w:hideMark/>
          </w:tcPr>
          <w:p w14:paraId="1CB3741A" w14:textId="73F0DB07" w:rsidR="008D6C4D" w:rsidRPr="0063044B" w:rsidRDefault="008D6C4D" w:rsidP="008D6C4D">
            <w:pPr>
              <w:pStyle w:val="TableColumnHeading"/>
              <w:jc w:val="right"/>
            </w:pPr>
            <w:r w:rsidRPr="00EC0515">
              <w:t>%</w:t>
            </w:r>
            <w:r>
              <w:t xml:space="preserve"> Skewed towards women</w:t>
            </w:r>
          </w:p>
        </w:tc>
        <w:tc>
          <w:tcPr>
            <w:tcW w:w="1418" w:type="dxa"/>
            <w:noWrap/>
            <w:hideMark/>
          </w:tcPr>
          <w:p w14:paraId="1BF67D62" w14:textId="2F273A14" w:rsidR="008D6C4D" w:rsidRPr="0063044B" w:rsidRDefault="008D6C4D" w:rsidP="008D6C4D">
            <w:pPr>
              <w:pStyle w:val="TableColumnHeading"/>
              <w:jc w:val="right"/>
            </w:pPr>
            <w:r>
              <w:t xml:space="preserve">% </w:t>
            </w:r>
            <w:r w:rsidRPr="00E55293">
              <w:t>YOY</w:t>
            </w:r>
            <w:r>
              <w:t xml:space="preserve"> Change</w:t>
            </w:r>
          </w:p>
        </w:tc>
        <w:tc>
          <w:tcPr>
            <w:tcW w:w="1417" w:type="dxa"/>
            <w:noWrap/>
            <w:hideMark/>
          </w:tcPr>
          <w:p w14:paraId="5A34E6FA" w14:textId="4E342282" w:rsidR="008D6C4D" w:rsidRPr="0063044B" w:rsidRDefault="008D6C4D" w:rsidP="008D6C4D">
            <w:pPr>
              <w:pStyle w:val="TableColumnHeading"/>
              <w:jc w:val="right"/>
            </w:pPr>
            <w:r w:rsidRPr="0063044B">
              <w:t>Direction</w:t>
            </w:r>
          </w:p>
        </w:tc>
      </w:tr>
      <w:tr w:rsidR="008D6C4D" w:rsidRPr="0063044B" w14:paraId="6944DC99" w14:textId="77777777" w:rsidTr="006F5F6E">
        <w:trPr>
          <w:trHeight w:val="285"/>
        </w:trPr>
        <w:tc>
          <w:tcPr>
            <w:tcW w:w="4111" w:type="dxa"/>
            <w:noWrap/>
            <w:hideMark/>
          </w:tcPr>
          <w:p w14:paraId="6F9E0B53" w14:textId="159721B8" w:rsidR="008D6C4D" w:rsidRPr="0063044B" w:rsidRDefault="008D6C4D" w:rsidP="008D6C4D">
            <w:pPr>
              <w:pStyle w:val="TableCopy"/>
              <w:rPr>
                <w:lang w:eastAsia="en-AU"/>
              </w:rPr>
            </w:pPr>
            <w:r w:rsidRPr="0063044B">
              <w:rPr>
                <w:lang w:eastAsia="en-AU"/>
              </w:rPr>
              <w:t>Emotion</w:t>
            </w:r>
          </w:p>
        </w:tc>
        <w:tc>
          <w:tcPr>
            <w:tcW w:w="1418" w:type="dxa"/>
            <w:noWrap/>
          </w:tcPr>
          <w:p w14:paraId="1D2550C9" w14:textId="31474532" w:rsidR="008D6C4D" w:rsidRPr="0063044B" w:rsidRDefault="008D6C4D" w:rsidP="008D6C4D">
            <w:pPr>
              <w:pStyle w:val="TableCopy"/>
              <w:jc w:val="right"/>
              <w:rPr>
                <w:lang w:eastAsia="en-AU"/>
              </w:rPr>
            </w:pPr>
          </w:p>
        </w:tc>
        <w:tc>
          <w:tcPr>
            <w:tcW w:w="1417" w:type="dxa"/>
            <w:noWrap/>
          </w:tcPr>
          <w:p w14:paraId="3B98FC92" w14:textId="5A0AE8D9" w:rsidR="008D6C4D" w:rsidRPr="0063044B" w:rsidRDefault="008D6C4D" w:rsidP="008D6C4D">
            <w:pPr>
              <w:pStyle w:val="TableCopy"/>
              <w:jc w:val="right"/>
              <w:rPr>
                <w:lang w:eastAsia="en-AU"/>
              </w:rPr>
            </w:pPr>
            <w:r w:rsidRPr="0063044B">
              <w:rPr>
                <w:lang w:eastAsia="en-AU"/>
              </w:rPr>
              <w:t>0.8%</w:t>
            </w:r>
          </w:p>
        </w:tc>
        <w:tc>
          <w:tcPr>
            <w:tcW w:w="1418" w:type="dxa"/>
            <w:noWrap/>
            <w:hideMark/>
          </w:tcPr>
          <w:p w14:paraId="454DF5AA" w14:textId="52673BFE" w:rsidR="008D6C4D" w:rsidRPr="0063044B" w:rsidRDefault="008D6C4D" w:rsidP="008D6C4D">
            <w:pPr>
              <w:pStyle w:val="TableCopy"/>
              <w:jc w:val="right"/>
              <w:rPr>
                <w:lang w:eastAsia="en-AU"/>
              </w:rPr>
            </w:pPr>
            <w:r w:rsidRPr="0063044B">
              <w:rPr>
                <w:lang w:eastAsia="en-AU"/>
              </w:rPr>
              <w:t>1.8%</w:t>
            </w:r>
          </w:p>
        </w:tc>
        <w:tc>
          <w:tcPr>
            <w:tcW w:w="1417" w:type="dxa"/>
            <w:noWrap/>
            <w:hideMark/>
          </w:tcPr>
          <w:p w14:paraId="5AD645E9" w14:textId="77777777" w:rsidR="008D6C4D" w:rsidRPr="0063044B" w:rsidRDefault="008D6C4D" w:rsidP="008D6C4D">
            <w:pPr>
              <w:pStyle w:val="TableCopy"/>
              <w:jc w:val="right"/>
              <w:rPr>
                <w:lang w:eastAsia="en-AU"/>
              </w:rPr>
            </w:pPr>
            <w:r w:rsidRPr="0063044B">
              <w:rPr>
                <w:lang w:eastAsia="en-AU"/>
              </w:rPr>
              <w:t>Down</w:t>
            </w:r>
          </w:p>
        </w:tc>
      </w:tr>
      <w:tr w:rsidR="008D6C4D" w:rsidRPr="0063044B" w14:paraId="6FC7564A" w14:textId="77777777" w:rsidTr="006F5F6E">
        <w:trPr>
          <w:trHeight w:val="285"/>
        </w:trPr>
        <w:tc>
          <w:tcPr>
            <w:tcW w:w="4111" w:type="dxa"/>
            <w:noWrap/>
            <w:hideMark/>
          </w:tcPr>
          <w:p w14:paraId="11CFDB70" w14:textId="67BCF625" w:rsidR="008D6C4D" w:rsidRPr="0063044B" w:rsidRDefault="008D6C4D" w:rsidP="008D6C4D">
            <w:pPr>
              <w:pStyle w:val="TableCopy"/>
              <w:rPr>
                <w:lang w:eastAsia="en-AU"/>
              </w:rPr>
            </w:pPr>
            <w:r w:rsidRPr="0063044B">
              <w:rPr>
                <w:lang w:eastAsia="en-AU"/>
              </w:rPr>
              <w:t>Interview/Press Conference</w:t>
            </w:r>
          </w:p>
        </w:tc>
        <w:tc>
          <w:tcPr>
            <w:tcW w:w="1418" w:type="dxa"/>
            <w:noWrap/>
          </w:tcPr>
          <w:p w14:paraId="6E2202D8" w14:textId="3EA6B136" w:rsidR="008D6C4D" w:rsidRPr="0063044B" w:rsidRDefault="008D6C4D" w:rsidP="008D6C4D">
            <w:pPr>
              <w:pStyle w:val="TableCopy"/>
              <w:jc w:val="right"/>
              <w:rPr>
                <w:lang w:eastAsia="en-AU"/>
              </w:rPr>
            </w:pPr>
          </w:p>
        </w:tc>
        <w:tc>
          <w:tcPr>
            <w:tcW w:w="1417" w:type="dxa"/>
            <w:noWrap/>
          </w:tcPr>
          <w:p w14:paraId="29D40A49" w14:textId="6F93BF18" w:rsidR="008D6C4D" w:rsidRPr="0063044B" w:rsidRDefault="008D6C4D" w:rsidP="008D6C4D">
            <w:pPr>
              <w:pStyle w:val="TableCopy"/>
              <w:jc w:val="right"/>
              <w:rPr>
                <w:lang w:eastAsia="en-AU"/>
              </w:rPr>
            </w:pPr>
            <w:r w:rsidRPr="0063044B">
              <w:rPr>
                <w:lang w:eastAsia="en-AU"/>
              </w:rPr>
              <w:t>0.1%</w:t>
            </w:r>
          </w:p>
        </w:tc>
        <w:tc>
          <w:tcPr>
            <w:tcW w:w="1418" w:type="dxa"/>
            <w:noWrap/>
            <w:hideMark/>
          </w:tcPr>
          <w:p w14:paraId="3294707A" w14:textId="5D755C55" w:rsidR="008D6C4D" w:rsidRPr="0063044B" w:rsidRDefault="008D6C4D" w:rsidP="008D6C4D">
            <w:pPr>
              <w:pStyle w:val="TableCopy"/>
              <w:jc w:val="right"/>
              <w:rPr>
                <w:lang w:eastAsia="en-AU"/>
              </w:rPr>
            </w:pPr>
            <w:r w:rsidRPr="0063044B">
              <w:rPr>
                <w:lang w:eastAsia="en-AU"/>
              </w:rPr>
              <w:t>0.4%</w:t>
            </w:r>
          </w:p>
        </w:tc>
        <w:tc>
          <w:tcPr>
            <w:tcW w:w="1417" w:type="dxa"/>
            <w:noWrap/>
            <w:hideMark/>
          </w:tcPr>
          <w:p w14:paraId="03ABC593" w14:textId="77777777" w:rsidR="008D6C4D" w:rsidRPr="0063044B" w:rsidRDefault="008D6C4D" w:rsidP="008D6C4D">
            <w:pPr>
              <w:pStyle w:val="TableCopy"/>
              <w:jc w:val="right"/>
              <w:rPr>
                <w:lang w:eastAsia="en-AU"/>
              </w:rPr>
            </w:pPr>
            <w:r w:rsidRPr="0063044B">
              <w:rPr>
                <w:lang w:eastAsia="en-AU"/>
              </w:rPr>
              <w:t>Up</w:t>
            </w:r>
          </w:p>
        </w:tc>
      </w:tr>
      <w:tr w:rsidR="00A103CB" w:rsidRPr="0063044B" w14:paraId="1F4EAC8C" w14:textId="77777777" w:rsidTr="006F5F6E">
        <w:trPr>
          <w:trHeight w:val="285"/>
        </w:trPr>
        <w:tc>
          <w:tcPr>
            <w:tcW w:w="4111" w:type="dxa"/>
            <w:noWrap/>
            <w:hideMark/>
          </w:tcPr>
          <w:p w14:paraId="4D46566F" w14:textId="1F112A0C" w:rsidR="00A103CB" w:rsidRPr="0063044B" w:rsidRDefault="00A103CB" w:rsidP="00A103CB">
            <w:pPr>
              <w:pStyle w:val="TableCopy"/>
              <w:rPr>
                <w:lang w:eastAsia="en-AU"/>
              </w:rPr>
            </w:pPr>
            <w:r w:rsidRPr="0063044B">
              <w:rPr>
                <w:lang w:eastAsia="en-AU"/>
              </w:rPr>
              <w:t>Embedded Social Media Post</w:t>
            </w:r>
          </w:p>
        </w:tc>
        <w:tc>
          <w:tcPr>
            <w:tcW w:w="1418" w:type="dxa"/>
            <w:noWrap/>
          </w:tcPr>
          <w:p w14:paraId="1E6EBC6A" w14:textId="2FE3BA03" w:rsidR="00A103CB" w:rsidRPr="0063044B" w:rsidRDefault="00A103CB" w:rsidP="00A103CB">
            <w:pPr>
              <w:pStyle w:val="TableCopy"/>
              <w:jc w:val="right"/>
              <w:rPr>
                <w:lang w:eastAsia="en-AU"/>
              </w:rPr>
            </w:pPr>
            <w:r>
              <w:rPr>
                <w:lang w:eastAsia="en-AU"/>
              </w:rPr>
              <w:t>Nil</w:t>
            </w:r>
          </w:p>
        </w:tc>
        <w:tc>
          <w:tcPr>
            <w:tcW w:w="1417" w:type="dxa"/>
            <w:noWrap/>
          </w:tcPr>
          <w:p w14:paraId="193EEB0D" w14:textId="70B4ADA5" w:rsidR="00A103CB" w:rsidRPr="0063044B" w:rsidRDefault="00A103CB" w:rsidP="00A103CB">
            <w:pPr>
              <w:pStyle w:val="TableCopy"/>
              <w:jc w:val="right"/>
              <w:rPr>
                <w:lang w:eastAsia="en-AU"/>
              </w:rPr>
            </w:pPr>
            <w:r>
              <w:rPr>
                <w:lang w:eastAsia="en-AU"/>
              </w:rPr>
              <w:t>Nil</w:t>
            </w:r>
          </w:p>
        </w:tc>
        <w:tc>
          <w:tcPr>
            <w:tcW w:w="1418" w:type="dxa"/>
            <w:noWrap/>
            <w:hideMark/>
          </w:tcPr>
          <w:p w14:paraId="091CFD16" w14:textId="247DABD5" w:rsidR="00A103CB" w:rsidRPr="0063044B" w:rsidRDefault="00A103CB" w:rsidP="00A103CB">
            <w:pPr>
              <w:pStyle w:val="TableCopy"/>
              <w:jc w:val="right"/>
              <w:rPr>
                <w:lang w:eastAsia="en-AU"/>
              </w:rPr>
            </w:pPr>
            <w:r>
              <w:rPr>
                <w:lang w:eastAsia="en-AU"/>
              </w:rPr>
              <w:t>–</w:t>
            </w:r>
          </w:p>
        </w:tc>
        <w:tc>
          <w:tcPr>
            <w:tcW w:w="1417" w:type="dxa"/>
            <w:noWrap/>
            <w:hideMark/>
          </w:tcPr>
          <w:p w14:paraId="3825DAFB" w14:textId="77777777" w:rsidR="00A103CB" w:rsidRPr="0063044B" w:rsidRDefault="00A103CB" w:rsidP="00A103CB">
            <w:pPr>
              <w:pStyle w:val="TableCopy"/>
              <w:jc w:val="right"/>
              <w:rPr>
                <w:lang w:eastAsia="en-AU"/>
              </w:rPr>
            </w:pPr>
          </w:p>
        </w:tc>
      </w:tr>
      <w:tr w:rsidR="00A103CB" w:rsidRPr="0063044B" w14:paraId="676539EE" w14:textId="77777777" w:rsidTr="006F5F6E">
        <w:trPr>
          <w:trHeight w:val="285"/>
        </w:trPr>
        <w:tc>
          <w:tcPr>
            <w:tcW w:w="4111" w:type="dxa"/>
            <w:noWrap/>
            <w:hideMark/>
          </w:tcPr>
          <w:p w14:paraId="283E36C6" w14:textId="006D3663" w:rsidR="00A103CB" w:rsidRPr="0063044B" w:rsidRDefault="00A103CB" w:rsidP="00A103CB">
            <w:pPr>
              <w:pStyle w:val="TableCopy"/>
              <w:rPr>
                <w:lang w:eastAsia="en-AU"/>
              </w:rPr>
            </w:pPr>
            <w:r w:rsidRPr="0063044B">
              <w:rPr>
                <w:lang w:eastAsia="en-AU"/>
              </w:rPr>
              <w:t>Sexualised (Not Athlete Driven)</w:t>
            </w:r>
          </w:p>
        </w:tc>
        <w:tc>
          <w:tcPr>
            <w:tcW w:w="1418" w:type="dxa"/>
            <w:noWrap/>
          </w:tcPr>
          <w:p w14:paraId="75C82171" w14:textId="4E63CA79" w:rsidR="00A103CB" w:rsidRPr="0063044B" w:rsidRDefault="00A103CB" w:rsidP="00A103CB">
            <w:pPr>
              <w:pStyle w:val="TableCopy"/>
              <w:jc w:val="right"/>
              <w:rPr>
                <w:lang w:eastAsia="en-AU"/>
              </w:rPr>
            </w:pPr>
            <w:r>
              <w:rPr>
                <w:lang w:eastAsia="en-AU"/>
              </w:rPr>
              <w:t>Nil</w:t>
            </w:r>
          </w:p>
        </w:tc>
        <w:tc>
          <w:tcPr>
            <w:tcW w:w="1417" w:type="dxa"/>
            <w:noWrap/>
          </w:tcPr>
          <w:p w14:paraId="19B7F240" w14:textId="3BD70347" w:rsidR="00A103CB" w:rsidRPr="0063044B" w:rsidRDefault="00A103CB" w:rsidP="00A103CB">
            <w:pPr>
              <w:pStyle w:val="TableCopy"/>
              <w:jc w:val="right"/>
              <w:rPr>
                <w:lang w:eastAsia="en-AU"/>
              </w:rPr>
            </w:pPr>
            <w:r>
              <w:rPr>
                <w:lang w:eastAsia="en-AU"/>
              </w:rPr>
              <w:t>Nil</w:t>
            </w:r>
          </w:p>
        </w:tc>
        <w:tc>
          <w:tcPr>
            <w:tcW w:w="1418" w:type="dxa"/>
            <w:noWrap/>
            <w:hideMark/>
          </w:tcPr>
          <w:p w14:paraId="75B9F47C" w14:textId="201FA56F" w:rsidR="00A103CB" w:rsidRPr="0063044B" w:rsidRDefault="00A103CB" w:rsidP="00A103CB">
            <w:pPr>
              <w:pStyle w:val="TableCopy"/>
              <w:jc w:val="right"/>
              <w:rPr>
                <w:lang w:eastAsia="en-AU"/>
              </w:rPr>
            </w:pPr>
            <w:r>
              <w:rPr>
                <w:lang w:eastAsia="en-AU"/>
              </w:rPr>
              <w:t>–</w:t>
            </w:r>
          </w:p>
        </w:tc>
        <w:tc>
          <w:tcPr>
            <w:tcW w:w="1417" w:type="dxa"/>
            <w:noWrap/>
            <w:hideMark/>
          </w:tcPr>
          <w:p w14:paraId="79E52910" w14:textId="77777777" w:rsidR="00A103CB" w:rsidRPr="0063044B" w:rsidRDefault="00A103CB" w:rsidP="00A103CB">
            <w:pPr>
              <w:pStyle w:val="TableCopy"/>
              <w:jc w:val="right"/>
              <w:rPr>
                <w:lang w:eastAsia="en-AU"/>
              </w:rPr>
            </w:pPr>
          </w:p>
        </w:tc>
      </w:tr>
      <w:tr w:rsidR="00A103CB" w:rsidRPr="0063044B" w14:paraId="512145F7" w14:textId="77777777" w:rsidTr="006F5F6E">
        <w:trPr>
          <w:trHeight w:val="285"/>
        </w:trPr>
        <w:tc>
          <w:tcPr>
            <w:tcW w:w="4111" w:type="dxa"/>
            <w:noWrap/>
            <w:hideMark/>
          </w:tcPr>
          <w:p w14:paraId="316C47B0" w14:textId="4B84E68D" w:rsidR="00A103CB" w:rsidRPr="0063044B" w:rsidRDefault="00A103CB" w:rsidP="00A103CB">
            <w:pPr>
              <w:pStyle w:val="TableCopy"/>
              <w:rPr>
                <w:lang w:eastAsia="en-AU"/>
              </w:rPr>
            </w:pPr>
            <w:r w:rsidRPr="0063044B">
              <w:rPr>
                <w:lang w:eastAsia="en-AU"/>
              </w:rPr>
              <w:t>Sexualised (Athlete Driven)</w:t>
            </w:r>
          </w:p>
        </w:tc>
        <w:tc>
          <w:tcPr>
            <w:tcW w:w="1418" w:type="dxa"/>
            <w:noWrap/>
          </w:tcPr>
          <w:p w14:paraId="2206F7D1" w14:textId="655B6570" w:rsidR="00A103CB" w:rsidRPr="0063044B" w:rsidRDefault="00A103CB" w:rsidP="00A103CB">
            <w:pPr>
              <w:pStyle w:val="TableCopy"/>
              <w:jc w:val="right"/>
              <w:rPr>
                <w:lang w:eastAsia="en-AU"/>
              </w:rPr>
            </w:pPr>
            <w:r>
              <w:rPr>
                <w:lang w:eastAsia="en-AU"/>
              </w:rPr>
              <w:t>Nil</w:t>
            </w:r>
          </w:p>
        </w:tc>
        <w:tc>
          <w:tcPr>
            <w:tcW w:w="1417" w:type="dxa"/>
            <w:noWrap/>
          </w:tcPr>
          <w:p w14:paraId="005DCE58" w14:textId="47AD8D9C" w:rsidR="00A103CB" w:rsidRPr="0063044B" w:rsidRDefault="00A103CB" w:rsidP="00A103CB">
            <w:pPr>
              <w:pStyle w:val="TableCopy"/>
              <w:jc w:val="right"/>
              <w:rPr>
                <w:lang w:eastAsia="en-AU"/>
              </w:rPr>
            </w:pPr>
            <w:r>
              <w:rPr>
                <w:lang w:eastAsia="en-AU"/>
              </w:rPr>
              <w:t>Nil</w:t>
            </w:r>
          </w:p>
        </w:tc>
        <w:tc>
          <w:tcPr>
            <w:tcW w:w="1418" w:type="dxa"/>
            <w:noWrap/>
            <w:hideMark/>
          </w:tcPr>
          <w:p w14:paraId="60AC3597" w14:textId="7A6419A5" w:rsidR="00A103CB" w:rsidRPr="0063044B" w:rsidRDefault="00A103CB" w:rsidP="00A103CB">
            <w:pPr>
              <w:pStyle w:val="TableCopy"/>
              <w:jc w:val="right"/>
              <w:rPr>
                <w:lang w:eastAsia="en-AU"/>
              </w:rPr>
            </w:pPr>
            <w:r w:rsidRPr="0063044B">
              <w:rPr>
                <w:lang w:eastAsia="en-AU"/>
              </w:rPr>
              <w:t>0.3%</w:t>
            </w:r>
          </w:p>
        </w:tc>
        <w:tc>
          <w:tcPr>
            <w:tcW w:w="1417" w:type="dxa"/>
            <w:noWrap/>
            <w:hideMark/>
          </w:tcPr>
          <w:p w14:paraId="4990BFF7" w14:textId="77777777" w:rsidR="00A103CB" w:rsidRPr="0063044B" w:rsidRDefault="00A103CB" w:rsidP="00A103CB">
            <w:pPr>
              <w:pStyle w:val="TableCopy"/>
              <w:jc w:val="right"/>
              <w:rPr>
                <w:lang w:eastAsia="en-AU"/>
              </w:rPr>
            </w:pPr>
            <w:r w:rsidRPr="0063044B">
              <w:rPr>
                <w:lang w:eastAsia="en-AU"/>
              </w:rPr>
              <w:t>Down</w:t>
            </w:r>
          </w:p>
        </w:tc>
      </w:tr>
      <w:tr w:rsidR="00A103CB" w:rsidRPr="0063044B" w14:paraId="55490E32" w14:textId="77777777" w:rsidTr="006F5F6E">
        <w:trPr>
          <w:trHeight w:val="285"/>
        </w:trPr>
        <w:tc>
          <w:tcPr>
            <w:tcW w:w="4111" w:type="dxa"/>
            <w:noWrap/>
            <w:hideMark/>
          </w:tcPr>
          <w:p w14:paraId="0485E967" w14:textId="04C47D01" w:rsidR="00A103CB" w:rsidRPr="0063044B" w:rsidRDefault="00A103CB" w:rsidP="00A103CB">
            <w:pPr>
              <w:pStyle w:val="TableCopy"/>
              <w:rPr>
                <w:lang w:eastAsia="en-AU"/>
              </w:rPr>
            </w:pPr>
            <w:r w:rsidRPr="0063044B">
              <w:rPr>
                <w:lang w:eastAsia="en-AU"/>
              </w:rPr>
              <w:t>Not In Sporting Context</w:t>
            </w:r>
          </w:p>
        </w:tc>
        <w:tc>
          <w:tcPr>
            <w:tcW w:w="1418" w:type="dxa"/>
            <w:noWrap/>
          </w:tcPr>
          <w:p w14:paraId="2057D1A3" w14:textId="54E7F286" w:rsidR="00A103CB" w:rsidRPr="0063044B" w:rsidRDefault="00A103CB" w:rsidP="00A103CB">
            <w:pPr>
              <w:pStyle w:val="TableCopy"/>
              <w:jc w:val="right"/>
              <w:rPr>
                <w:lang w:eastAsia="en-AU"/>
              </w:rPr>
            </w:pPr>
            <w:r w:rsidRPr="0063044B">
              <w:rPr>
                <w:lang w:eastAsia="en-AU"/>
              </w:rPr>
              <w:t>0.1%</w:t>
            </w:r>
          </w:p>
        </w:tc>
        <w:tc>
          <w:tcPr>
            <w:tcW w:w="1417" w:type="dxa"/>
            <w:noWrap/>
          </w:tcPr>
          <w:p w14:paraId="64121D0D" w14:textId="16989D98" w:rsidR="00A103CB" w:rsidRPr="0063044B" w:rsidRDefault="00A103CB" w:rsidP="00A103CB">
            <w:pPr>
              <w:pStyle w:val="TableCopy"/>
              <w:jc w:val="right"/>
              <w:rPr>
                <w:lang w:eastAsia="en-AU"/>
              </w:rPr>
            </w:pPr>
          </w:p>
        </w:tc>
        <w:tc>
          <w:tcPr>
            <w:tcW w:w="1418" w:type="dxa"/>
            <w:noWrap/>
            <w:hideMark/>
          </w:tcPr>
          <w:p w14:paraId="0C0029D9" w14:textId="6D38B6F0" w:rsidR="00A103CB" w:rsidRPr="0063044B" w:rsidRDefault="00A103CB" w:rsidP="00A103CB">
            <w:pPr>
              <w:pStyle w:val="TableCopy"/>
              <w:jc w:val="right"/>
              <w:rPr>
                <w:lang w:eastAsia="en-AU"/>
              </w:rPr>
            </w:pPr>
            <w:r w:rsidRPr="0063044B">
              <w:rPr>
                <w:lang w:eastAsia="en-AU"/>
              </w:rPr>
              <w:t>0.3%</w:t>
            </w:r>
          </w:p>
        </w:tc>
        <w:tc>
          <w:tcPr>
            <w:tcW w:w="1417" w:type="dxa"/>
            <w:noWrap/>
            <w:hideMark/>
          </w:tcPr>
          <w:p w14:paraId="7D5231AF" w14:textId="77777777" w:rsidR="00A103CB" w:rsidRPr="0063044B" w:rsidRDefault="00A103CB" w:rsidP="00A103CB">
            <w:pPr>
              <w:pStyle w:val="TableCopy"/>
              <w:jc w:val="right"/>
              <w:rPr>
                <w:lang w:eastAsia="en-AU"/>
              </w:rPr>
            </w:pPr>
            <w:r w:rsidRPr="0063044B">
              <w:rPr>
                <w:lang w:eastAsia="en-AU"/>
              </w:rPr>
              <w:t>Down</w:t>
            </w:r>
          </w:p>
        </w:tc>
      </w:tr>
      <w:tr w:rsidR="00A103CB" w:rsidRPr="0063044B" w14:paraId="627D2AD0" w14:textId="77777777" w:rsidTr="006F5F6E">
        <w:trPr>
          <w:trHeight w:val="285"/>
        </w:trPr>
        <w:tc>
          <w:tcPr>
            <w:tcW w:w="4111" w:type="dxa"/>
            <w:noWrap/>
            <w:hideMark/>
          </w:tcPr>
          <w:p w14:paraId="6EB2654F" w14:textId="6B042819" w:rsidR="00A103CB" w:rsidRPr="0063044B" w:rsidRDefault="00A103CB" w:rsidP="00A103CB">
            <w:pPr>
              <w:pStyle w:val="TableCopy"/>
              <w:rPr>
                <w:lang w:eastAsia="en-AU"/>
              </w:rPr>
            </w:pPr>
            <w:r w:rsidRPr="0063044B">
              <w:rPr>
                <w:lang w:eastAsia="en-AU"/>
              </w:rPr>
              <w:t>Portrait</w:t>
            </w:r>
          </w:p>
        </w:tc>
        <w:tc>
          <w:tcPr>
            <w:tcW w:w="1418" w:type="dxa"/>
            <w:noWrap/>
          </w:tcPr>
          <w:p w14:paraId="4CE57D09" w14:textId="614FE5B4" w:rsidR="00A103CB" w:rsidRPr="0063044B" w:rsidRDefault="00A103CB" w:rsidP="00A103CB">
            <w:pPr>
              <w:pStyle w:val="TableCopy"/>
              <w:jc w:val="right"/>
              <w:rPr>
                <w:lang w:eastAsia="en-AU"/>
              </w:rPr>
            </w:pPr>
            <w:r w:rsidRPr="0063044B">
              <w:rPr>
                <w:lang w:eastAsia="en-AU"/>
              </w:rPr>
              <w:t>1.9%</w:t>
            </w:r>
          </w:p>
        </w:tc>
        <w:tc>
          <w:tcPr>
            <w:tcW w:w="1417" w:type="dxa"/>
            <w:noWrap/>
          </w:tcPr>
          <w:p w14:paraId="1AFAAD7F" w14:textId="4AEE124A" w:rsidR="00A103CB" w:rsidRPr="0063044B" w:rsidRDefault="00A103CB" w:rsidP="00A103CB">
            <w:pPr>
              <w:pStyle w:val="TableCopy"/>
              <w:jc w:val="right"/>
              <w:rPr>
                <w:lang w:eastAsia="en-AU"/>
              </w:rPr>
            </w:pPr>
          </w:p>
        </w:tc>
        <w:tc>
          <w:tcPr>
            <w:tcW w:w="1418" w:type="dxa"/>
            <w:noWrap/>
            <w:hideMark/>
          </w:tcPr>
          <w:p w14:paraId="2F00332A" w14:textId="5FB95CD7" w:rsidR="00A103CB" w:rsidRPr="0063044B" w:rsidRDefault="00A103CB" w:rsidP="00A103CB">
            <w:pPr>
              <w:pStyle w:val="TableCopy"/>
              <w:jc w:val="right"/>
              <w:rPr>
                <w:lang w:eastAsia="en-AU"/>
              </w:rPr>
            </w:pPr>
            <w:r w:rsidRPr="0063044B">
              <w:rPr>
                <w:lang w:eastAsia="en-AU"/>
              </w:rPr>
              <w:t>4%</w:t>
            </w:r>
          </w:p>
        </w:tc>
        <w:tc>
          <w:tcPr>
            <w:tcW w:w="1417" w:type="dxa"/>
            <w:noWrap/>
            <w:hideMark/>
          </w:tcPr>
          <w:p w14:paraId="35B7AD39" w14:textId="77777777" w:rsidR="00A103CB" w:rsidRPr="0063044B" w:rsidRDefault="00A103CB" w:rsidP="00A103CB">
            <w:pPr>
              <w:pStyle w:val="TableCopy"/>
              <w:jc w:val="right"/>
              <w:rPr>
                <w:lang w:eastAsia="en-AU"/>
              </w:rPr>
            </w:pPr>
            <w:r w:rsidRPr="0063044B">
              <w:rPr>
                <w:lang w:eastAsia="en-AU"/>
              </w:rPr>
              <w:t>Down</w:t>
            </w:r>
          </w:p>
        </w:tc>
      </w:tr>
      <w:tr w:rsidR="00A103CB" w:rsidRPr="0063044B" w14:paraId="1243937D" w14:textId="77777777" w:rsidTr="006F5F6E">
        <w:trPr>
          <w:trHeight w:val="285"/>
        </w:trPr>
        <w:tc>
          <w:tcPr>
            <w:tcW w:w="4111" w:type="dxa"/>
            <w:noWrap/>
            <w:hideMark/>
          </w:tcPr>
          <w:p w14:paraId="76E055DC" w14:textId="5C5298CE" w:rsidR="00A103CB" w:rsidRPr="0063044B" w:rsidRDefault="00A103CB" w:rsidP="00A103CB">
            <w:pPr>
              <w:pStyle w:val="TableCopy"/>
              <w:rPr>
                <w:lang w:eastAsia="en-AU"/>
              </w:rPr>
            </w:pPr>
            <w:r w:rsidRPr="0063044B">
              <w:rPr>
                <w:lang w:eastAsia="en-AU"/>
              </w:rPr>
              <w:t>Action</w:t>
            </w:r>
          </w:p>
        </w:tc>
        <w:tc>
          <w:tcPr>
            <w:tcW w:w="1418" w:type="dxa"/>
            <w:noWrap/>
          </w:tcPr>
          <w:p w14:paraId="174AD322" w14:textId="512C213A" w:rsidR="00A103CB" w:rsidRPr="0063044B" w:rsidRDefault="00A103CB" w:rsidP="00A103CB">
            <w:pPr>
              <w:pStyle w:val="TableCopy"/>
              <w:jc w:val="right"/>
              <w:rPr>
                <w:lang w:eastAsia="en-AU"/>
              </w:rPr>
            </w:pPr>
            <w:r w:rsidRPr="0063044B">
              <w:rPr>
                <w:lang w:eastAsia="en-AU"/>
              </w:rPr>
              <w:t>2.6%</w:t>
            </w:r>
          </w:p>
        </w:tc>
        <w:tc>
          <w:tcPr>
            <w:tcW w:w="1417" w:type="dxa"/>
            <w:noWrap/>
          </w:tcPr>
          <w:p w14:paraId="2C927CB8" w14:textId="05FEA4E7" w:rsidR="00A103CB" w:rsidRPr="0063044B" w:rsidRDefault="00A103CB" w:rsidP="00A103CB">
            <w:pPr>
              <w:pStyle w:val="TableCopy"/>
              <w:jc w:val="right"/>
              <w:rPr>
                <w:lang w:eastAsia="en-AU"/>
              </w:rPr>
            </w:pPr>
          </w:p>
        </w:tc>
        <w:tc>
          <w:tcPr>
            <w:tcW w:w="1418" w:type="dxa"/>
            <w:noWrap/>
            <w:hideMark/>
          </w:tcPr>
          <w:p w14:paraId="7F86667B" w14:textId="2783FC9D" w:rsidR="00A103CB" w:rsidRPr="0063044B" w:rsidRDefault="00A103CB" w:rsidP="00A103CB">
            <w:pPr>
              <w:pStyle w:val="TableCopy"/>
              <w:jc w:val="right"/>
              <w:rPr>
                <w:lang w:eastAsia="en-AU"/>
              </w:rPr>
            </w:pPr>
            <w:r w:rsidRPr="0063044B">
              <w:rPr>
                <w:lang w:eastAsia="en-AU"/>
              </w:rPr>
              <w:t>6.7%</w:t>
            </w:r>
          </w:p>
        </w:tc>
        <w:tc>
          <w:tcPr>
            <w:tcW w:w="1417" w:type="dxa"/>
            <w:noWrap/>
            <w:hideMark/>
          </w:tcPr>
          <w:p w14:paraId="621672EB" w14:textId="77777777" w:rsidR="00A103CB" w:rsidRPr="0063044B" w:rsidRDefault="00A103CB" w:rsidP="00A103CB">
            <w:pPr>
              <w:pStyle w:val="TableCopy"/>
              <w:jc w:val="right"/>
              <w:rPr>
                <w:lang w:eastAsia="en-AU"/>
              </w:rPr>
            </w:pPr>
            <w:r w:rsidRPr="0063044B">
              <w:rPr>
                <w:lang w:eastAsia="en-AU"/>
              </w:rPr>
              <w:t>Down</w:t>
            </w:r>
          </w:p>
        </w:tc>
      </w:tr>
    </w:tbl>
    <w:p w14:paraId="4EE6AD9A" w14:textId="77777777" w:rsidR="0063044B" w:rsidRPr="0063044B" w:rsidRDefault="0063044B" w:rsidP="0063044B">
      <w:pPr>
        <w:spacing w:before="120"/>
      </w:pPr>
      <w:r w:rsidRPr="0063044B">
        <w:rPr>
          <w:i/>
          <w:iCs/>
        </w:rPr>
        <w:t>% YOY Change refers to the change in gender difference from 2022-23.</w:t>
      </w:r>
    </w:p>
    <w:p w14:paraId="10239C62" w14:textId="77777777" w:rsidR="0063044B" w:rsidRDefault="0063044B" w:rsidP="00783E57"/>
    <w:p w14:paraId="3839F4AF" w14:textId="77777777" w:rsidR="0063044B" w:rsidRDefault="0063044B" w:rsidP="00783E57">
      <w:pPr>
        <w:sectPr w:rsidR="0063044B" w:rsidSect="008D6C4D">
          <w:pgSz w:w="11910" w:h="16840"/>
          <w:pgMar w:top="1134" w:right="1134" w:bottom="1134" w:left="1134" w:header="0" w:footer="0" w:gutter="0"/>
          <w:cols w:space="720"/>
          <w:docGrid w:linePitch="326"/>
        </w:sectPr>
      </w:pPr>
    </w:p>
    <w:p w14:paraId="5EDC03AD" w14:textId="09D55EEA" w:rsidR="0063044B" w:rsidRDefault="0063044B" w:rsidP="0063044B">
      <w:pPr>
        <w:pStyle w:val="Heading1numbered"/>
      </w:pPr>
      <w:bookmarkStart w:id="29" w:name="_Toc193709054"/>
      <w:r w:rsidRPr="0063044B">
        <w:lastRenderedPageBreak/>
        <w:t>The Media</w:t>
      </w:r>
      <w:bookmarkEnd w:id="29"/>
    </w:p>
    <w:p w14:paraId="190577A2" w14:textId="77777777" w:rsidR="0063044B" w:rsidRPr="0063044B" w:rsidRDefault="0063044B" w:rsidP="0063044B">
      <w:pPr>
        <w:rPr>
          <w:b/>
          <w:bCs/>
        </w:rPr>
      </w:pPr>
      <w:r w:rsidRPr="0063044B">
        <w:rPr>
          <w:b/>
          <w:bCs/>
        </w:rPr>
        <w:t>This section looks at the gender balance and bylines across media types, organisations and outlets.</w:t>
      </w:r>
    </w:p>
    <w:p w14:paraId="0E8C303A" w14:textId="01CB3E8C" w:rsidR="002A040D" w:rsidRPr="0063044B" w:rsidRDefault="0063044B" w:rsidP="0063044B">
      <w:pPr>
        <w:rPr>
          <w:b/>
          <w:bCs/>
        </w:rPr>
      </w:pPr>
      <w:r w:rsidRPr="0063044B">
        <w:rPr>
          <w:b/>
          <w:bCs/>
        </w:rPr>
        <w:t>This section also examines sources that were quoted in a media story, to establish whether there was any reliance on specific types of sources.</w:t>
      </w:r>
    </w:p>
    <w:p w14:paraId="29B58A5E" w14:textId="032FACBE" w:rsidR="0063044B" w:rsidRDefault="0063044B" w:rsidP="0063044B">
      <w:pPr>
        <w:pStyle w:val="Heading2numbered"/>
      </w:pPr>
      <w:bookmarkStart w:id="30" w:name="_Toc193709055"/>
      <w:r w:rsidRPr="0063044B">
        <w:t>Bylines</w:t>
      </w:r>
      <w:bookmarkEnd w:id="30"/>
    </w:p>
    <w:p w14:paraId="00AF8100" w14:textId="77777777" w:rsidR="0063044B" w:rsidRPr="0063044B" w:rsidRDefault="0063044B" w:rsidP="0063044B">
      <w:pPr>
        <w:rPr>
          <w:b/>
          <w:bCs/>
        </w:rPr>
      </w:pPr>
      <w:r w:rsidRPr="0063044B">
        <w:rPr>
          <w:b/>
          <w:bCs/>
        </w:rPr>
        <w:t>The study revealed an increase in women’s opportunities as journalists or presenters of sports news.</w:t>
      </w:r>
    </w:p>
    <w:p w14:paraId="2B7FD3B2" w14:textId="77777777" w:rsidR="0063044B" w:rsidRDefault="0063044B" w:rsidP="0063044B">
      <w:r>
        <w:t>In 2023-24 there was a 26% increase in sports news stories by women journalists or presenters compared to the previous year, with women having the opportunity to contribute 1 in 3 sports news stories. This growth was predominantly driven by television news.</w:t>
      </w:r>
    </w:p>
    <w:p w14:paraId="2D88239D" w14:textId="61E91453" w:rsidR="0063044B" w:rsidRDefault="0063044B" w:rsidP="0063044B">
      <w:r>
        <w:t>There was a 62% increase in sports news stories on women’s sport by men journalists or presenters compared to the previous year.</w:t>
      </w:r>
    </w:p>
    <w:p w14:paraId="14BC83AA" w14:textId="2354091C" w:rsidR="0063044B" w:rsidRDefault="0063044B" w:rsidP="0063044B">
      <w:pPr>
        <w:pStyle w:val="FigureTableHeading"/>
      </w:pPr>
      <w:r w:rsidRPr="0063044B">
        <w:t>Byline gender breakdown</w:t>
      </w:r>
    </w:p>
    <w:p w14:paraId="185588E6" w14:textId="2B4CED68" w:rsidR="0063044B" w:rsidRDefault="0063044B" w:rsidP="00783E57">
      <w:r w:rsidRPr="0063044B">
        <w:rPr>
          <w:noProof/>
        </w:rPr>
        <w:drawing>
          <wp:inline distT="0" distB="0" distL="0" distR="0" wp14:anchorId="413C70DF" wp14:editId="57F457D6">
            <wp:extent cx="2870348" cy="1955901"/>
            <wp:effectExtent l="0" t="0" r="6350" b="6350"/>
            <wp:docPr id="708415605" name="Picture 1" descr="Graph showing Byline gender breakdown.&#10;Data in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415605" name="Picture 1" descr="Graph showing Byline gender breakdown.&#10;Data in tables below."/>
                    <pic:cNvPicPr/>
                  </pic:nvPicPr>
                  <pic:blipFill>
                    <a:blip r:embed="rId35"/>
                    <a:stretch>
                      <a:fillRect/>
                    </a:stretch>
                  </pic:blipFill>
                  <pic:spPr>
                    <a:xfrm>
                      <a:off x="0" y="0"/>
                      <a:ext cx="2870348" cy="1955901"/>
                    </a:xfrm>
                    <a:prstGeom prst="rect">
                      <a:avLst/>
                    </a:prstGeom>
                  </pic:spPr>
                </pic:pic>
              </a:graphicData>
            </a:graphic>
          </wp:inline>
        </w:drawing>
      </w:r>
    </w:p>
    <w:p w14:paraId="04D3AC7D" w14:textId="45237758" w:rsidR="0031792D" w:rsidRPr="0031792D" w:rsidRDefault="0031792D" w:rsidP="0031792D">
      <w:pPr>
        <w:pStyle w:val="TableHeading"/>
      </w:pPr>
      <w:r w:rsidRPr="0031792D">
        <w:t>2022-2023</w:t>
      </w:r>
    </w:p>
    <w:tbl>
      <w:tblPr>
        <w:tblStyle w:val="TableGrid"/>
        <w:tblW w:w="4620" w:type="dxa"/>
        <w:tblInd w:w="57" w:type="dxa"/>
        <w:tblLook w:val="04A0" w:firstRow="1" w:lastRow="0" w:firstColumn="1" w:lastColumn="0" w:noHBand="0" w:noVBand="1"/>
      </w:tblPr>
      <w:tblGrid>
        <w:gridCol w:w="2680"/>
        <w:gridCol w:w="1940"/>
      </w:tblGrid>
      <w:tr w:rsidR="0031792D" w:rsidRPr="0031792D" w14:paraId="4A817CE7" w14:textId="77777777" w:rsidTr="0031792D">
        <w:trPr>
          <w:trHeight w:val="285"/>
        </w:trPr>
        <w:tc>
          <w:tcPr>
            <w:tcW w:w="2680" w:type="dxa"/>
            <w:noWrap/>
            <w:hideMark/>
          </w:tcPr>
          <w:p w14:paraId="165607BB" w14:textId="215D69DF" w:rsidR="0031792D" w:rsidRPr="0031792D" w:rsidRDefault="0031792D" w:rsidP="0031792D">
            <w:pPr>
              <w:pStyle w:val="TableColumnHeading"/>
            </w:pPr>
            <w:bookmarkStart w:id="31" w:name="TableColumnHeadings_16"/>
            <w:bookmarkEnd w:id="31"/>
            <w:r w:rsidRPr="0031792D">
              <w:t>Byline Gender</w:t>
            </w:r>
          </w:p>
        </w:tc>
        <w:tc>
          <w:tcPr>
            <w:tcW w:w="1940" w:type="dxa"/>
            <w:noWrap/>
            <w:hideMark/>
          </w:tcPr>
          <w:p w14:paraId="7D734741" w14:textId="52E067B4" w:rsidR="0031792D" w:rsidRPr="0031792D" w:rsidRDefault="0031792D" w:rsidP="0031792D">
            <w:pPr>
              <w:pStyle w:val="TableColumnHeading"/>
              <w:jc w:val="right"/>
            </w:pPr>
            <w:r w:rsidRPr="0031792D">
              <w:t>Total</w:t>
            </w:r>
          </w:p>
        </w:tc>
      </w:tr>
      <w:tr w:rsidR="0031792D" w:rsidRPr="0031792D" w14:paraId="01755F72" w14:textId="77777777" w:rsidTr="0031792D">
        <w:trPr>
          <w:trHeight w:val="285"/>
        </w:trPr>
        <w:tc>
          <w:tcPr>
            <w:tcW w:w="2680" w:type="dxa"/>
            <w:noWrap/>
            <w:hideMark/>
          </w:tcPr>
          <w:p w14:paraId="64A18029" w14:textId="2187E0BE" w:rsidR="0031792D" w:rsidRPr="0031792D" w:rsidRDefault="0031792D" w:rsidP="0031792D">
            <w:pPr>
              <w:pStyle w:val="TableCopy"/>
            </w:pPr>
            <w:r w:rsidRPr="0031792D">
              <w:t xml:space="preserve">Women </w:t>
            </w:r>
          </w:p>
        </w:tc>
        <w:tc>
          <w:tcPr>
            <w:tcW w:w="1940" w:type="dxa"/>
            <w:noWrap/>
            <w:hideMark/>
          </w:tcPr>
          <w:p w14:paraId="22BE815C" w14:textId="77777777" w:rsidR="0031792D" w:rsidRPr="0031792D" w:rsidRDefault="0031792D" w:rsidP="0031792D">
            <w:pPr>
              <w:pStyle w:val="TableCopy"/>
              <w:jc w:val="right"/>
            </w:pPr>
            <w:r w:rsidRPr="0031792D">
              <w:t>27%</w:t>
            </w:r>
          </w:p>
        </w:tc>
      </w:tr>
      <w:tr w:rsidR="0031792D" w:rsidRPr="0031792D" w14:paraId="6054E799" w14:textId="77777777" w:rsidTr="0031792D">
        <w:trPr>
          <w:trHeight w:val="285"/>
        </w:trPr>
        <w:tc>
          <w:tcPr>
            <w:tcW w:w="2680" w:type="dxa"/>
            <w:noWrap/>
            <w:hideMark/>
          </w:tcPr>
          <w:p w14:paraId="0EDB54A9" w14:textId="2AADBC54" w:rsidR="0031792D" w:rsidRPr="0031792D" w:rsidRDefault="0031792D" w:rsidP="0031792D">
            <w:pPr>
              <w:pStyle w:val="TableCopy"/>
            </w:pPr>
            <w:r w:rsidRPr="0031792D">
              <w:t xml:space="preserve">Men </w:t>
            </w:r>
          </w:p>
        </w:tc>
        <w:tc>
          <w:tcPr>
            <w:tcW w:w="1940" w:type="dxa"/>
            <w:noWrap/>
            <w:hideMark/>
          </w:tcPr>
          <w:p w14:paraId="0F4B8C60" w14:textId="77777777" w:rsidR="0031792D" w:rsidRPr="0031792D" w:rsidRDefault="0031792D" w:rsidP="0031792D">
            <w:pPr>
              <w:pStyle w:val="TableCopy"/>
              <w:jc w:val="right"/>
            </w:pPr>
            <w:r w:rsidRPr="0031792D">
              <w:t>73%</w:t>
            </w:r>
          </w:p>
        </w:tc>
      </w:tr>
    </w:tbl>
    <w:p w14:paraId="3686B008" w14:textId="77777777" w:rsidR="0063044B" w:rsidRDefault="0063044B" w:rsidP="00783E57"/>
    <w:p w14:paraId="6AE2C8DF" w14:textId="143A9342" w:rsidR="0031792D" w:rsidRPr="0031792D" w:rsidRDefault="0031792D" w:rsidP="0031792D">
      <w:pPr>
        <w:pStyle w:val="TableHeading"/>
      </w:pPr>
      <w:r w:rsidRPr="0031792D">
        <w:lastRenderedPageBreak/>
        <w:t>202</w:t>
      </w:r>
      <w:r>
        <w:t>3</w:t>
      </w:r>
      <w:r w:rsidRPr="0031792D">
        <w:t>-202</w:t>
      </w:r>
      <w:r>
        <w:t>4</w:t>
      </w:r>
    </w:p>
    <w:tbl>
      <w:tblPr>
        <w:tblStyle w:val="TableGrid"/>
        <w:tblW w:w="4620" w:type="dxa"/>
        <w:tblInd w:w="57" w:type="dxa"/>
        <w:tblLook w:val="04A0" w:firstRow="1" w:lastRow="0" w:firstColumn="1" w:lastColumn="0" w:noHBand="0" w:noVBand="1"/>
      </w:tblPr>
      <w:tblGrid>
        <w:gridCol w:w="2680"/>
        <w:gridCol w:w="1940"/>
      </w:tblGrid>
      <w:tr w:rsidR="0031792D" w:rsidRPr="0031792D" w14:paraId="7D788164" w14:textId="77777777" w:rsidTr="00723F9D">
        <w:trPr>
          <w:trHeight w:val="285"/>
        </w:trPr>
        <w:tc>
          <w:tcPr>
            <w:tcW w:w="2680" w:type="dxa"/>
            <w:noWrap/>
            <w:hideMark/>
          </w:tcPr>
          <w:p w14:paraId="1940F3F9" w14:textId="77777777" w:rsidR="0031792D" w:rsidRPr="0031792D" w:rsidRDefault="0031792D" w:rsidP="00723F9D">
            <w:pPr>
              <w:pStyle w:val="TableColumnHeading"/>
            </w:pPr>
            <w:bookmarkStart w:id="32" w:name="TableColumnHeadings_17"/>
            <w:bookmarkEnd w:id="32"/>
            <w:r w:rsidRPr="0031792D">
              <w:t>Byline Gender</w:t>
            </w:r>
          </w:p>
        </w:tc>
        <w:tc>
          <w:tcPr>
            <w:tcW w:w="1940" w:type="dxa"/>
            <w:noWrap/>
            <w:hideMark/>
          </w:tcPr>
          <w:p w14:paraId="6BDC4CBB" w14:textId="77777777" w:rsidR="0031792D" w:rsidRPr="0031792D" w:rsidRDefault="0031792D" w:rsidP="00723F9D">
            <w:pPr>
              <w:pStyle w:val="TableColumnHeading"/>
              <w:jc w:val="right"/>
            </w:pPr>
            <w:r w:rsidRPr="0031792D">
              <w:t>Total</w:t>
            </w:r>
          </w:p>
        </w:tc>
      </w:tr>
      <w:tr w:rsidR="0031792D" w:rsidRPr="0031792D" w14:paraId="0A578955" w14:textId="77777777" w:rsidTr="00723F9D">
        <w:trPr>
          <w:trHeight w:val="285"/>
        </w:trPr>
        <w:tc>
          <w:tcPr>
            <w:tcW w:w="2680" w:type="dxa"/>
            <w:noWrap/>
            <w:hideMark/>
          </w:tcPr>
          <w:p w14:paraId="1308C30E" w14:textId="599B930C" w:rsidR="0031792D" w:rsidRPr="0031792D" w:rsidRDefault="0031792D" w:rsidP="00723F9D">
            <w:pPr>
              <w:pStyle w:val="TableCopy"/>
            </w:pPr>
            <w:r w:rsidRPr="0031792D">
              <w:t xml:space="preserve">Women </w:t>
            </w:r>
          </w:p>
        </w:tc>
        <w:tc>
          <w:tcPr>
            <w:tcW w:w="1940" w:type="dxa"/>
            <w:noWrap/>
            <w:hideMark/>
          </w:tcPr>
          <w:p w14:paraId="522FAEF3" w14:textId="051C0F19" w:rsidR="0031792D" w:rsidRPr="0031792D" w:rsidRDefault="0031792D" w:rsidP="00723F9D">
            <w:pPr>
              <w:pStyle w:val="TableCopy"/>
              <w:jc w:val="right"/>
            </w:pPr>
            <w:r>
              <w:t>34</w:t>
            </w:r>
            <w:r w:rsidRPr="0031792D">
              <w:t>%</w:t>
            </w:r>
          </w:p>
        </w:tc>
      </w:tr>
      <w:tr w:rsidR="0031792D" w:rsidRPr="0031792D" w14:paraId="0D87A75A" w14:textId="77777777" w:rsidTr="00723F9D">
        <w:trPr>
          <w:trHeight w:val="285"/>
        </w:trPr>
        <w:tc>
          <w:tcPr>
            <w:tcW w:w="2680" w:type="dxa"/>
            <w:noWrap/>
            <w:hideMark/>
          </w:tcPr>
          <w:p w14:paraId="5B3C2851" w14:textId="4D3041A0" w:rsidR="0031792D" w:rsidRPr="0031792D" w:rsidRDefault="0031792D" w:rsidP="00723F9D">
            <w:pPr>
              <w:pStyle w:val="TableCopy"/>
            </w:pPr>
            <w:r w:rsidRPr="0031792D">
              <w:t xml:space="preserve">Men </w:t>
            </w:r>
          </w:p>
        </w:tc>
        <w:tc>
          <w:tcPr>
            <w:tcW w:w="1940" w:type="dxa"/>
            <w:noWrap/>
            <w:hideMark/>
          </w:tcPr>
          <w:p w14:paraId="2DE38C3C" w14:textId="611D7364" w:rsidR="0031792D" w:rsidRPr="0031792D" w:rsidRDefault="0031792D" w:rsidP="00723F9D">
            <w:pPr>
              <w:pStyle w:val="TableCopy"/>
              <w:jc w:val="right"/>
            </w:pPr>
            <w:r>
              <w:t>66</w:t>
            </w:r>
            <w:r w:rsidRPr="0031792D">
              <w:t>%</w:t>
            </w:r>
          </w:p>
        </w:tc>
      </w:tr>
    </w:tbl>
    <w:p w14:paraId="3E7C0CDE" w14:textId="77777777" w:rsidR="005D662F" w:rsidRDefault="005D662F" w:rsidP="00783E57"/>
    <w:p w14:paraId="09AAC595" w14:textId="37690C4A" w:rsidR="00C30F79" w:rsidRDefault="0031792D" w:rsidP="0031792D">
      <w:pPr>
        <w:pStyle w:val="FigureTableHeading"/>
      </w:pPr>
      <w:r w:rsidRPr="0031792D">
        <w:t>Byline gender breakdown by men’s and women’s sports content</w:t>
      </w:r>
    </w:p>
    <w:p w14:paraId="6427C7B1" w14:textId="74E79CA7" w:rsidR="0031792D" w:rsidRDefault="0031792D" w:rsidP="00783E57">
      <w:r w:rsidRPr="0031792D">
        <w:rPr>
          <w:noProof/>
        </w:rPr>
        <w:drawing>
          <wp:inline distT="0" distB="0" distL="0" distR="0" wp14:anchorId="74719A4A" wp14:editId="3855D759">
            <wp:extent cx="5982007" cy="2502029"/>
            <wp:effectExtent l="0" t="0" r="0" b="0"/>
            <wp:docPr id="921346368" name="Picture 1" descr="Graph showing Byline gender breakdown by men’s and women’s sports content.&#10;Data in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346368" name="Picture 1" descr="Graph showing Byline gender breakdown by men’s and women’s sports content.&#10;Data in tables below."/>
                    <pic:cNvPicPr/>
                  </pic:nvPicPr>
                  <pic:blipFill>
                    <a:blip r:embed="rId36"/>
                    <a:stretch>
                      <a:fillRect/>
                    </a:stretch>
                  </pic:blipFill>
                  <pic:spPr>
                    <a:xfrm>
                      <a:off x="0" y="0"/>
                      <a:ext cx="5982007" cy="2502029"/>
                    </a:xfrm>
                    <a:prstGeom prst="rect">
                      <a:avLst/>
                    </a:prstGeom>
                  </pic:spPr>
                </pic:pic>
              </a:graphicData>
            </a:graphic>
          </wp:inline>
        </w:drawing>
      </w:r>
    </w:p>
    <w:p w14:paraId="30338355" w14:textId="77777777" w:rsidR="0031792D" w:rsidRPr="0031792D" w:rsidRDefault="0031792D" w:rsidP="0031792D">
      <w:pPr>
        <w:pStyle w:val="TableHeading"/>
      </w:pPr>
      <w:r w:rsidRPr="0031792D">
        <w:t>2022-2023</w:t>
      </w:r>
    </w:p>
    <w:tbl>
      <w:tblPr>
        <w:tblStyle w:val="TableGrid"/>
        <w:tblW w:w="8647" w:type="dxa"/>
        <w:tblInd w:w="57" w:type="dxa"/>
        <w:tblLayout w:type="fixed"/>
        <w:tblLook w:val="04A0" w:firstRow="1" w:lastRow="0" w:firstColumn="1" w:lastColumn="0" w:noHBand="0" w:noVBand="1"/>
      </w:tblPr>
      <w:tblGrid>
        <w:gridCol w:w="2680"/>
        <w:gridCol w:w="2983"/>
        <w:gridCol w:w="2984"/>
      </w:tblGrid>
      <w:tr w:rsidR="0031792D" w14:paraId="148E29BA" w14:textId="77777777" w:rsidTr="0031792D">
        <w:trPr>
          <w:trHeight w:val="285"/>
        </w:trPr>
        <w:tc>
          <w:tcPr>
            <w:tcW w:w="2680" w:type="dxa"/>
            <w:noWrap/>
            <w:hideMark/>
          </w:tcPr>
          <w:p w14:paraId="366614A0" w14:textId="7698C485" w:rsidR="0031792D" w:rsidRDefault="0031792D" w:rsidP="0031792D">
            <w:pPr>
              <w:pStyle w:val="TableColumnHeading"/>
              <w:rPr>
                <w:rFonts w:eastAsia="Times New Roman"/>
              </w:rPr>
            </w:pPr>
            <w:bookmarkStart w:id="33" w:name="TableColumnHeadings_18"/>
            <w:bookmarkEnd w:id="33"/>
            <w:r>
              <w:t>Gender</w:t>
            </w:r>
          </w:p>
        </w:tc>
        <w:tc>
          <w:tcPr>
            <w:tcW w:w="2983" w:type="dxa"/>
            <w:noWrap/>
            <w:hideMark/>
          </w:tcPr>
          <w:p w14:paraId="05320B01" w14:textId="77777777" w:rsidR="0031792D" w:rsidRDefault="0031792D" w:rsidP="0031792D">
            <w:pPr>
              <w:pStyle w:val="TableColumnHeading"/>
              <w:jc w:val="right"/>
            </w:pPr>
            <w:r>
              <w:t>Women's Sport Content</w:t>
            </w:r>
          </w:p>
        </w:tc>
        <w:tc>
          <w:tcPr>
            <w:tcW w:w="2984" w:type="dxa"/>
            <w:noWrap/>
            <w:hideMark/>
          </w:tcPr>
          <w:p w14:paraId="6BDCE6C6" w14:textId="77777777" w:rsidR="0031792D" w:rsidRDefault="0031792D" w:rsidP="0031792D">
            <w:pPr>
              <w:pStyle w:val="TableColumnHeading"/>
              <w:jc w:val="right"/>
            </w:pPr>
            <w:r>
              <w:t>Men's Sport Content</w:t>
            </w:r>
          </w:p>
        </w:tc>
      </w:tr>
      <w:tr w:rsidR="0031792D" w:rsidRPr="0031792D" w14:paraId="7B7D34A4" w14:textId="77777777" w:rsidTr="0031792D">
        <w:trPr>
          <w:trHeight w:val="285"/>
        </w:trPr>
        <w:tc>
          <w:tcPr>
            <w:tcW w:w="2680" w:type="dxa"/>
            <w:noWrap/>
            <w:hideMark/>
          </w:tcPr>
          <w:p w14:paraId="2CE37859" w14:textId="77777777" w:rsidR="0031792D" w:rsidRPr="0031792D" w:rsidRDefault="0031792D" w:rsidP="0031792D">
            <w:pPr>
              <w:pStyle w:val="TableCopy"/>
            </w:pPr>
            <w:r w:rsidRPr="0031792D">
              <w:t>Women Byline</w:t>
            </w:r>
          </w:p>
        </w:tc>
        <w:tc>
          <w:tcPr>
            <w:tcW w:w="2983" w:type="dxa"/>
            <w:noWrap/>
            <w:hideMark/>
          </w:tcPr>
          <w:p w14:paraId="2D8CB584" w14:textId="77777777" w:rsidR="0031792D" w:rsidRPr="0031792D" w:rsidRDefault="0031792D" w:rsidP="0031792D">
            <w:pPr>
              <w:pStyle w:val="TableCopy"/>
              <w:jc w:val="right"/>
            </w:pPr>
            <w:r w:rsidRPr="0031792D">
              <w:t>21%</w:t>
            </w:r>
          </w:p>
        </w:tc>
        <w:tc>
          <w:tcPr>
            <w:tcW w:w="2984" w:type="dxa"/>
            <w:noWrap/>
            <w:hideMark/>
          </w:tcPr>
          <w:p w14:paraId="0A1C51DD" w14:textId="77777777" w:rsidR="0031792D" w:rsidRPr="0031792D" w:rsidRDefault="0031792D" w:rsidP="0031792D">
            <w:pPr>
              <w:pStyle w:val="TableCopy"/>
              <w:jc w:val="right"/>
            </w:pPr>
            <w:r w:rsidRPr="0031792D">
              <w:t>79%</w:t>
            </w:r>
          </w:p>
        </w:tc>
      </w:tr>
      <w:tr w:rsidR="0031792D" w:rsidRPr="0031792D" w14:paraId="4729D7F9" w14:textId="77777777" w:rsidTr="0031792D">
        <w:trPr>
          <w:trHeight w:val="285"/>
        </w:trPr>
        <w:tc>
          <w:tcPr>
            <w:tcW w:w="2680" w:type="dxa"/>
            <w:noWrap/>
            <w:hideMark/>
          </w:tcPr>
          <w:p w14:paraId="0D5981F9" w14:textId="77777777" w:rsidR="0031792D" w:rsidRPr="0031792D" w:rsidRDefault="0031792D" w:rsidP="0031792D">
            <w:pPr>
              <w:pStyle w:val="TableCopy"/>
            </w:pPr>
            <w:r w:rsidRPr="0031792D">
              <w:t>Men Byline</w:t>
            </w:r>
          </w:p>
        </w:tc>
        <w:tc>
          <w:tcPr>
            <w:tcW w:w="2983" w:type="dxa"/>
            <w:noWrap/>
            <w:hideMark/>
          </w:tcPr>
          <w:p w14:paraId="3DDBF3D1" w14:textId="77777777" w:rsidR="0031792D" w:rsidRPr="0031792D" w:rsidRDefault="0031792D" w:rsidP="0031792D">
            <w:pPr>
              <w:pStyle w:val="TableCopy"/>
              <w:jc w:val="right"/>
            </w:pPr>
            <w:r w:rsidRPr="0031792D">
              <w:t>13%</w:t>
            </w:r>
          </w:p>
        </w:tc>
        <w:tc>
          <w:tcPr>
            <w:tcW w:w="2984" w:type="dxa"/>
            <w:noWrap/>
            <w:hideMark/>
          </w:tcPr>
          <w:p w14:paraId="3A2561E8" w14:textId="77777777" w:rsidR="0031792D" w:rsidRPr="0031792D" w:rsidRDefault="0031792D" w:rsidP="0031792D">
            <w:pPr>
              <w:pStyle w:val="TableCopy"/>
              <w:jc w:val="right"/>
            </w:pPr>
            <w:r w:rsidRPr="0031792D">
              <w:t>87%</w:t>
            </w:r>
          </w:p>
        </w:tc>
      </w:tr>
    </w:tbl>
    <w:p w14:paraId="6DC78010" w14:textId="77777777" w:rsidR="0031792D" w:rsidRDefault="0031792D" w:rsidP="0031792D"/>
    <w:p w14:paraId="1988E199" w14:textId="77777777" w:rsidR="0031792D" w:rsidRPr="0031792D" w:rsidRDefault="0031792D" w:rsidP="0031792D">
      <w:pPr>
        <w:pStyle w:val="TableHeading"/>
      </w:pPr>
      <w:r w:rsidRPr="0031792D">
        <w:t>202</w:t>
      </w:r>
      <w:r>
        <w:t>3</w:t>
      </w:r>
      <w:r w:rsidRPr="0031792D">
        <w:t>-202</w:t>
      </w:r>
      <w:r>
        <w:t>4</w:t>
      </w:r>
    </w:p>
    <w:tbl>
      <w:tblPr>
        <w:tblStyle w:val="TableGrid"/>
        <w:tblW w:w="8647" w:type="dxa"/>
        <w:tblInd w:w="57" w:type="dxa"/>
        <w:tblLayout w:type="fixed"/>
        <w:tblLook w:val="04A0" w:firstRow="1" w:lastRow="0" w:firstColumn="1" w:lastColumn="0" w:noHBand="0" w:noVBand="1"/>
      </w:tblPr>
      <w:tblGrid>
        <w:gridCol w:w="2680"/>
        <w:gridCol w:w="2983"/>
        <w:gridCol w:w="2984"/>
      </w:tblGrid>
      <w:tr w:rsidR="0031792D" w14:paraId="6AF4EA26" w14:textId="77777777" w:rsidTr="00754000">
        <w:trPr>
          <w:trHeight w:val="285"/>
        </w:trPr>
        <w:tc>
          <w:tcPr>
            <w:tcW w:w="2680" w:type="dxa"/>
            <w:noWrap/>
            <w:hideMark/>
          </w:tcPr>
          <w:p w14:paraId="3C5006A4" w14:textId="77777777" w:rsidR="0031792D" w:rsidRDefault="0031792D" w:rsidP="00754000">
            <w:pPr>
              <w:pStyle w:val="TableColumnHeading"/>
              <w:rPr>
                <w:rFonts w:eastAsia="Times New Roman"/>
              </w:rPr>
            </w:pPr>
            <w:bookmarkStart w:id="34" w:name="TableColumnHeadings_19"/>
            <w:bookmarkEnd w:id="34"/>
            <w:r>
              <w:t>Gender</w:t>
            </w:r>
          </w:p>
        </w:tc>
        <w:tc>
          <w:tcPr>
            <w:tcW w:w="2983" w:type="dxa"/>
            <w:noWrap/>
            <w:hideMark/>
          </w:tcPr>
          <w:p w14:paraId="651B9D4A" w14:textId="77777777" w:rsidR="0031792D" w:rsidRDefault="0031792D" w:rsidP="00754000">
            <w:pPr>
              <w:pStyle w:val="TableColumnHeading"/>
              <w:jc w:val="right"/>
            </w:pPr>
            <w:r>
              <w:t>Women's Sport Content</w:t>
            </w:r>
          </w:p>
        </w:tc>
        <w:tc>
          <w:tcPr>
            <w:tcW w:w="2984" w:type="dxa"/>
            <w:noWrap/>
            <w:hideMark/>
          </w:tcPr>
          <w:p w14:paraId="6F6E064F" w14:textId="77777777" w:rsidR="0031792D" w:rsidRDefault="0031792D" w:rsidP="00754000">
            <w:pPr>
              <w:pStyle w:val="TableColumnHeading"/>
              <w:jc w:val="right"/>
            </w:pPr>
            <w:r>
              <w:t>Men's Sport Content</w:t>
            </w:r>
          </w:p>
        </w:tc>
      </w:tr>
      <w:tr w:rsidR="0031792D" w:rsidRPr="0031792D" w14:paraId="7648F3D9" w14:textId="77777777" w:rsidTr="00754000">
        <w:trPr>
          <w:trHeight w:val="285"/>
        </w:trPr>
        <w:tc>
          <w:tcPr>
            <w:tcW w:w="2680" w:type="dxa"/>
            <w:noWrap/>
            <w:hideMark/>
          </w:tcPr>
          <w:p w14:paraId="50C7B1E9" w14:textId="77777777" w:rsidR="0031792D" w:rsidRPr="0031792D" w:rsidRDefault="0031792D" w:rsidP="00754000">
            <w:pPr>
              <w:pStyle w:val="TableCopy"/>
            </w:pPr>
            <w:r w:rsidRPr="0031792D">
              <w:t>Women Byline</w:t>
            </w:r>
          </w:p>
        </w:tc>
        <w:tc>
          <w:tcPr>
            <w:tcW w:w="2983" w:type="dxa"/>
            <w:noWrap/>
            <w:hideMark/>
          </w:tcPr>
          <w:p w14:paraId="18010619" w14:textId="3DF3BED7" w:rsidR="0031792D" w:rsidRPr="0031792D" w:rsidRDefault="0031792D" w:rsidP="00754000">
            <w:pPr>
              <w:pStyle w:val="TableCopy"/>
              <w:jc w:val="right"/>
            </w:pPr>
            <w:r>
              <w:t>30</w:t>
            </w:r>
            <w:r w:rsidRPr="0031792D">
              <w:t>%</w:t>
            </w:r>
          </w:p>
        </w:tc>
        <w:tc>
          <w:tcPr>
            <w:tcW w:w="2984" w:type="dxa"/>
            <w:noWrap/>
            <w:hideMark/>
          </w:tcPr>
          <w:p w14:paraId="7A53A75F" w14:textId="04DEEF0A" w:rsidR="0031792D" w:rsidRPr="0031792D" w:rsidRDefault="0031792D" w:rsidP="00754000">
            <w:pPr>
              <w:pStyle w:val="TableCopy"/>
              <w:jc w:val="right"/>
            </w:pPr>
            <w:r w:rsidRPr="0031792D">
              <w:t>7</w:t>
            </w:r>
            <w:r>
              <w:t>0</w:t>
            </w:r>
            <w:r w:rsidRPr="0031792D">
              <w:t>%</w:t>
            </w:r>
          </w:p>
        </w:tc>
      </w:tr>
      <w:tr w:rsidR="0031792D" w:rsidRPr="0031792D" w14:paraId="24CF1FF9" w14:textId="77777777" w:rsidTr="00754000">
        <w:trPr>
          <w:trHeight w:val="285"/>
        </w:trPr>
        <w:tc>
          <w:tcPr>
            <w:tcW w:w="2680" w:type="dxa"/>
            <w:noWrap/>
            <w:hideMark/>
          </w:tcPr>
          <w:p w14:paraId="67BFD446" w14:textId="77777777" w:rsidR="0031792D" w:rsidRPr="0031792D" w:rsidRDefault="0031792D" w:rsidP="00754000">
            <w:pPr>
              <w:pStyle w:val="TableCopy"/>
            </w:pPr>
            <w:r w:rsidRPr="0031792D">
              <w:t>Men Byline</w:t>
            </w:r>
          </w:p>
        </w:tc>
        <w:tc>
          <w:tcPr>
            <w:tcW w:w="2983" w:type="dxa"/>
            <w:noWrap/>
            <w:hideMark/>
          </w:tcPr>
          <w:p w14:paraId="453F78CA" w14:textId="35014F5F" w:rsidR="0031792D" w:rsidRPr="0031792D" w:rsidRDefault="00825ED9" w:rsidP="00754000">
            <w:pPr>
              <w:pStyle w:val="TableCopy"/>
              <w:jc w:val="right"/>
            </w:pPr>
            <w:r>
              <w:t>2</w:t>
            </w:r>
            <w:r w:rsidR="0031792D" w:rsidRPr="0031792D">
              <w:t>1%</w:t>
            </w:r>
          </w:p>
        </w:tc>
        <w:tc>
          <w:tcPr>
            <w:tcW w:w="2984" w:type="dxa"/>
            <w:noWrap/>
            <w:hideMark/>
          </w:tcPr>
          <w:p w14:paraId="2F09C4C9" w14:textId="7F221847" w:rsidR="0031792D" w:rsidRPr="0031792D" w:rsidRDefault="0031792D" w:rsidP="00754000">
            <w:pPr>
              <w:pStyle w:val="TableCopy"/>
              <w:jc w:val="right"/>
            </w:pPr>
            <w:r w:rsidRPr="0031792D">
              <w:t>7</w:t>
            </w:r>
            <w:r w:rsidR="00825ED9">
              <w:t>9</w:t>
            </w:r>
            <w:r w:rsidRPr="0031792D">
              <w:t>%</w:t>
            </w:r>
          </w:p>
        </w:tc>
      </w:tr>
    </w:tbl>
    <w:p w14:paraId="4E278ED3" w14:textId="77777777" w:rsidR="0031792D" w:rsidRDefault="0031792D" w:rsidP="00783E57"/>
    <w:p w14:paraId="06737937" w14:textId="294A2EF9" w:rsidR="0031792D" w:rsidRDefault="00825ED9" w:rsidP="00783E57">
      <w:r w:rsidRPr="00825ED9">
        <w:t>Women journalists were 42% more likely than men journalists to report on women’s sport in 2023-24, compared to 62% more likely in 2022-23.</w:t>
      </w:r>
    </w:p>
    <w:p w14:paraId="03173076" w14:textId="77777777" w:rsidR="00825ED9" w:rsidRPr="00825ED9" w:rsidRDefault="00825ED9" w:rsidP="00825ED9">
      <w:r w:rsidRPr="00825ED9">
        <w:rPr>
          <w:i/>
          <w:iCs/>
        </w:rPr>
        <w:t>Data for ‘Other’, including No Gender or Multiple Genders, is excluded from this data.</w:t>
      </w:r>
    </w:p>
    <w:p w14:paraId="2BAAD5F1" w14:textId="77777777" w:rsidR="00825ED9" w:rsidRPr="00825ED9" w:rsidRDefault="00825ED9" w:rsidP="00825ED9">
      <w:r w:rsidRPr="00825ED9">
        <w:rPr>
          <w:i/>
          <w:iCs/>
        </w:rPr>
        <w:lastRenderedPageBreak/>
        <w:t>Byline includes the author of print or online articles, as well as reporter, newsreader or presenter of broadcast programs. A byline is not attributed for all media items, with this data only reflecting items with a named byline.</w:t>
      </w:r>
    </w:p>
    <w:p w14:paraId="14FF0057" w14:textId="2D8686C0" w:rsidR="0031792D" w:rsidRDefault="00784DB8" w:rsidP="00784DB8">
      <w:pPr>
        <w:pStyle w:val="Heading2numbered"/>
      </w:pPr>
      <w:bookmarkStart w:id="35" w:name="_Toc193709056"/>
      <w:r w:rsidRPr="00784DB8">
        <w:t>Sources</w:t>
      </w:r>
      <w:bookmarkEnd w:id="35"/>
    </w:p>
    <w:p w14:paraId="52FDF282" w14:textId="77777777" w:rsidR="00784DB8" w:rsidRPr="00784DB8" w:rsidRDefault="00784DB8" w:rsidP="00784DB8">
      <w:pPr>
        <w:rPr>
          <w:b/>
          <w:bCs/>
        </w:rPr>
      </w:pPr>
      <w:r w:rsidRPr="00784DB8">
        <w:rPr>
          <w:b/>
          <w:bCs/>
        </w:rPr>
        <w:t>Overall, women continued to be significantly underrepresented as sources of comment on sport in the media.</w:t>
      </w:r>
    </w:p>
    <w:p w14:paraId="776D6A58" w14:textId="77777777" w:rsidR="00784DB8" w:rsidRDefault="00784DB8" w:rsidP="00784DB8">
      <w:r>
        <w:t>Women were slightly more likely to be a source for comment on women’s sport in 2023-24, compared to the previous year. This outcome was due to the overall increase in women’s sports coverage.</w:t>
      </w:r>
    </w:p>
    <w:p w14:paraId="6D0434D6" w14:textId="3B959733" w:rsidR="00825ED9" w:rsidRDefault="00784DB8" w:rsidP="00784DB8">
      <w:r>
        <w:t>Women were 11 times more likely to provide comment on women’s sport than providing comment on men’s sport (excluding athletes as sources), compared to 13 times in 2022-23. This reflects an increase in men commenting on women’s sport in 2023-24.</w:t>
      </w:r>
    </w:p>
    <w:p w14:paraId="1C67E9BE" w14:textId="2F408B58" w:rsidR="00784DB8" w:rsidRDefault="00784DB8" w:rsidP="00784DB8">
      <w:pPr>
        <w:pStyle w:val="FigureTableHeading"/>
      </w:pPr>
      <w:r w:rsidRPr="00784DB8">
        <w:t>Overall sources gender balance</w:t>
      </w:r>
    </w:p>
    <w:p w14:paraId="73EF8DDF" w14:textId="1774DF82" w:rsidR="00784DB8" w:rsidRDefault="00784DB8" w:rsidP="00783E57">
      <w:r w:rsidRPr="00784DB8">
        <w:rPr>
          <w:noProof/>
        </w:rPr>
        <w:drawing>
          <wp:inline distT="0" distB="0" distL="0" distR="0" wp14:anchorId="79AF3AC4" wp14:editId="66A621FB">
            <wp:extent cx="2857647" cy="1955901"/>
            <wp:effectExtent l="0" t="0" r="0" b="6350"/>
            <wp:docPr id="937447301" name="Picture 1" descr="Graph showing Overall sources gender balance.&#10;Data in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447301" name="Picture 1" descr="Graph showing Overall sources gender balance.&#10;Data in tables below."/>
                    <pic:cNvPicPr/>
                  </pic:nvPicPr>
                  <pic:blipFill>
                    <a:blip r:embed="rId37"/>
                    <a:stretch>
                      <a:fillRect/>
                    </a:stretch>
                  </pic:blipFill>
                  <pic:spPr>
                    <a:xfrm>
                      <a:off x="0" y="0"/>
                      <a:ext cx="2857647" cy="1955901"/>
                    </a:xfrm>
                    <a:prstGeom prst="rect">
                      <a:avLst/>
                    </a:prstGeom>
                  </pic:spPr>
                </pic:pic>
              </a:graphicData>
            </a:graphic>
          </wp:inline>
        </w:drawing>
      </w:r>
    </w:p>
    <w:p w14:paraId="02C3121C" w14:textId="54EEDD9F" w:rsidR="00784DB8" w:rsidRDefault="00784DB8" w:rsidP="00784DB8">
      <w:pPr>
        <w:pStyle w:val="TableHeading"/>
      </w:pPr>
      <w:r>
        <w:t>2022-2023</w:t>
      </w:r>
    </w:p>
    <w:tbl>
      <w:tblPr>
        <w:tblStyle w:val="TableGrid"/>
        <w:tblW w:w="5586" w:type="dxa"/>
        <w:tblInd w:w="57" w:type="dxa"/>
        <w:tblLook w:val="04A0" w:firstRow="1" w:lastRow="0" w:firstColumn="1" w:lastColumn="0" w:noHBand="0" w:noVBand="1"/>
      </w:tblPr>
      <w:tblGrid>
        <w:gridCol w:w="3340"/>
        <w:gridCol w:w="2246"/>
      </w:tblGrid>
      <w:tr w:rsidR="00784DB8" w:rsidRPr="00784DB8" w14:paraId="2CA30AB1" w14:textId="77777777" w:rsidTr="00784DB8">
        <w:trPr>
          <w:trHeight w:val="285"/>
        </w:trPr>
        <w:tc>
          <w:tcPr>
            <w:tcW w:w="3340" w:type="dxa"/>
            <w:noWrap/>
            <w:hideMark/>
          </w:tcPr>
          <w:p w14:paraId="21A58916" w14:textId="7233B0E3" w:rsidR="00784DB8" w:rsidRPr="00784DB8" w:rsidRDefault="00784DB8" w:rsidP="00784DB8">
            <w:pPr>
              <w:pStyle w:val="TableColumnHeading"/>
            </w:pPr>
            <w:bookmarkStart w:id="36" w:name="TableColumnHeadings_20"/>
            <w:bookmarkEnd w:id="36"/>
            <w:r w:rsidRPr="00784DB8">
              <w:t>S</w:t>
            </w:r>
            <w:r w:rsidR="006B3E12">
              <w:t>ources</w:t>
            </w:r>
            <w:r w:rsidRPr="00784DB8">
              <w:t xml:space="preserve"> Gender</w:t>
            </w:r>
          </w:p>
        </w:tc>
        <w:tc>
          <w:tcPr>
            <w:tcW w:w="2246" w:type="dxa"/>
            <w:noWrap/>
            <w:hideMark/>
          </w:tcPr>
          <w:p w14:paraId="6688E416" w14:textId="4E8D1BF4" w:rsidR="00784DB8" w:rsidRPr="00784DB8" w:rsidRDefault="00784DB8" w:rsidP="00784DB8">
            <w:pPr>
              <w:pStyle w:val="TableColumnHeading"/>
              <w:jc w:val="right"/>
            </w:pPr>
            <w:r>
              <w:t>Percentage</w:t>
            </w:r>
          </w:p>
        </w:tc>
      </w:tr>
      <w:tr w:rsidR="00784DB8" w:rsidRPr="00784DB8" w14:paraId="552C0262" w14:textId="77777777" w:rsidTr="00784DB8">
        <w:trPr>
          <w:trHeight w:val="285"/>
        </w:trPr>
        <w:tc>
          <w:tcPr>
            <w:tcW w:w="3340" w:type="dxa"/>
            <w:noWrap/>
            <w:hideMark/>
          </w:tcPr>
          <w:p w14:paraId="05DDF4F5" w14:textId="52651FE3" w:rsidR="00784DB8" w:rsidRPr="00784DB8" w:rsidRDefault="00784DB8" w:rsidP="00784DB8">
            <w:pPr>
              <w:pStyle w:val="TableCopy"/>
            </w:pPr>
            <w:r w:rsidRPr="00784DB8">
              <w:t>Women</w:t>
            </w:r>
          </w:p>
        </w:tc>
        <w:tc>
          <w:tcPr>
            <w:tcW w:w="2246" w:type="dxa"/>
            <w:noWrap/>
            <w:hideMark/>
          </w:tcPr>
          <w:p w14:paraId="2F0B0783" w14:textId="1C710EC5" w:rsidR="00784DB8" w:rsidRPr="00784DB8" w:rsidRDefault="00784DB8" w:rsidP="00784DB8">
            <w:pPr>
              <w:pStyle w:val="TableCopy"/>
              <w:jc w:val="right"/>
            </w:pPr>
            <w:r>
              <w:t>17%</w:t>
            </w:r>
          </w:p>
        </w:tc>
      </w:tr>
      <w:tr w:rsidR="00784DB8" w:rsidRPr="00784DB8" w14:paraId="27A060CD" w14:textId="77777777" w:rsidTr="00784DB8">
        <w:trPr>
          <w:trHeight w:val="285"/>
        </w:trPr>
        <w:tc>
          <w:tcPr>
            <w:tcW w:w="3340" w:type="dxa"/>
            <w:noWrap/>
            <w:hideMark/>
          </w:tcPr>
          <w:p w14:paraId="1464429F" w14:textId="6B4174A9" w:rsidR="00784DB8" w:rsidRPr="00784DB8" w:rsidRDefault="00784DB8" w:rsidP="00784DB8">
            <w:pPr>
              <w:pStyle w:val="TableCopy"/>
            </w:pPr>
            <w:r w:rsidRPr="00784DB8">
              <w:t>Men</w:t>
            </w:r>
          </w:p>
        </w:tc>
        <w:tc>
          <w:tcPr>
            <w:tcW w:w="2246" w:type="dxa"/>
            <w:noWrap/>
            <w:hideMark/>
          </w:tcPr>
          <w:p w14:paraId="655C7925" w14:textId="16A9DC06" w:rsidR="00784DB8" w:rsidRPr="00784DB8" w:rsidRDefault="00784DB8" w:rsidP="00784DB8">
            <w:pPr>
              <w:pStyle w:val="TableCopy"/>
              <w:jc w:val="right"/>
            </w:pPr>
            <w:r>
              <w:t>83%</w:t>
            </w:r>
          </w:p>
        </w:tc>
      </w:tr>
    </w:tbl>
    <w:p w14:paraId="0D6A994A" w14:textId="77777777" w:rsidR="00784DB8" w:rsidRDefault="00784DB8"/>
    <w:p w14:paraId="5F8CE522" w14:textId="0AA64DFA" w:rsidR="00784DB8" w:rsidRDefault="00784DB8" w:rsidP="00784DB8">
      <w:pPr>
        <w:pStyle w:val="TableHeading"/>
      </w:pPr>
      <w:r>
        <w:t>2023-2024</w:t>
      </w:r>
    </w:p>
    <w:tbl>
      <w:tblPr>
        <w:tblStyle w:val="TableGrid"/>
        <w:tblW w:w="5586" w:type="dxa"/>
        <w:tblInd w:w="57" w:type="dxa"/>
        <w:tblLook w:val="04A0" w:firstRow="1" w:lastRow="0" w:firstColumn="1" w:lastColumn="0" w:noHBand="0" w:noVBand="1"/>
      </w:tblPr>
      <w:tblGrid>
        <w:gridCol w:w="3340"/>
        <w:gridCol w:w="2246"/>
      </w:tblGrid>
      <w:tr w:rsidR="00784DB8" w:rsidRPr="00784DB8" w14:paraId="0F1BF766" w14:textId="77777777" w:rsidTr="00784DB8">
        <w:trPr>
          <w:trHeight w:val="285"/>
        </w:trPr>
        <w:tc>
          <w:tcPr>
            <w:tcW w:w="3340" w:type="dxa"/>
            <w:noWrap/>
            <w:hideMark/>
          </w:tcPr>
          <w:p w14:paraId="444A717E" w14:textId="1596A6EE" w:rsidR="00784DB8" w:rsidRPr="00784DB8" w:rsidRDefault="00784DB8" w:rsidP="00784DB8">
            <w:pPr>
              <w:pStyle w:val="TableColumnHeading"/>
            </w:pPr>
            <w:bookmarkStart w:id="37" w:name="TableColumnHeadings_21"/>
            <w:bookmarkEnd w:id="37"/>
            <w:r w:rsidRPr="00784DB8">
              <w:t>S</w:t>
            </w:r>
            <w:r w:rsidR="006B3E12">
              <w:t>ources</w:t>
            </w:r>
            <w:r w:rsidRPr="00784DB8">
              <w:t xml:space="preserve"> Gender</w:t>
            </w:r>
          </w:p>
        </w:tc>
        <w:tc>
          <w:tcPr>
            <w:tcW w:w="2246" w:type="dxa"/>
            <w:noWrap/>
            <w:hideMark/>
          </w:tcPr>
          <w:p w14:paraId="76F0CE01" w14:textId="7DE6FDCB" w:rsidR="00784DB8" w:rsidRPr="00784DB8" w:rsidRDefault="00784DB8" w:rsidP="00784DB8">
            <w:pPr>
              <w:pStyle w:val="TableColumnHeading"/>
              <w:jc w:val="right"/>
            </w:pPr>
            <w:r>
              <w:t>Percentage</w:t>
            </w:r>
          </w:p>
        </w:tc>
      </w:tr>
      <w:tr w:rsidR="00784DB8" w:rsidRPr="00784DB8" w14:paraId="6F88A838" w14:textId="77777777" w:rsidTr="00784DB8">
        <w:trPr>
          <w:trHeight w:val="285"/>
        </w:trPr>
        <w:tc>
          <w:tcPr>
            <w:tcW w:w="3340" w:type="dxa"/>
            <w:noWrap/>
            <w:hideMark/>
          </w:tcPr>
          <w:p w14:paraId="3EEEC16C" w14:textId="03F917CC" w:rsidR="00784DB8" w:rsidRPr="00784DB8" w:rsidRDefault="00784DB8" w:rsidP="00784DB8">
            <w:pPr>
              <w:pStyle w:val="TableCopy"/>
            </w:pPr>
            <w:r w:rsidRPr="00784DB8">
              <w:t>Women</w:t>
            </w:r>
          </w:p>
        </w:tc>
        <w:tc>
          <w:tcPr>
            <w:tcW w:w="2246" w:type="dxa"/>
            <w:noWrap/>
            <w:hideMark/>
          </w:tcPr>
          <w:p w14:paraId="687F1D01" w14:textId="32A8A80D" w:rsidR="00784DB8" w:rsidRPr="00784DB8" w:rsidRDefault="00784DB8" w:rsidP="00784DB8">
            <w:pPr>
              <w:pStyle w:val="TableCopy"/>
              <w:jc w:val="right"/>
            </w:pPr>
            <w:r>
              <w:t>19%</w:t>
            </w:r>
          </w:p>
        </w:tc>
      </w:tr>
      <w:tr w:rsidR="00784DB8" w:rsidRPr="00784DB8" w14:paraId="0A4E3D91" w14:textId="77777777" w:rsidTr="00784DB8">
        <w:trPr>
          <w:trHeight w:val="285"/>
        </w:trPr>
        <w:tc>
          <w:tcPr>
            <w:tcW w:w="3340" w:type="dxa"/>
            <w:noWrap/>
            <w:hideMark/>
          </w:tcPr>
          <w:p w14:paraId="68AA6C05" w14:textId="6BC52FB0" w:rsidR="00784DB8" w:rsidRPr="00784DB8" w:rsidRDefault="00784DB8" w:rsidP="00784DB8">
            <w:pPr>
              <w:pStyle w:val="TableCopy"/>
            </w:pPr>
            <w:r w:rsidRPr="00784DB8">
              <w:t>Men</w:t>
            </w:r>
          </w:p>
        </w:tc>
        <w:tc>
          <w:tcPr>
            <w:tcW w:w="2246" w:type="dxa"/>
            <w:noWrap/>
            <w:hideMark/>
          </w:tcPr>
          <w:p w14:paraId="6CFEE96F" w14:textId="6C17391A" w:rsidR="00784DB8" w:rsidRPr="00784DB8" w:rsidRDefault="00784DB8" w:rsidP="00784DB8">
            <w:pPr>
              <w:pStyle w:val="TableCopy"/>
              <w:jc w:val="right"/>
            </w:pPr>
            <w:r>
              <w:t>81%</w:t>
            </w:r>
          </w:p>
        </w:tc>
      </w:tr>
    </w:tbl>
    <w:p w14:paraId="0BDE9C86" w14:textId="77777777" w:rsidR="00784DB8" w:rsidRDefault="00784DB8" w:rsidP="00783E57"/>
    <w:p w14:paraId="3C667847" w14:textId="7F29F16D" w:rsidR="00784DB8" w:rsidRDefault="00784DB8" w:rsidP="00784DB8">
      <w:pPr>
        <w:pStyle w:val="FigureTableHeading"/>
      </w:pPr>
      <w:r w:rsidRPr="00784DB8">
        <w:lastRenderedPageBreak/>
        <w:t>Sources of content on sport (excluding athletes as sources)</w:t>
      </w:r>
    </w:p>
    <w:p w14:paraId="08DAA9F4" w14:textId="587C3E55" w:rsidR="00784DB8" w:rsidRDefault="00784DB8" w:rsidP="00783E57">
      <w:r w:rsidRPr="00784DB8">
        <w:rPr>
          <w:noProof/>
        </w:rPr>
        <w:drawing>
          <wp:inline distT="0" distB="0" distL="0" distR="0" wp14:anchorId="31702257" wp14:editId="447154DB">
            <wp:extent cx="6032810" cy="2616334"/>
            <wp:effectExtent l="0" t="0" r="6350" b="0"/>
            <wp:docPr id="1649970601" name="Picture 1" descr="Graph showing Sources of content on sport (excluding athletes as sources).&#10;Data in table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970601" name="Picture 1" descr="Graph showing Sources of content on sport (excluding athletes as sources).&#10;Data in tables below."/>
                    <pic:cNvPicPr/>
                  </pic:nvPicPr>
                  <pic:blipFill>
                    <a:blip r:embed="rId38"/>
                    <a:stretch>
                      <a:fillRect/>
                    </a:stretch>
                  </pic:blipFill>
                  <pic:spPr>
                    <a:xfrm>
                      <a:off x="0" y="0"/>
                      <a:ext cx="6032810" cy="2616334"/>
                    </a:xfrm>
                    <a:prstGeom prst="rect">
                      <a:avLst/>
                    </a:prstGeom>
                  </pic:spPr>
                </pic:pic>
              </a:graphicData>
            </a:graphic>
          </wp:inline>
        </w:drawing>
      </w:r>
    </w:p>
    <w:p w14:paraId="32D341BA" w14:textId="77777777" w:rsidR="00741546" w:rsidRDefault="00741546" w:rsidP="00741546">
      <w:pPr>
        <w:pStyle w:val="TableHeading"/>
      </w:pPr>
      <w:r>
        <w:t>2022-2023</w:t>
      </w:r>
    </w:p>
    <w:tbl>
      <w:tblPr>
        <w:tblStyle w:val="TableGrid"/>
        <w:tblW w:w="6379" w:type="dxa"/>
        <w:tblInd w:w="57" w:type="dxa"/>
        <w:tblLayout w:type="fixed"/>
        <w:tblLook w:val="04A0" w:firstRow="1" w:lastRow="0" w:firstColumn="1" w:lastColumn="0" w:noHBand="0" w:noVBand="1"/>
      </w:tblPr>
      <w:tblGrid>
        <w:gridCol w:w="1780"/>
        <w:gridCol w:w="2473"/>
        <w:gridCol w:w="2126"/>
      </w:tblGrid>
      <w:tr w:rsidR="00741546" w:rsidRPr="00741546" w14:paraId="0F6054D4" w14:textId="77777777" w:rsidTr="00823243">
        <w:trPr>
          <w:trHeight w:val="285"/>
        </w:trPr>
        <w:tc>
          <w:tcPr>
            <w:tcW w:w="1780" w:type="dxa"/>
            <w:noWrap/>
            <w:hideMark/>
          </w:tcPr>
          <w:p w14:paraId="6C82A460" w14:textId="3411C0D9" w:rsidR="00741546" w:rsidRPr="00741546" w:rsidRDefault="00741546" w:rsidP="00741546">
            <w:pPr>
              <w:pStyle w:val="TableColumnHeading"/>
            </w:pPr>
            <w:bookmarkStart w:id="38" w:name="TableColumnHeadings_22"/>
            <w:bookmarkEnd w:id="38"/>
            <w:r w:rsidRPr="00741546">
              <w:t>Gender</w:t>
            </w:r>
          </w:p>
        </w:tc>
        <w:tc>
          <w:tcPr>
            <w:tcW w:w="2473" w:type="dxa"/>
            <w:noWrap/>
            <w:hideMark/>
          </w:tcPr>
          <w:p w14:paraId="6AE8E2FF" w14:textId="788E0B28" w:rsidR="00741546" w:rsidRPr="00741546" w:rsidRDefault="00741546" w:rsidP="00741546">
            <w:pPr>
              <w:pStyle w:val="TableColumnHeading"/>
              <w:jc w:val="right"/>
            </w:pPr>
            <w:r w:rsidRPr="00741546">
              <w:t xml:space="preserve">Women </w:t>
            </w:r>
            <w:r w:rsidR="00823243">
              <w:t>as S</w:t>
            </w:r>
            <w:r w:rsidRPr="00741546">
              <w:t>ources</w:t>
            </w:r>
          </w:p>
        </w:tc>
        <w:tc>
          <w:tcPr>
            <w:tcW w:w="2126" w:type="dxa"/>
            <w:noWrap/>
            <w:hideMark/>
          </w:tcPr>
          <w:p w14:paraId="03592EAD" w14:textId="384C31DA" w:rsidR="00741546" w:rsidRPr="00741546" w:rsidRDefault="00741546" w:rsidP="00741546">
            <w:pPr>
              <w:pStyle w:val="TableColumnHeading"/>
              <w:jc w:val="right"/>
            </w:pPr>
            <w:r w:rsidRPr="00741546">
              <w:t xml:space="preserve">Men </w:t>
            </w:r>
            <w:r w:rsidR="00823243">
              <w:t xml:space="preserve">as </w:t>
            </w:r>
            <w:r w:rsidRPr="00741546">
              <w:t>Sources</w:t>
            </w:r>
          </w:p>
        </w:tc>
      </w:tr>
      <w:tr w:rsidR="00741546" w:rsidRPr="00741546" w14:paraId="28083A07" w14:textId="77777777" w:rsidTr="00823243">
        <w:trPr>
          <w:trHeight w:val="285"/>
        </w:trPr>
        <w:tc>
          <w:tcPr>
            <w:tcW w:w="1780" w:type="dxa"/>
            <w:noWrap/>
            <w:hideMark/>
          </w:tcPr>
          <w:p w14:paraId="7DA30268" w14:textId="484DC455" w:rsidR="00741546" w:rsidRPr="00741546" w:rsidRDefault="00741546" w:rsidP="00741546">
            <w:pPr>
              <w:pStyle w:val="TableCopy"/>
            </w:pPr>
            <w:r w:rsidRPr="00741546">
              <w:t>Women</w:t>
            </w:r>
            <w:r w:rsidR="00823243">
              <w:t>’s sport</w:t>
            </w:r>
          </w:p>
        </w:tc>
        <w:tc>
          <w:tcPr>
            <w:tcW w:w="2473" w:type="dxa"/>
            <w:noWrap/>
            <w:hideMark/>
          </w:tcPr>
          <w:p w14:paraId="71A0553A" w14:textId="77777777" w:rsidR="00741546" w:rsidRPr="00741546" w:rsidRDefault="00741546" w:rsidP="00741546">
            <w:pPr>
              <w:pStyle w:val="TableCopy"/>
              <w:jc w:val="right"/>
            </w:pPr>
            <w:r w:rsidRPr="00741546">
              <w:t>52%</w:t>
            </w:r>
          </w:p>
        </w:tc>
        <w:tc>
          <w:tcPr>
            <w:tcW w:w="2126" w:type="dxa"/>
            <w:noWrap/>
            <w:hideMark/>
          </w:tcPr>
          <w:p w14:paraId="2EF27F3E" w14:textId="4BD2B658" w:rsidR="00741546" w:rsidRPr="00741546" w:rsidRDefault="00741546" w:rsidP="00741546">
            <w:pPr>
              <w:pStyle w:val="TableCopy"/>
              <w:jc w:val="right"/>
            </w:pPr>
            <w:r w:rsidRPr="00741546">
              <w:t>4</w:t>
            </w:r>
            <w:r w:rsidR="00823243">
              <w:t>8</w:t>
            </w:r>
            <w:r w:rsidRPr="00741546">
              <w:t>%</w:t>
            </w:r>
          </w:p>
        </w:tc>
      </w:tr>
      <w:tr w:rsidR="00741546" w:rsidRPr="00741546" w14:paraId="5A173CF1" w14:textId="77777777" w:rsidTr="00823243">
        <w:trPr>
          <w:trHeight w:val="285"/>
        </w:trPr>
        <w:tc>
          <w:tcPr>
            <w:tcW w:w="1780" w:type="dxa"/>
            <w:noWrap/>
            <w:hideMark/>
          </w:tcPr>
          <w:p w14:paraId="5EA6E37A" w14:textId="42E35810" w:rsidR="00741546" w:rsidRPr="00741546" w:rsidRDefault="00741546" w:rsidP="00741546">
            <w:pPr>
              <w:pStyle w:val="TableCopy"/>
            </w:pPr>
            <w:r w:rsidRPr="00741546">
              <w:t>Men</w:t>
            </w:r>
            <w:r w:rsidR="00823243">
              <w:t>’s sport</w:t>
            </w:r>
          </w:p>
        </w:tc>
        <w:tc>
          <w:tcPr>
            <w:tcW w:w="2473" w:type="dxa"/>
            <w:noWrap/>
            <w:hideMark/>
          </w:tcPr>
          <w:p w14:paraId="43719D5B" w14:textId="4DE1B9D4" w:rsidR="00741546" w:rsidRPr="00741546" w:rsidRDefault="00741546" w:rsidP="00741546">
            <w:pPr>
              <w:pStyle w:val="TableCopy"/>
              <w:jc w:val="right"/>
            </w:pPr>
            <w:r w:rsidRPr="00741546">
              <w:t>4%</w:t>
            </w:r>
          </w:p>
        </w:tc>
        <w:tc>
          <w:tcPr>
            <w:tcW w:w="2126" w:type="dxa"/>
            <w:noWrap/>
            <w:hideMark/>
          </w:tcPr>
          <w:p w14:paraId="78AE8452" w14:textId="77777777" w:rsidR="00741546" w:rsidRPr="00741546" w:rsidRDefault="00741546" w:rsidP="00741546">
            <w:pPr>
              <w:pStyle w:val="TableCopy"/>
              <w:jc w:val="right"/>
            </w:pPr>
            <w:r w:rsidRPr="00741546">
              <w:t>96%</w:t>
            </w:r>
          </w:p>
        </w:tc>
      </w:tr>
    </w:tbl>
    <w:p w14:paraId="43636E03" w14:textId="77777777" w:rsidR="00784DB8" w:rsidRDefault="00784DB8" w:rsidP="00783E57"/>
    <w:p w14:paraId="55D7AE96" w14:textId="31146857" w:rsidR="00741546" w:rsidRDefault="00741546" w:rsidP="00741546">
      <w:pPr>
        <w:pStyle w:val="TableHeading"/>
      </w:pPr>
      <w:r>
        <w:t>2023-2024</w:t>
      </w:r>
    </w:p>
    <w:tbl>
      <w:tblPr>
        <w:tblStyle w:val="TableGrid"/>
        <w:tblW w:w="6379" w:type="dxa"/>
        <w:tblInd w:w="57" w:type="dxa"/>
        <w:tblLayout w:type="fixed"/>
        <w:tblLook w:val="04A0" w:firstRow="1" w:lastRow="0" w:firstColumn="1" w:lastColumn="0" w:noHBand="0" w:noVBand="1"/>
      </w:tblPr>
      <w:tblGrid>
        <w:gridCol w:w="1780"/>
        <w:gridCol w:w="2473"/>
        <w:gridCol w:w="2126"/>
      </w:tblGrid>
      <w:tr w:rsidR="00741546" w:rsidRPr="00741546" w14:paraId="2B086911" w14:textId="77777777" w:rsidTr="00823243">
        <w:trPr>
          <w:trHeight w:val="285"/>
        </w:trPr>
        <w:tc>
          <w:tcPr>
            <w:tcW w:w="1780" w:type="dxa"/>
            <w:noWrap/>
            <w:hideMark/>
          </w:tcPr>
          <w:p w14:paraId="4E518516" w14:textId="77777777" w:rsidR="00741546" w:rsidRPr="00741546" w:rsidRDefault="00741546" w:rsidP="001F3F58">
            <w:pPr>
              <w:pStyle w:val="TableColumnHeading"/>
            </w:pPr>
            <w:bookmarkStart w:id="39" w:name="TableColumnHeadings_23"/>
            <w:bookmarkEnd w:id="39"/>
            <w:r w:rsidRPr="00741546">
              <w:t>Gender</w:t>
            </w:r>
          </w:p>
        </w:tc>
        <w:tc>
          <w:tcPr>
            <w:tcW w:w="2473" w:type="dxa"/>
            <w:noWrap/>
            <w:hideMark/>
          </w:tcPr>
          <w:p w14:paraId="286B799B" w14:textId="6E917A5F" w:rsidR="00741546" w:rsidRPr="00741546" w:rsidRDefault="00741546" w:rsidP="001F3F58">
            <w:pPr>
              <w:pStyle w:val="TableColumnHeading"/>
              <w:jc w:val="right"/>
            </w:pPr>
            <w:r w:rsidRPr="00741546">
              <w:t xml:space="preserve">Women </w:t>
            </w:r>
            <w:r w:rsidR="00823243">
              <w:t xml:space="preserve">as </w:t>
            </w:r>
            <w:r w:rsidRPr="00741546">
              <w:t>Sources</w:t>
            </w:r>
          </w:p>
        </w:tc>
        <w:tc>
          <w:tcPr>
            <w:tcW w:w="2126" w:type="dxa"/>
            <w:noWrap/>
            <w:hideMark/>
          </w:tcPr>
          <w:p w14:paraId="3E24F644" w14:textId="4A67BDB3" w:rsidR="00741546" w:rsidRPr="00741546" w:rsidRDefault="00741546" w:rsidP="001F3F58">
            <w:pPr>
              <w:pStyle w:val="TableColumnHeading"/>
              <w:jc w:val="right"/>
            </w:pPr>
            <w:r w:rsidRPr="00741546">
              <w:t xml:space="preserve">Men </w:t>
            </w:r>
            <w:r w:rsidR="00823243">
              <w:t xml:space="preserve">as </w:t>
            </w:r>
            <w:r w:rsidRPr="00741546">
              <w:t>Sources</w:t>
            </w:r>
          </w:p>
        </w:tc>
      </w:tr>
      <w:tr w:rsidR="00741546" w:rsidRPr="00741546" w14:paraId="318778C3" w14:textId="77777777" w:rsidTr="00823243">
        <w:trPr>
          <w:trHeight w:val="285"/>
        </w:trPr>
        <w:tc>
          <w:tcPr>
            <w:tcW w:w="1780" w:type="dxa"/>
            <w:noWrap/>
            <w:hideMark/>
          </w:tcPr>
          <w:p w14:paraId="7CB38D42" w14:textId="247E0D6E" w:rsidR="00741546" w:rsidRPr="00741546" w:rsidRDefault="00741546" w:rsidP="00741546">
            <w:pPr>
              <w:pStyle w:val="TableCopy"/>
            </w:pPr>
            <w:r w:rsidRPr="00741546">
              <w:t>Women</w:t>
            </w:r>
            <w:r w:rsidR="00823243">
              <w:t>’s sport</w:t>
            </w:r>
          </w:p>
        </w:tc>
        <w:tc>
          <w:tcPr>
            <w:tcW w:w="2473" w:type="dxa"/>
            <w:noWrap/>
            <w:hideMark/>
          </w:tcPr>
          <w:p w14:paraId="0F3F2640" w14:textId="22C46521" w:rsidR="00741546" w:rsidRPr="00741546" w:rsidRDefault="00741546" w:rsidP="00741546">
            <w:pPr>
              <w:pStyle w:val="TableCopy"/>
              <w:jc w:val="right"/>
            </w:pPr>
            <w:r w:rsidRPr="00673795">
              <w:t>42%</w:t>
            </w:r>
          </w:p>
        </w:tc>
        <w:tc>
          <w:tcPr>
            <w:tcW w:w="2126" w:type="dxa"/>
            <w:noWrap/>
            <w:hideMark/>
          </w:tcPr>
          <w:p w14:paraId="04AB0FBD" w14:textId="7D7B1E72" w:rsidR="00741546" w:rsidRPr="00741546" w:rsidRDefault="004746DD" w:rsidP="00741546">
            <w:pPr>
              <w:pStyle w:val="TableCopy"/>
              <w:jc w:val="right"/>
            </w:pPr>
            <w:r>
              <w:t>58</w:t>
            </w:r>
            <w:r w:rsidR="00741546" w:rsidRPr="00673795">
              <w:t>%</w:t>
            </w:r>
          </w:p>
        </w:tc>
      </w:tr>
      <w:tr w:rsidR="00741546" w:rsidRPr="00741546" w14:paraId="6E67146D" w14:textId="77777777" w:rsidTr="00823243">
        <w:trPr>
          <w:trHeight w:val="285"/>
        </w:trPr>
        <w:tc>
          <w:tcPr>
            <w:tcW w:w="1780" w:type="dxa"/>
            <w:noWrap/>
            <w:hideMark/>
          </w:tcPr>
          <w:p w14:paraId="3530A609" w14:textId="7ADCA338" w:rsidR="00741546" w:rsidRPr="00741546" w:rsidRDefault="00741546" w:rsidP="00741546">
            <w:pPr>
              <w:pStyle w:val="TableCopy"/>
            </w:pPr>
            <w:r w:rsidRPr="00741546">
              <w:t>Men</w:t>
            </w:r>
            <w:r w:rsidR="00823243">
              <w:t>’s sport</w:t>
            </w:r>
          </w:p>
        </w:tc>
        <w:tc>
          <w:tcPr>
            <w:tcW w:w="2473" w:type="dxa"/>
            <w:noWrap/>
            <w:hideMark/>
          </w:tcPr>
          <w:p w14:paraId="265E6EE7" w14:textId="3ACCA8D8" w:rsidR="00741546" w:rsidRPr="00741546" w:rsidRDefault="004746DD" w:rsidP="00741546">
            <w:pPr>
              <w:pStyle w:val="TableCopy"/>
              <w:jc w:val="right"/>
            </w:pPr>
            <w:r>
              <w:t>4</w:t>
            </w:r>
            <w:r w:rsidR="00741546" w:rsidRPr="00673795">
              <w:t>%</w:t>
            </w:r>
          </w:p>
        </w:tc>
        <w:tc>
          <w:tcPr>
            <w:tcW w:w="2126" w:type="dxa"/>
            <w:noWrap/>
            <w:hideMark/>
          </w:tcPr>
          <w:p w14:paraId="0FD16046" w14:textId="2422188F" w:rsidR="00741546" w:rsidRPr="00741546" w:rsidRDefault="00741546" w:rsidP="00741546">
            <w:pPr>
              <w:pStyle w:val="TableCopy"/>
              <w:jc w:val="right"/>
            </w:pPr>
            <w:r w:rsidRPr="00673795">
              <w:t>96%</w:t>
            </w:r>
          </w:p>
        </w:tc>
      </w:tr>
    </w:tbl>
    <w:p w14:paraId="73F7243E" w14:textId="77777777" w:rsidR="00784DB8" w:rsidRDefault="00784DB8" w:rsidP="00783E57"/>
    <w:p w14:paraId="69115A6A" w14:textId="0D91DA78" w:rsidR="00741546" w:rsidRDefault="00741546" w:rsidP="00783E57">
      <w:r w:rsidRPr="00741546">
        <w:t>Men were found to be 15 times more likely to comment on women’s sport, than women commenting on men’s sport (excluding comments by athletes) in 2023-24, compared to 12 times more likely in 2022-23.</w:t>
      </w:r>
    </w:p>
    <w:p w14:paraId="32ABBD9F" w14:textId="77777777" w:rsidR="00741546" w:rsidRPr="00741546" w:rsidRDefault="00741546" w:rsidP="00741546">
      <w:r w:rsidRPr="00741546">
        <w:rPr>
          <w:i/>
          <w:iCs/>
        </w:rPr>
        <w:t>Data for ‘Other’, including No Gender or Multiple Genders, is excluded from this data.</w:t>
      </w:r>
      <w:r>
        <w:rPr>
          <w:i/>
          <w:iCs/>
        </w:rPr>
        <w:br/>
      </w:r>
      <w:r w:rsidRPr="00741546">
        <w:rPr>
          <w:i/>
          <w:iCs/>
        </w:rPr>
        <w:t>Sources are those quoted directly or indirectly in a media item, including official sources (athletes, coaches, officials, administrators) and unofficial sources (for example, fans).</w:t>
      </w:r>
    </w:p>
    <w:p w14:paraId="362AA601" w14:textId="74CBAC23" w:rsidR="00741546" w:rsidRPr="00741546" w:rsidRDefault="00741546" w:rsidP="00741546">
      <w:pPr>
        <w:keepNext/>
        <w:keepLines/>
      </w:pPr>
      <w:r w:rsidRPr="00741546">
        <w:rPr>
          <w:b/>
          <w:bCs/>
        </w:rPr>
        <w:lastRenderedPageBreak/>
        <w:t>Coaches – a role dominated by men – increased as a source of comment on women’s sport in 2023-24.</w:t>
      </w:r>
    </w:p>
    <w:p w14:paraId="1D2F4F41" w14:textId="77777777" w:rsidR="00741546" w:rsidRPr="00741546" w:rsidRDefault="00741546" w:rsidP="00741546">
      <w:pPr>
        <w:keepNext/>
        <w:keepLines/>
      </w:pPr>
      <w:r w:rsidRPr="00741546">
        <w:t>Athletes were less likely to comment on themselves or their team, and men coaches became a more common source of quotes. During the FIFA Women’s World Cup 2023, coaches were prominent as a source of comment, being 21% of sources of comment on women’s sport.</w:t>
      </w:r>
    </w:p>
    <w:p w14:paraId="270285DF" w14:textId="6BEC5C16" w:rsidR="00741546" w:rsidRDefault="00741546" w:rsidP="00F03CFF">
      <w:pPr>
        <w:pStyle w:val="FigureTableHeading"/>
      </w:pPr>
      <w:r w:rsidRPr="00741546">
        <w:t xml:space="preserve">Sources quoted in women’s sport coverage </w:t>
      </w:r>
    </w:p>
    <w:p w14:paraId="19CE48EA" w14:textId="61E316DD" w:rsidR="00F03CFF" w:rsidRDefault="00F03CFF" w:rsidP="00741546">
      <w:r w:rsidRPr="00F03CFF">
        <w:rPr>
          <w:noProof/>
        </w:rPr>
        <w:drawing>
          <wp:inline distT="0" distB="0" distL="0" distR="0" wp14:anchorId="5FF0FD64" wp14:editId="42358D5F">
            <wp:extent cx="4178515" cy="3454578"/>
            <wp:effectExtent l="0" t="0" r="0" b="0"/>
            <wp:docPr id="213086746" name="Picture 1" descr="Graph showing Sources quoted in women’s sport coverage.&#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86746" name="Picture 1" descr="Graph showing Sources quoted in women’s sport coverage.&#10;Data in table below."/>
                    <pic:cNvPicPr/>
                  </pic:nvPicPr>
                  <pic:blipFill>
                    <a:blip r:embed="rId39"/>
                    <a:stretch>
                      <a:fillRect/>
                    </a:stretch>
                  </pic:blipFill>
                  <pic:spPr>
                    <a:xfrm>
                      <a:off x="0" y="0"/>
                      <a:ext cx="4178515" cy="3454578"/>
                    </a:xfrm>
                    <a:prstGeom prst="rect">
                      <a:avLst/>
                    </a:prstGeom>
                  </pic:spPr>
                </pic:pic>
              </a:graphicData>
            </a:graphic>
          </wp:inline>
        </w:drawing>
      </w:r>
    </w:p>
    <w:tbl>
      <w:tblPr>
        <w:tblStyle w:val="TableGrid"/>
        <w:tblW w:w="9621" w:type="dxa"/>
        <w:tblInd w:w="57" w:type="dxa"/>
        <w:tblLayout w:type="fixed"/>
        <w:tblLook w:val="04A0" w:firstRow="1" w:lastRow="0" w:firstColumn="1" w:lastColumn="0" w:noHBand="0" w:noVBand="1"/>
      </w:tblPr>
      <w:tblGrid>
        <w:gridCol w:w="4253"/>
        <w:gridCol w:w="2658"/>
        <w:gridCol w:w="1355"/>
        <w:gridCol w:w="1355"/>
      </w:tblGrid>
      <w:tr w:rsidR="00741546" w:rsidRPr="00741546" w14:paraId="551979CB" w14:textId="77777777" w:rsidTr="00A051A0">
        <w:trPr>
          <w:trHeight w:val="285"/>
          <w:tblHeader/>
        </w:trPr>
        <w:tc>
          <w:tcPr>
            <w:tcW w:w="4253" w:type="dxa"/>
            <w:noWrap/>
            <w:hideMark/>
          </w:tcPr>
          <w:p w14:paraId="1931BE59" w14:textId="240F1139" w:rsidR="00741546" w:rsidRPr="00741546" w:rsidRDefault="00A051A0" w:rsidP="00741546">
            <w:pPr>
              <w:pStyle w:val="TableColumnHeading"/>
            </w:pPr>
            <w:bookmarkStart w:id="40" w:name="TableColumnHeadings_24"/>
            <w:bookmarkEnd w:id="40"/>
            <w:r w:rsidRPr="00741546">
              <w:t>Sources Relationship</w:t>
            </w:r>
          </w:p>
        </w:tc>
        <w:tc>
          <w:tcPr>
            <w:tcW w:w="2658" w:type="dxa"/>
            <w:noWrap/>
            <w:hideMark/>
          </w:tcPr>
          <w:p w14:paraId="24602431" w14:textId="471B23F8" w:rsidR="00741546" w:rsidRPr="00741546" w:rsidRDefault="00A257EB" w:rsidP="00A051A0">
            <w:pPr>
              <w:pStyle w:val="TableColumnHeading"/>
              <w:jc w:val="right"/>
            </w:pPr>
            <w:r>
              <w:t>%</w:t>
            </w:r>
            <w:r w:rsidR="00A051A0" w:rsidRPr="00741546">
              <w:t xml:space="preserve"> Women's Sport</w:t>
            </w:r>
          </w:p>
        </w:tc>
        <w:tc>
          <w:tcPr>
            <w:tcW w:w="1355" w:type="dxa"/>
            <w:noWrap/>
            <w:hideMark/>
          </w:tcPr>
          <w:p w14:paraId="175926B2" w14:textId="749CE3B0" w:rsidR="00741546" w:rsidRPr="00741546" w:rsidRDefault="00741546" w:rsidP="00A051A0">
            <w:pPr>
              <w:pStyle w:val="TableColumnHeading"/>
              <w:jc w:val="right"/>
            </w:pPr>
            <w:r w:rsidRPr="00741546">
              <w:t xml:space="preserve">% YOY </w:t>
            </w:r>
            <w:r w:rsidR="00A051A0" w:rsidRPr="00741546">
              <w:t>Change</w:t>
            </w:r>
          </w:p>
        </w:tc>
        <w:tc>
          <w:tcPr>
            <w:tcW w:w="1355" w:type="dxa"/>
            <w:noWrap/>
            <w:hideMark/>
          </w:tcPr>
          <w:p w14:paraId="522E4BA9" w14:textId="2A0E4AF8" w:rsidR="00741546" w:rsidRPr="00741546" w:rsidRDefault="00A051A0" w:rsidP="00A051A0">
            <w:pPr>
              <w:pStyle w:val="TableColumnHeading"/>
              <w:jc w:val="right"/>
            </w:pPr>
            <w:r w:rsidRPr="00741546">
              <w:t>Direction</w:t>
            </w:r>
          </w:p>
        </w:tc>
      </w:tr>
      <w:tr w:rsidR="00741546" w:rsidRPr="00741546" w14:paraId="4E76869E" w14:textId="77777777" w:rsidTr="00A051A0">
        <w:trPr>
          <w:trHeight w:val="285"/>
        </w:trPr>
        <w:tc>
          <w:tcPr>
            <w:tcW w:w="4253" w:type="dxa"/>
            <w:noWrap/>
            <w:hideMark/>
          </w:tcPr>
          <w:p w14:paraId="4D62540F" w14:textId="181DDBF6" w:rsidR="00741546" w:rsidRPr="00741546" w:rsidRDefault="00A051A0" w:rsidP="00741546">
            <w:pPr>
              <w:pStyle w:val="TableCopy"/>
              <w:rPr>
                <w:lang w:eastAsia="en-AU"/>
              </w:rPr>
            </w:pPr>
            <w:r w:rsidRPr="00741546">
              <w:rPr>
                <w:lang w:eastAsia="en-AU"/>
              </w:rPr>
              <w:t>Subject</w:t>
            </w:r>
          </w:p>
        </w:tc>
        <w:tc>
          <w:tcPr>
            <w:tcW w:w="2658" w:type="dxa"/>
            <w:noWrap/>
            <w:hideMark/>
          </w:tcPr>
          <w:p w14:paraId="503FB231" w14:textId="77777777" w:rsidR="00741546" w:rsidRPr="00741546" w:rsidRDefault="00741546" w:rsidP="00A051A0">
            <w:pPr>
              <w:pStyle w:val="TableCopy"/>
              <w:jc w:val="right"/>
              <w:rPr>
                <w:lang w:eastAsia="en-AU"/>
              </w:rPr>
            </w:pPr>
            <w:r w:rsidRPr="00741546">
              <w:rPr>
                <w:lang w:eastAsia="en-AU"/>
              </w:rPr>
              <w:t>33%</w:t>
            </w:r>
          </w:p>
        </w:tc>
        <w:tc>
          <w:tcPr>
            <w:tcW w:w="1355" w:type="dxa"/>
            <w:noWrap/>
            <w:hideMark/>
          </w:tcPr>
          <w:p w14:paraId="36A3ED79" w14:textId="77777777" w:rsidR="00741546" w:rsidRPr="00A051A0" w:rsidRDefault="00741546" w:rsidP="00A051A0">
            <w:pPr>
              <w:pStyle w:val="TableCopy"/>
              <w:jc w:val="right"/>
            </w:pPr>
            <w:r w:rsidRPr="00A051A0">
              <w:t>12%</w:t>
            </w:r>
          </w:p>
        </w:tc>
        <w:tc>
          <w:tcPr>
            <w:tcW w:w="1355" w:type="dxa"/>
            <w:noWrap/>
            <w:hideMark/>
          </w:tcPr>
          <w:p w14:paraId="49DA1578" w14:textId="77777777" w:rsidR="00741546" w:rsidRPr="00A051A0" w:rsidRDefault="00741546" w:rsidP="00A051A0">
            <w:pPr>
              <w:pStyle w:val="TableCopy"/>
              <w:jc w:val="right"/>
            </w:pPr>
            <w:r w:rsidRPr="00A051A0">
              <w:t>Down</w:t>
            </w:r>
          </w:p>
        </w:tc>
      </w:tr>
      <w:tr w:rsidR="00741546" w:rsidRPr="00741546" w14:paraId="44BB918F" w14:textId="77777777" w:rsidTr="00A051A0">
        <w:trPr>
          <w:trHeight w:val="285"/>
        </w:trPr>
        <w:tc>
          <w:tcPr>
            <w:tcW w:w="4253" w:type="dxa"/>
            <w:noWrap/>
            <w:hideMark/>
          </w:tcPr>
          <w:p w14:paraId="34173610" w14:textId="3601FAE7" w:rsidR="00741546" w:rsidRPr="00741546" w:rsidRDefault="00A051A0" w:rsidP="00741546">
            <w:pPr>
              <w:pStyle w:val="TableCopy"/>
              <w:rPr>
                <w:lang w:eastAsia="en-AU"/>
              </w:rPr>
            </w:pPr>
            <w:r w:rsidRPr="00741546">
              <w:rPr>
                <w:lang w:eastAsia="en-AU"/>
              </w:rPr>
              <w:t>Coach</w:t>
            </w:r>
          </w:p>
        </w:tc>
        <w:tc>
          <w:tcPr>
            <w:tcW w:w="2658" w:type="dxa"/>
            <w:noWrap/>
            <w:hideMark/>
          </w:tcPr>
          <w:p w14:paraId="7981D568" w14:textId="77777777" w:rsidR="00741546" w:rsidRPr="00741546" w:rsidRDefault="00741546" w:rsidP="00A051A0">
            <w:pPr>
              <w:pStyle w:val="TableCopy"/>
              <w:jc w:val="right"/>
              <w:rPr>
                <w:lang w:eastAsia="en-AU"/>
              </w:rPr>
            </w:pPr>
            <w:r w:rsidRPr="00741546">
              <w:rPr>
                <w:lang w:eastAsia="en-AU"/>
              </w:rPr>
              <w:t>19%</w:t>
            </w:r>
          </w:p>
        </w:tc>
        <w:tc>
          <w:tcPr>
            <w:tcW w:w="1355" w:type="dxa"/>
            <w:noWrap/>
            <w:hideMark/>
          </w:tcPr>
          <w:p w14:paraId="04E4EF92" w14:textId="77777777" w:rsidR="00741546" w:rsidRPr="00A051A0" w:rsidRDefault="00741546" w:rsidP="00A051A0">
            <w:pPr>
              <w:pStyle w:val="TableCopy"/>
              <w:jc w:val="right"/>
            </w:pPr>
            <w:r w:rsidRPr="00A051A0">
              <w:t>15%</w:t>
            </w:r>
          </w:p>
        </w:tc>
        <w:tc>
          <w:tcPr>
            <w:tcW w:w="1355" w:type="dxa"/>
            <w:noWrap/>
            <w:hideMark/>
          </w:tcPr>
          <w:p w14:paraId="5DC76005" w14:textId="77777777" w:rsidR="00741546" w:rsidRPr="00A051A0" w:rsidRDefault="00741546" w:rsidP="00A051A0">
            <w:pPr>
              <w:pStyle w:val="TableCopy"/>
              <w:jc w:val="right"/>
            </w:pPr>
            <w:r w:rsidRPr="00A051A0">
              <w:t>Up</w:t>
            </w:r>
          </w:p>
        </w:tc>
      </w:tr>
      <w:tr w:rsidR="00741546" w:rsidRPr="00741546" w14:paraId="3BE054B1" w14:textId="77777777" w:rsidTr="00A051A0">
        <w:trPr>
          <w:trHeight w:val="285"/>
        </w:trPr>
        <w:tc>
          <w:tcPr>
            <w:tcW w:w="4253" w:type="dxa"/>
            <w:noWrap/>
            <w:hideMark/>
          </w:tcPr>
          <w:p w14:paraId="6ACBEA72" w14:textId="66EFCEA7" w:rsidR="00741546" w:rsidRPr="00741546" w:rsidRDefault="00A051A0" w:rsidP="00741546">
            <w:pPr>
              <w:pStyle w:val="TableCopy"/>
              <w:rPr>
                <w:lang w:eastAsia="en-AU"/>
              </w:rPr>
            </w:pPr>
            <w:r w:rsidRPr="00741546">
              <w:rPr>
                <w:lang w:eastAsia="en-AU"/>
              </w:rPr>
              <w:t>Teammate</w:t>
            </w:r>
          </w:p>
        </w:tc>
        <w:tc>
          <w:tcPr>
            <w:tcW w:w="2658" w:type="dxa"/>
            <w:noWrap/>
            <w:hideMark/>
          </w:tcPr>
          <w:p w14:paraId="2BEE0CE7" w14:textId="77777777" w:rsidR="00741546" w:rsidRPr="00741546" w:rsidRDefault="00741546" w:rsidP="00A051A0">
            <w:pPr>
              <w:pStyle w:val="TableCopy"/>
              <w:jc w:val="right"/>
              <w:rPr>
                <w:lang w:eastAsia="en-AU"/>
              </w:rPr>
            </w:pPr>
            <w:r w:rsidRPr="00741546">
              <w:rPr>
                <w:lang w:eastAsia="en-AU"/>
              </w:rPr>
              <w:t>17%</w:t>
            </w:r>
          </w:p>
        </w:tc>
        <w:tc>
          <w:tcPr>
            <w:tcW w:w="1355" w:type="dxa"/>
            <w:noWrap/>
            <w:hideMark/>
          </w:tcPr>
          <w:p w14:paraId="6671CC90" w14:textId="77777777" w:rsidR="00741546" w:rsidRPr="00A051A0" w:rsidRDefault="00741546" w:rsidP="00A051A0">
            <w:pPr>
              <w:pStyle w:val="TableCopy"/>
              <w:jc w:val="right"/>
            </w:pPr>
            <w:r w:rsidRPr="00A051A0">
              <w:t>3%</w:t>
            </w:r>
          </w:p>
        </w:tc>
        <w:tc>
          <w:tcPr>
            <w:tcW w:w="1355" w:type="dxa"/>
            <w:noWrap/>
            <w:hideMark/>
          </w:tcPr>
          <w:p w14:paraId="36C19791" w14:textId="77777777" w:rsidR="00741546" w:rsidRPr="00A051A0" w:rsidRDefault="00741546" w:rsidP="00A051A0">
            <w:pPr>
              <w:pStyle w:val="TableCopy"/>
              <w:jc w:val="right"/>
            </w:pPr>
            <w:r w:rsidRPr="00A051A0">
              <w:t>Up</w:t>
            </w:r>
          </w:p>
        </w:tc>
      </w:tr>
      <w:tr w:rsidR="00741546" w:rsidRPr="00741546" w14:paraId="2EBE91B4" w14:textId="77777777" w:rsidTr="00A051A0">
        <w:trPr>
          <w:trHeight w:val="285"/>
        </w:trPr>
        <w:tc>
          <w:tcPr>
            <w:tcW w:w="4253" w:type="dxa"/>
            <w:noWrap/>
            <w:hideMark/>
          </w:tcPr>
          <w:p w14:paraId="281DDAED" w14:textId="3A97E948" w:rsidR="00741546" w:rsidRPr="00741546" w:rsidRDefault="00A051A0" w:rsidP="00741546">
            <w:pPr>
              <w:pStyle w:val="TableCopy"/>
              <w:rPr>
                <w:lang w:eastAsia="en-AU"/>
              </w:rPr>
            </w:pPr>
            <w:r w:rsidRPr="00741546">
              <w:rPr>
                <w:lang w:eastAsia="en-AU"/>
              </w:rPr>
              <w:t>Official/Sporting Body</w:t>
            </w:r>
          </w:p>
        </w:tc>
        <w:tc>
          <w:tcPr>
            <w:tcW w:w="2658" w:type="dxa"/>
            <w:noWrap/>
            <w:hideMark/>
          </w:tcPr>
          <w:p w14:paraId="1C647AA9" w14:textId="77777777" w:rsidR="00741546" w:rsidRPr="00741546" w:rsidRDefault="00741546" w:rsidP="00A051A0">
            <w:pPr>
              <w:pStyle w:val="TableCopy"/>
              <w:jc w:val="right"/>
              <w:rPr>
                <w:lang w:eastAsia="en-AU"/>
              </w:rPr>
            </w:pPr>
            <w:r w:rsidRPr="00741546">
              <w:rPr>
                <w:lang w:eastAsia="en-AU"/>
              </w:rPr>
              <w:t>10%</w:t>
            </w:r>
          </w:p>
        </w:tc>
        <w:tc>
          <w:tcPr>
            <w:tcW w:w="1355" w:type="dxa"/>
            <w:noWrap/>
            <w:hideMark/>
          </w:tcPr>
          <w:p w14:paraId="55C26096" w14:textId="77777777" w:rsidR="00741546" w:rsidRPr="00A051A0" w:rsidRDefault="00741546" w:rsidP="00A051A0">
            <w:pPr>
              <w:pStyle w:val="TableCopy"/>
              <w:jc w:val="right"/>
            </w:pPr>
            <w:r w:rsidRPr="00A051A0">
              <w:t>3%</w:t>
            </w:r>
          </w:p>
        </w:tc>
        <w:tc>
          <w:tcPr>
            <w:tcW w:w="1355" w:type="dxa"/>
            <w:noWrap/>
            <w:hideMark/>
          </w:tcPr>
          <w:p w14:paraId="1D00475E" w14:textId="77777777" w:rsidR="00741546" w:rsidRPr="00A051A0" w:rsidRDefault="00741546" w:rsidP="00A051A0">
            <w:pPr>
              <w:pStyle w:val="TableCopy"/>
              <w:jc w:val="right"/>
            </w:pPr>
            <w:r w:rsidRPr="00A051A0">
              <w:t>Up</w:t>
            </w:r>
          </w:p>
        </w:tc>
      </w:tr>
      <w:tr w:rsidR="00741546" w:rsidRPr="00741546" w14:paraId="361FBBA6" w14:textId="77777777" w:rsidTr="00A051A0">
        <w:trPr>
          <w:trHeight w:val="285"/>
        </w:trPr>
        <w:tc>
          <w:tcPr>
            <w:tcW w:w="4253" w:type="dxa"/>
            <w:noWrap/>
            <w:hideMark/>
          </w:tcPr>
          <w:p w14:paraId="5FE874D7" w14:textId="70DD458C" w:rsidR="00741546" w:rsidRPr="00741546" w:rsidRDefault="00A051A0" w:rsidP="00741546">
            <w:pPr>
              <w:pStyle w:val="TableCopy"/>
              <w:rPr>
                <w:lang w:eastAsia="en-AU"/>
              </w:rPr>
            </w:pPr>
            <w:r w:rsidRPr="00741546">
              <w:rPr>
                <w:lang w:eastAsia="en-AU"/>
              </w:rPr>
              <w:t>Peers/Competitors</w:t>
            </w:r>
          </w:p>
        </w:tc>
        <w:tc>
          <w:tcPr>
            <w:tcW w:w="2658" w:type="dxa"/>
            <w:noWrap/>
            <w:hideMark/>
          </w:tcPr>
          <w:p w14:paraId="73D73CC3" w14:textId="77777777" w:rsidR="00741546" w:rsidRPr="00741546" w:rsidRDefault="00741546" w:rsidP="00A051A0">
            <w:pPr>
              <w:pStyle w:val="TableCopy"/>
              <w:jc w:val="right"/>
              <w:rPr>
                <w:lang w:eastAsia="en-AU"/>
              </w:rPr>
            </w:pPr>
            <w:r w:rsidRPr="00741546">
              <w:rPr>
                <w:lang w:eastAsia="en-AU"/>
              </w:rPr>
              <w:t>8%</w:t>
            </w:r>
          </w:p>
        </w:tc>
        <w:tc>
          <w:tcPr>
            <w:tcW w:w="1355" w:type="dxa"/>
            <w:noWrap/>
            <w:hideMark/>
          </w:tcPr>
          <w:p w14:paraId="2342EAD2" w14:textId="77777777" w:rsidR="00741546" w:rsidRPr="00A051A0" w:rsidRDefault="00741546" w:rsidP="00A051A0">
            <w:pPr>
              <w:pStyle w:val="TableCopy"/>
              <w:jc w:val="right"/>
            </w:pPr>
            <w:r w:rsidRPr="00A051A0">
              <w:t>3%</w:t>
            </w:r>
          </w:p>
        </w:tc>
        <w:tc>
          <w:tcPr>
            <w:tcW w:w="1355" w:type="dxa"/>
            <w:noWrap/>
            <w:hideMark/>
          </w:tcPr>
          <w:p w14:paraId="59373601" w14:textId="77777777" w:rsidR="00741546" w:rsidRPr="00A051A0" w:rsidRDefault="00741546" w:rsidP="00A051A0">
            <w:pPr>
              <w:pStyle w:val="TableCopy"/>
              <w:jc w:val="right"/>
            </w:pPr>
            <w:r w:rsidRPr="00A051A0">
              <w:t>Up</w:t>
            </w:r>
          </w:p>
        </w:tc>
      </w:tr>
      <w:tr w:rsidR="00741546" w:rsidRPr="00741546" w14:paraId="6DB1254E" w14:textId="77777777" w:rsidTr="00A051A0">
        <w:trPr>
          <w:trHeight w:val="285"/>
        </w:trPr>
        <w:tc>
          <w:tcPr>
            <w:tcW w:w="4253" w:type="dxa"/>
            <w:noWrap/>
            <w:hideMark/>
          </w:tcPr>
          <w:p w14:paraId="7A6EAFBC" w14:textId="73C1F641" w:rsidR="00741546" w:rsidRPr="00741546" w:rsidRDefault="00A051A0" w:rsidP="00741546">
            <w:pPr>
              <w:pStyle w:val="TableCopy"/>
              <w:rPr>
                <w:lang w:eastAsia="en-AU"/>
              </w:rPr>
            </w:pPr>
            <w:r w:rsidRPr="00741546">
              <w:rPr>
                <w:lang w:eastAsia="en-AU"/>
              </w:rPr>
              <w:t>Captain/Team Rep</w:t>
            </w:r>
          </w:p>
        </w:tc>
        <w:tc>
          <w:tcPr>
            <w:tcW w:w="2658" w:type="dxa"/>
            <w:noWrap/>
            <w:hideMark/>
          </w:tcPr>
          <w:p w14:paraId="0358B6BD" w14:textId="77777777" w:rsidR="00741546" w:rsidRPr="00741546" w:rsidRDefault="00741546" w:rsidP="00A051A0">
            <w:pPr>
              <w:pStyle w:val="TableCopy"/>
              <w:jc w:val="right"/>
              <w:rPr>
                <w:lang w:eastAsia="en-AU"/>
              </w:rPr>
            </w:pPr>
            <w:r w:rsidRPr="00741546">
              <w:rPr>
                <w:lang w:eastAsia="en-AU"/>
              </w:rPr>
              <w:t>5%</w:t>
            </w:r>
          </w:p>
        </w:tc>
        <w:tc>
          <w:tcPr>
            <w:tcW w:w="1355" w:type="dxa"/>
            <w:noWrap/>
            <w:hideMark/>
          </w:tcPr>
          <w:p w14:paraId="7D671273" w14:textId="77777777" w:rsidR="00741546" w:rsidRPr="00A051A0" w:rsidRDefault="00741546" w:rsidP="00A051A0">
            <w:pPr>
              <w:pStyle w:val="TableCopy"/>
              <w:jc w:val="right"/>
            </w:pPr>
            <w:r w:rsidRPr="00A051A0">
              <w:t>4%</w:t>
            </w:r>
          </w:p>
        </w:tc>
        <w:tc>
          <w:tcPr>
            <w:tcW w:w="1355" w:type="dxa"/>
            <w:noWrap/>
            <w:hideMark/>
          </w:tcPr>
          <w:p w14:paraId="763BC2E8" w14:textId="77777777" w:rsidR="00741546" w:rsidRPr="00A051A0" w:rsidRDefault="00741546" w:rsidP="00A051A0">
            <w:pPr>
              <w:pStyle w:val="TableCopy"/>
              <w:jc w:val="right"/>
            </w:pPr>
            <w:r w:rsidRPr="00A051A0">
              <w:t>Down</w:t>
            </w:r>
          </w:p>
        </w:tc>
      </w:tr>
      <w:tr w:rsidR="00741546" w:rsidRPr="00741546" w14:paraId="0C5334D0" w14:textId="77777777" w:rsidTr="00A051A0">
        <w:trPr>
          <w:trHeight w:val="285"/>
        </w:trPr>
        <w:tc>
          <w:tcPr>
            <w:tcW w:w="4253" w:type="dxa"/>
            <w:noWrap/>
            <w:hideMark/>
          </w:tcPr>
          <w:p w14:paraId="3FF1183F" w14:textId="245CE689" w:rsidR="00741546" w:rsidRPr="00741546" w:rsidRDefault="00A051A0" w:rsidP="00741546">
            <w:pPr>
              <w:pStyle w:val="TableCopy"/>
              <w:rPr>
                <w:lang w:eastAsia="en-AU"/>
              </w:rPr>
            </w:pPr>
            <w:r w:rsidRPr="00741546">
              <w:rPr>
                <w:lang w:eastAsia="en-AU"/>
              </w:rPr>
              <w:t>Other Commentator (Experts, Former Athlete, Etc)</w:t>
            </w:r>
          </w:p>
        </w:tc>
        <w:tc>
          <w:tcPr>
            <w:tcW w:w="2658" w:type="dxa"/>
            <w:noWrap/>
            <w:hideMark/>
          </w:tcPr>
          <w:p w14:paraId="1F3C0CEB" w14:textId="77777777" w:rsidR="00741546" w:rsidRPr="00741546" w:rsidRDefault="00741546" w:rsidP="00A051A0">
            <w:pPr>
              <w:pStyle w:val="TableCopy"/>
              <w:jc w:val="right"/>
              <w:rPr>
                <w:lang w:eastAsia="en-AU"/>
              </w:rPr>
            </w:pPr>
            <w:r w:rsidRPr="00741546">
              <w:rPr>
                <w:lang w:eastAsia="en-AU"/>
              </w:rPr>
              <w:t>4%</w:t>
            </w:r>
          </w:p>
        </w:tc>
        <w:tc>
          <w:tcPr>
            <w:tcW w:w="1355" w:type="dxa"/>
            <w:noWrap/>
            <w:hideMark/>
          </w:tcPr>
          <w:p w14:paraId="5DC859A7" w14:textId="3BCBB1F5" w:rsidR="00741546" w:rsidRPr="00A051A0" w:rsidRDefault="00A051A0" w:rsidP="00A051A0">
            <w:pPr>
              <w:pStyle w:val="TableCopy"/>
              <w:jc w:val="right"/>
            </w:pPr>
            <w:r>
              <w:t>–</w:t>
            </w:r>
          </w:p>
        </w:tc>
        <w:tc>
          <w:tcPr>
            <w:tcW w:w="1355" w:type="dxa"/>
            <w:noWrap/>
            <w:hideMark/>
          </w:tcPr>
          <w:p w14:paraId="6A24440A" w14:textId="77777777" w:rsidR="00741546" w:rsidRPr="00A051A0" w:rsidRDefault="00741546" w:rsidP="00A051A0">
            <w:pPr>
              <w:pStyle w:val="TableCopy"/>
              <w:jc w:val="right"/>
            </w:pPr>
          </w:p>
        </w:tc>
      </w:tr>
      <w:tr w:rsidR="00741546" w:rsidRPr="00741546" w14:paraId="7BA653AF" w14:textId="77777777" w:rsidTr="00A051A0">
        <w:trPr>
          <w:trHeight w:val="285"/>
        </w:trPr>
        <w:tc>
          <w:tcPr>
            <w:tcW w:w="4253" w:type="dxa"/>
            <w:noWrap/>
            <w:hideMark/>
          </w:tcPr>
          <w:p w14:paraId="6F1DC8BB" w14:textId="24B72462" w:rsidR="00741546" w:rsidRPr="00741546" w:rsidRDefault="00A051A0" w:rsidP="00741546">
            <w:pPr>
              <w:pStyle w:val="TableCopy"/>
              <w:rPr>
                <w:lang w:eastAsia="en-AU"/>
              </w:rPr>
            </w:pPr>
            <w:r w:rsidRPr="00741546">
              <w:rPr>
                <w:lang w:eastAsia="en-AU"/>
              </w:rPr>
              <w:t>Media Commentator</w:t>
            </w:r>
          </w:p>
        </w:tc>
        <w:tc>
          <w:tcPr>
            <w:tcW w:w="2658" w:type="dxa"/>
            <w:noWrap/>
            <w:hideMark/>
          </w:tcPr>
          <w:p w14:paraId="64AA9E79" w14:textId="77777777" w:rsidR="00741546" w:rsidRPr="00741546" w:rsidRDefault="00741546" w:rsidP="00A051A0">
            <w:pPr>
              <w:pStyle w:val="TableCopy"/>
              <w:jc w:val="right"/>
              <w:rPr>
                <w:lang w:eastAsia="en-AU"/>
              </w:rPr>
            </w:pPr>
            <w:r w:rsidRPr="00741546">
              <w:rPr>
                <w:lang w:eastAsia="en-AU"/>
              </w:rPr>
              <w:t>2%</w:t>
            </w:r>
          </w:p>
        </w:tc>
        <w:tc>
          <w:tcPr>
            <w:tcW w:w="1355" w:type="dxa"/>
            <w:noWrap/>
            <w:hideMark/>
          </w:tcPr>
          <w:p w14:paraId="008E8192" w14:textId="77777777" w:rsidR="00741546" w:rsidRPr="00A051A0" w:rsidRDefault="00741546" w:rsidP="00A051A0">
            <w:pPr>
              <w:pStyle w:val="TableCopy"/>
              <w:jc w:val="right"/>
            </w:pPr>
            <w:r w:rsidRPr="00A051A0">
              <w:t>7%</w:t>
            </w:r>
          </w:p>
        </w:tc>
        <w:tc>
          <w:tcPr>
            <w:tcW w:w="1355" w:type="dxa"/>
            <w:noWrap/>
            <w:hideMark/>
          </w:tcPr>
          <w:p w14:paraId="760D69F2" w14:textId="77777777" w:rsidR="00741546" w:rsidRPr="00A051A0" w:rsidRDefault="00741546" w:rsidP="00A051A0">
            <w:pPr>
              <w:pStyle w:val="TableCopy"/>
              <w:jc w:val="right"/>
            </w:pPr>
            <w:r w:rsidRPr="00A051A0">
              <w:t>Down</w:t>
            </w:r>
          </w:p>
        </w:tc>
      </w:tr>
      <w:tr w:rsidR="00741546" w:rsidRPr="00741546" w14:paraId="407144EF" w14:textId="77777777" w:rsidTr="00A051A0">
        <w:trPr>
          <w:trHeight w:val="285"/>
        </w:trPr>
        <w:tc>
          <w:tcPr>
            <w:tcW w:w="4253" w:type="dxa"/>
            <w:noWrap/>
            <w:hideMark/>
          </w:tcPr>
          <w:p w14:paraId="36E5662C" w14:textId="7311191E" w:rsidR="00741546" w:rsidRPr="00741546" w:rsidRDefault="00A051A0" w:rsidP="00A61D57">
            <w:pPr>
              <w:pStyle w:val="TableCopy"/>
              <w:keepNext/>
              <w:rPr>
                <w:lang w:eastAsia="en-AU"/>
              </w:rPr>
            </w:pPr>
            <w:r w:rsidRPr="00741546">
              <w:rPr>
                <w:lang w:eastAsia="en-AU"/>
              </w:rPr>
              <w:lastRenderedPageBreak/>
              <w:t>Community/Spectator</w:t>
            </w:r>
          </w:p>
        </w:tc>
        <w:tc>
          <w:tcPr>
            <w:tcW w:w="2658" w:type="dxa"/>
            <w:noWrap/>
            <w:hideMark/>
          </w:tcPr>
          <w:p w14:paraId="198D7ABB" w14:textId="77777777" w:rsidR="00741546" w:rsidRPr="00741546" w:rsidRDefault="00741546" w:rsidP="00A61D57">
            <w:pPr>
              <w:pStyle w:val="TableCopy"/>
              <w:keepNext/>
              <w:jc w:val="right"/>
              <w:rPr>
                <w:lang w:eastAsia="en-AU"/>
              </w:rPr>
            </w:pPr>
            <w:r w:rsidRPr="00741546">
              <w:rPr>
                <w:lang w:eastAsia="en-AU"/>
              </w:rPr>
              <w:t>2%</w:t>
            </w:r>
          </w:p>
        </w:tc>
        <w:tc>
          <w:tcPr>
            <w:tcW w:w="1355" w:type="dxa"/>
            <w:noWrap/>
            <w:hideMark/>
          </w:tcPr>
          <w:p w14:paraId="63AA1C1E" w14:textId="3C6B6AA8" w:rsidR="00741546" w:rsidRPr="00A051A0" w:rsidRDefault="00A051A0" w:rsidP="00A61D57">
            <w:pPr>
              <w:pStyle w:val="TableCopy"/>
              <w:keepNext/>
              <w:jc w:val="right"/>
            </w:pPr>
            <w:r>
              <w:t>–</w:t>
            </w:r>
          </w:p>
        </w:tc>
        <w:tc>
          <w:tcPr>
            <w:tcW w:w="1355" w:type="dxa"/>
            <w:noWrap/>
            <w:hideMark/>
          </w:tcPr>
          <w:p w14:paraId="10058FFB" w14:textId="77777777" w:rsidR="00741546" w:rsidRPr="00A051A0" w:rsidRDefault="00741546" w:rsidP="00A61D57">
            <w:pPr>
              <w:pStyle w:val="TableCopy"/>
              <w:keepNext/>
              <w:jc w:val="right"/>
            </w:pPr>
          </w:p>
        </w:tc>
      </w:tr>
      <w:tr w:rsidR="00741546" w:rsidRPr="00741546" w14:paraId="689025DE" w14:textId="77777777" w:rsidTr="00A051A0">
        <w:trPr>
          <w:trHeight w:val="285"/>
        </w:trPr>
        <w:tc>
          <w:tcPr>
            <w:tcW w:w="4253" w:type="dxa"/>
            <w:noWrap/>
            <w:hideMark/>
          </w:tcPr>
          <w:p w14:paraId="546E59DE" w14:textId="71FD7753" w:rsidR="00741546" w:rsidRPr="00741546" w:rsidRDefault="00A051A0" w:rsidP="00741546">
            <w:pPr>
              <w:pStyle w:val="TableCopy"/>
              <w:rPr>
                <w:lang w:eastAsia="en-AU"/>
              </w:rPr>
            </w:pPr>
            <w:r w:rsidRPr="00741546">
              <w:rPr>
                <w:lang w:eastAsia="en-AU"/>
              </w:rPr>
              <w:t>Other Family/Friend</w:t>
            </w:r>
          </w:p>
        </w:tc>
        <w:tc>
          <w:tcPr>
            <w:tcW w:w="2658" w:type="dxa"/>
            <w:noWrap/>
            <w:hideMark/>
          </w:tcPr>
          <w:p w14:paraId="287A79B5" w14:textId="77777777" w:rsidR="00741546" w:rsidRPr="00741546" w:rsidRDefault="00741546" w:rsidP="00A051A0">
            <w:pPr>
              <w:pStyle w:val="TableCopy"/>
              <w:jc w:val="right"/>
              <w:rPr>
                <w:lang w:eastAsia="en-AU"/>
              </w:rPr>
            </w:pPr>
            <w:r w:rsidRPr="00741546">
              <w:rPr>
                <w:lang w:eastAsia="en-AU"/>
              </w:rPr>
              <w:t>&lt;1%</w:t>
            </w:r>
          </w:p>
        </w:tc>
        <w:tc>
          <w:tcPr>
            <w:tcW w:w="1355" w:type="dxa"/>
            <w:noWrap/>
            <w:hideMark/>
          </w:tcPr>
          <w:p w14:paraId="7D9BE958" w14:textId="703B6787" w:rsidR="00741546" w:rsidRPr="00A051A0" w:rsidRDefault="00A051A0" w:rsidP="00A051A0">
            <w:pPr>
              <w:pStyle w:val="TableCopy"/>
              <w:jc w:val="right"/>
            </w:pPr>
            <w:r>
              <w:t>–</w:t>
            </w:r>
          </w:p>
        </w:tc>
        <w:tc>
          <w:tcPr>
            <w:tcW w:w="1355" w:type="dxa"/>
            <w:noWrap/>
            <w:hideMark/>
          </w:tcPr>
          <w:p w14:paraId="6153D7F1" w14:textId="77777777" w:rsidR="00741546" w:rsidRPr="00A051A0" w:rsidRDefault="00741546" w:rsidP="00A051A0">
            <w:pPr>
              <w:pStyle w:val="TableCopy"/>
              <w:jc w:val="right"/>
            </w:pPr>
          </w:p>
        </w:tc>
      </w:tr>
    </w:tbl>
    <w:p w14:paraId="323C870E" w14:textId="77777777" w:rsidR="00741546" w:rsidRPr="00741546" w:rsidRDefault="00741546" w:rsidP="00741546"/>
    <w:p w14:paraId="53A9ED41" w14:textId="50BA6198" w:rsidR="00741546" w:rsidRPr="00741546" w:rsidRDefault="00741546" w:rsidP="00741546">
      <w:pPr>
        <w:pStyle w:val="FigureTableHeading"/>
      </w:pPr>
      <w:r w:rsidRPr="00741546">
        <w:t xml:space="preserve">Sources quoted in men’s sport coverage </w:t>
      </w:r>
    </w:p>
    <w:p w14:paraId="3210A112" w14:textId="6FE3B001" w:rsidR="00F03CFF" w:rsidRDefault="00F03CFF" w:rsidP="00783E57">
      <w:r w:rsidRPr="00F03CFF">
        <w:rPr>
          <w:noProof/>
        </w:rPr>
        <w:drawing>
          <wp:inline distT="0" distB="0" distL="0" distR="0" wp14:anchorId="19059747" wp14:editId="52333E1F">
            <wp:extent cx="4272918" cy="3797300"/>
            <wp:effectExtent l="0" t="0" r="0" b="0"/>
            <wp:docPr id="1133319892" name="Picture 1" descr="Graph showing Sources quoted in men’s sport coverage.&#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319892" name="Picture 1" descr="Graph showing Sources quoted in men’s sport coverage.&#10;Data in table below."/>
                    <pic:cNvPicPr/>
                  </pic:nvPicPr>
                  <pic:blipFill rotWithShape="1">
                    <a:blip r:embed="rId40"/>
                    <a:srcRect l="27017"/>
                    <a:stretch/>
                  </pic:blipFill>
                  <pic:spPr bwMode="auto">
                    <a:xfrm>
                      <a:off x="0" y="0"/>
                      <a:ext cx="4273138" cy="3797495"/>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9639" w:type="dxa"/>
        <w:tblInd w:w="57" w:type="dxa"/>
        <w:tblLayout w:type="fixed"/>
        <w:tblLook w:val="04A0" w:firstRow="1" w:lastRow="0" w:firstColumn="1" w:lastColumn="0" w:noHBand="0" w:noVBand="1"/>
      </w:tblPr>
      <w:tblGrid>
        <w:gridCol w:w="4253"/>
        <w:gridCol w:w="2693"/>
        <w:gridCol w:w="1346"/>
        <w:gridCol w:w="1347"/>
      </w:tblGrid>
      <w:tr w:rsidR="00A051A0" w:rsidRPr="00A051A0" w14:paraId="7C9D4E8C" w14:textId="77777777" w:rsidTr="00A051A0">
        <w:trPr>
          <w:trHeight w:val="285"/>
          <w:tblHeader/>
        </w:trPr>
        <w:tc>
          <w:tcPr>
            <w:tcW w:w="4253" w:type="dxa"/>
            <w:noWrap/>
            <w:hideMark/>
          </w:tcPr>
          <w:p w14:paraId="28B4D36D" w14:textId="13877E00" w:rsidR="00A051A0" w:rsidRPr="00A051A0" w:rsidRDefault="00A051A0" w:rsidP="00A051A0">
            <w:pPr>
              <w:pStyle w:val="TableColumnHeading"/>
            </w:pPr>
            <w:bookmarkStart w:id="41" w:name="TableColumnHeadings_25"/>
            <w:bookmarkEnd w:id="41"/>
            <w:r w:rsidRPr="00A051A0">
              <w:t>Sources Relationship</w:t>
            </w:r>
          </w:p>
        </w:tc>
        <w:tc>
          <w:tcPr>
            <w:tcW w:w="2693" w:type="dxa"/>
            <w:noWrap/>
            <w:hideMark/>
          </w:tcPr>
          <w:p w14:paraId="3C1FBFCF" w14:textId="29B590FE" w:rsidR="00A051A0" w:rsidRPr="00A051A0" w:rsidRDefault="00026CEB" w:rsidP="00A051A0">
            <w:pPr>
              <w:pStyle w:val="TableColumnHeading"/>
              <w:jc w:val="right"/>
            </w:pPr>
            <w:r>
              <w:t>%</w:t>
            </w:r>
            <w:r w:rsidR="00A051A0" w:rsidRPr="00A051A0">
              <w:t xml:space="preserve"> Men's Sport</w:t>
            </w:r>
          </w:p>
        </w:tc>
        <w:tc>
          <w:tcPr>
            <w:tcW w:w="1346" w:type="dxa"/>
            <w:noWrap/>
            <w:hideMark/>
          </w:tcPr>
          <w:p w14:paraId="290E3F6B" w14:textId="758A1792" w:rsidR="00A051A0" w:rsidRPr="00A051A0" w:rsidRDefault="00A051A0" w:rsidP="00A051A0">
            <w:pPr>
              <w:pStyle w:val="TableColumnHeading"/>
              <w:jc w:val="right"/>
            </w:pPr>
            <w:r w:rsidRPr="00A051A0">
              <w:t>% YOY Change</w:t>
            </w:r>
          </w:p>
        </w:tc>
        <w:tc>
          <w:tcPr>
            <w:tcW w:w="1347" w:type="dxa"/>
            <w:noWrap/>
            <w:hideMark/>
          </w:tcPr>
          <w:p w14:paraId="22A3AFD5" w14:textId="07C5DCC3" w:rsidR="00A051A0" w:rsidRPr="00A051A0" w:rsidRDefault="00A051A0" w:rsidP="00A051A0">
            <w:pPr>
              <w:pStyle w:val="TableColumnHeading"/>
              <w:jc w:val="right"/>
            </w:pPr>
            <w:r w:rsidRPr="00A051A0">
              <w:t>Direction</w:t>
            </w:r>
          </w:p>
        </w:tc>
      </w:tr>
      <w:tr w:rsidR="00A051A0" w:rsidRPr="00A051A0" w14:paraId="7DA45A1E" w14:textId="77777777" w:rsidTr="00A051A0">
        <w:trPr>
          <w:trHeight w:val="285"/>
        </w:trPr>
        <w:tc>
          <w:tcPr>
            <w:tcW w:w="4253" w:type="dxa"/>
            <w:noWrap/>
            <w:hideMark/>
          </w:tcPr>
          <w:p w14:paraId="39DB5EB3" w14:textId="04860893" w:rsidR="00A051A0" w:rsidRPr="00A051A0" w:rsidRDefault="00A051A0" w:rsidP="00A051A0">
            <w:pPr>
              <w:pStyle w:val="TableCopy"/>
              <w:rPr>
                <w:lang w:eastAsia="en-AU"/>
              </w:rPr>
            </w:pPr>
            <w:r w:rsidRPr="00A051A0">
              <w:rPr>
                <w:lang w:eastAsia="en-AU"/>
              </w:rPr>
              <w:t>Subject</w:t>
            </w:r>
          </w:p>
        </w:tc>
        <w:tc>
          <w:tcPr>
            <w:tcW w:w="2693" w:type="dxa"/>
            <w:noWrap/>
            <w:hideMark/>
          </w:tcPr>
          <w:p w14:paraId="2FCCCD06" w14:textId="77777777" w:rsidR="00A051A0" w:rsidRPr="00A051A0" w:rsidRDefault="00A051A0" w:rsidP="00A051A0">
            <w:pPr>
              <w:pStyle w:val="TableCopy"/>
              <w:jc w:val="right"/>
              <w:rPr>
                <w:lang w:eastAsia="en-AU"/>
              </w:rPr>
            </w:pPr>
            <w:r w:rsidRPr="00A051A0">
              <w:rPr>
                <w:lang w:eastAsia="en-AU"/>
              </w:rPr>
              <w:t>37%</w:t>
            </w:r>
          </w:p>
        </w:tc>
        <w:tc>
          <w:tcPr>
            <w:tcW w:w="1346" w:type="dxa"/>
            <w:noWrap/>
            <w:hideMark/>
          </w:tcPr>
          <w:p w14:paraId="5EE22A68" w14:textId="77777777" w:rsidR="00A051A0" w:rsidRPr="00A051A0" w:rsidRDefault="00A051A0" w:rsidP="00A051A0">
            <w:pPr>
              <w:pStyle w:val="TableCopy"/>
              <w:jc w:val="right"/>
            </w:pPr>
            <w:r w:rsidRPr="00A051A0">
              <w:t>3%</w:t>
            </w:r>
          </w:p>
        </w:tc>
        <w:tc>
          <w:tcPr>
            <w:tcW w:w="1347" w:type="dxa"/>
            <w:noWrap/>
            <w:hideMark/>
          </w:tcPr>
          <w:p w14:paraId="2581BFB5" w14:textId="77777777" w:rsidR="00A051A0" w:rsidRPr="00A051A0" w:rsidRDefault="00A051A0" w:rsidP="00A051A0">
            <w:pPr>
              <w:pStyle w:val="TableCopy"/>
              <w:jc w:val="right"/>
            </w:pPr>
            <w:r w:rsidRPr="00A051A0">
              <w:t>Up</w:t>
            </w:r>
          </w:p>
        </w:tc>
      </w:tr>
      <w:tr w:rsidR="00A051A0" w:rsidRPr="00A051A0" w14:paraId="17F2FE04" w14:textId="77777777" w:rsidTr="00A051A0">
        <w:trPr>
          <w:trHeight w:val="285"/>
        </w:trPr>
        <w:tc>
          <w:tcPr>
            <w:tcW w:w="4253" w:type="dxa"/>
            <w:noWrap/>
            <w:hideMark/>
          </w:tcPr>
          <w:p w14:paraId="25222929" w14:textId="18DCB448" w:rsidR="00A051A0" w:rsidRPr="00A051A0" w:rsidRDefault="00A051A0" w:rsidP="00A051A0">
            <w:pPr>
              <w:pStyle w:val="TableCopy"/>
              <w:rPr>
                <w:lang w:eastAsia="en-AU"/>
              </w:rPr>
            </w:pPr>
            <w:r w:rsidRPr="00A051A0">
              <w:rPr>
                <w:lang w:eastAsia="en-AU"/>
              </w:rPr>
              <w:t>Coach</w:t>
            </w:r>
          </w:p>
        </w:tc>
        <w:tc>
          <w:tcPr>
            <w:tcW w:w="2693" w:type="dxa"/>
            <w:noWrap/>
            <w:hideMark/>
          </w:tcPr>
          <w:p w14:paraId="2A91D1E7" w14:textId="77777777" w:rsidR="00A051A0" w:rsidRPr="00A051A0" w:rsidRDefault="00A051A0" w:rsidP="00A051A0">
            <w:pPr>
              <w:pStyle w:val="TableCopy"/>
              <w:jc w:val="right"/>
              <w:rPr>
                <w:lang w:eastAsia="en-AU"/>
              </w:rPr>
            </w:pPr>
            <w:r w:rsidRPr="00A051A0">
              <w:rPr>
                <w:lang w:eastAsia="en-AU"/>
              </w:rPr>
              <w:t>26%</w:t>
            </w:r>
          </w:p>
        </w:tc>
        <w:tc>
          <w:tcPr>
            <w:tcW w:w="1346" w:type="dxa"/>
            <w:noWrap/>
            <w:hideMark/>
          </w:tcPr>
          <w:p w14:paraId="372E53C0" w14:textId="77777777" w:rsidR="00A051A0" w:rsidRPr="00A051A0" w:rsidRDefault="00A051A0" w:rsidP="00A051A0">
            <w:pPr>
              <w:pStyle w:val="TableCopy"/>
              <w:jc w:val="right"/>
            </w:pPr>
            <w:r w:rsidRPr="00A051A0">
              <w:t>7%</w:t>
            </w:r>
          </w:p>
        </w:tc>
        <w:tc>
          <w:tcPr>
            <w:tcW w:w="1347" w:type="dxa"/>
            <w:noWrap/>
            <w:hideMark/>
          </w:tcPr>
          <w:p w14:paraId="074FB582" w14:textId="77777777" w:rsidR="00A051A0" w:rsidRPr="00A051A0" w:rsidRDefault="00A051A0" w:rsidP="00A051A0">
            <w:pPr>
              <w:pStyle w:val="TableCopy"/>
              <w:jc w:val="right"/>
            </w:pPr>
            <w:r w:rsidRPr="00A051A0">
              <w:t>Up</w:t>
            </w:r>
          </w:p>
        </w:tc>
      </w:tr>
      <w:tr w:rsidR="00A051A0" w:rsidRPr="00A051A0" w14:paraId="15EFF9C7" w14:textId="77777777" w:rsidTr="00A051A0">
        <w:trPr>
          <w:trHeight w:val="285"/>
        </w:trPr>
        <w:tc>
          <w:tcPr>
            <w:tcW w:w="4253" w:type="dxa"/>
            <w:noWrap/>
            <w:hideMark/>
          </w:tcPr>
          <w:p w14:paraId="6007A55C" w14:textId="33D2D9B8" w:rsidR="00A051A0" w:rsidRPr="00A051A0" w:rsidRDefault="00A051A0" w:rsidP="00A051A0">
            <w:pPr>
              <w:pStyle w:val="TableCopy"/>
              <w:rPr>
                <w:lang w:eastAsia="en-AU"/>
              </w:rPr>
            </w:pPr>
            <w:r w:rsidRPr="00A051A0">
              <w:rPr>
                <w:lang w:eastAsia="en-AU"/>
              </w:rPr>
              <w:t>Teammate</w:t>
            </w:r>
          </w:p>
        </w:tc>
        <w:tc>
          <w:tcPr>
            <w:tcW w:w="2693" w:type="dxa"/>
            <w:noWrap/>
            <w:hideMark/>
          </w:tcPr>
          <w:p w14:paraId="205FA652" w14:textId="77777777" w:rsidR="00A051A0" w:rsidRPr="00A051A0" w:rsidRDefault="00A051A0" w:rsidP="00A051A0">
            <w:pPr>
              <w:pStyle w:val="TableCopy"/>
              <w:jc w:val="right"/>
              <w:rPr>
                <w:lang w:eastAsia="en-AU"/>
              </w:rPr>
            </w:pPr>
            <w:r w:rsidRPr="00A051A0">
              <w:rPr>
                <w:lang w:eastAsia="en-AU"/>
              </w:rPr>
              <w:t>17%</w:t>
            </w:r>
          </w:p>
        </w:tc>
        <w:tc>
          <w:tcPr>
            <w:tcW w:w="1346" w:type="dxa"/>
            <w:noWrap/>
            <w:hideMark/>
          </w:tcPr>
          <w:p w14:paraId="107C60D9" w14:textId="77777777" w:rsidR="00A051A0" w:rsidRPr="00A051A0" w:rsidRDefault="00A051A0" w:rsidP="00A051A0">
            <w:pPr>
              <w:pStyle w:val="TableCopy"/>
              <w:jc w:val="right"/>
            </w:pPr>
            <w:r w:rsidRPr="00A051A0">
              <w:t>10%</w:t>
            </w:r>
          </w:p>
        </w:tc>
        <w:tc>
          <w:tcPr>
            <w:tcW w:w="1347" w:type="dxa"/>
            <w:noWrap/>
            <w:hideMark/>
          </w:tcPr>
          <w:p w14:paraId="0E9C1C22" w14:textId="77777777" w:rsidR="00A051A0" w:rsidRPr="00A051A0" w:rsidRDefault="00A051A0" w:rsidP="00A051A0">
            <w:pPr>
              <w:pStyle w:val="TableCopy"/>
              <w:jc w:val="right"/>
            </w:pPr>
            <w:r w:rsidRPr="00A051A0">
              <w:t>Up</w:t>
            </w:r>
          </w:p>
        </w:tc>
      </w:tr>
      <w:tr w:rsidR="00A051A0" w:rsidRPr="00A051A0" w14:paraId="07049F95" w14:textId="77777777" w:rsidTr="00A051A0">
        <w:trPr>
          <w:trHeight w:val="285"/>
        </w:trPr>
        <w:tc>
          <w:tcPr>
            <w:tcW w:w="4253" w:type="dxa"/>
            <w:noWrap/>
            <w:hideMark/>
          </w:tcPr>
          <w:p w14:paraId="324E0E53" w14:textId="17011CBB" w:rsidR="00A051A0" w:rsidRPr="00A051A0" w:rsidRDefault="00A051A0" w:rsidP="00A051A0">
            <w:pPr>
              <w:pStyle w:val="TableCopy"/>
              <w:rPr>
                <w:lang w:eastAsia="en-AU"/>
              </w:rPr>
            </w:pPr>
            <w:r w:rsidRPr="00A051A0">
              <w:rPr>
                <w:lang w:eastAsia="en-AU"/>
              </w:rPr>
              <w:t>Official/Sporting Body</w:t>
            </w:r>
          </w:p>
        </w:tc>
        <w:tc>
          <w:tcPr>
            <w:tcW w:w="2693" w:type="dxa"/>
            <w:noWrap/>
            <w:hideMark/>
          </w:tcPr>
          <w:p w14:paraId="7788677B" w14:textId="77777777" w:rsidR="00A051A0" w:rsidRPr="00A051A0" w:rsidRDefault="00A051A0" w:rsidP="00A051A0">
            <w:pPr>
              <w:pStyle w:val="TableCopy"/>
              <w:jc w:val="right"/>
              <w:rPr>
                <w:lang w:eastAsia="en-AU"/>
              </w:rPr>
            </w:pPr>
            <w:r w:rsidRPr="00A051A0">
              <w:rPr>
                <w:lang w:eastAsia="en-AU"/>
              </w:rPr>
              <w:t>14%</w:t>
            </w:r>
          </w:p>
        </w:tc>
        <w:tc>
          <w:tcPr>
            <w:tcW w:w="1346" w:type="dxa"/>
            <w:noWrap/>
            <w:hideMark/>
          </w:tcPr>
          <w:p w14:paraId="46F6D803" w14:textId="77777777" w:rsidR="00A051A0" w:rsidRPr="00A051A0" w:rsidRDefault="00A051A0" w:rsidP="00A051A0">
            <w:pPr>
              <w:pStyle w:val="TableCopy"/>
              <w:jc w:val="right"/>
            </w:pPr>
            <w:r w:rsidRPr="00A051A0">
              <w:t>1%</w:t>
            </w:r>
          </w:p>
        </w:tc>
        <w:tc>
          <w:tcPr>
            <w:tcW w:w="1347" w:type="dxa"/>
            <w:noWrap/>
            <w:hideMark/>
          </w:tcPr>
          <w:p w14:paraId="06C9CE86" w14:textId="77777777" w:rsidR="00A051A0" w:rsidRPr="00A051A0" w:rsidRDefault="00A051A0" w:rsidP="00A051A0">
            <w:pPr>
              <w:pStyle w:val="TableCopy"/>
              <w:jc w:val="right"/>
            </w:pPr>
            <w:r w:rsidRPr="00A051A0">
              <w:t>Up</w:t>
            </w:r>
          </w:p>
        </w:tc>
      </w:tr>
      <w:tr w:rsidR="00A051A0" w:rsidRPr="00A051A0" w14:paraId="478EB742" w14:textId="77777777" w:rsidTr="00A051A0">
        <w:trPr>
          <w:trHeight w:val="285"/>
        </w:trPr>
        <w:tc>
          <w:tcPr>
            <w:tcW w:w="4253" w:type="dxa"/>
            <w:noWrap/>
            <w:hideMark/>
          </w:tcPr>
          <w:p w14:paraId="576AD3BF" w14:textId="3AC79DE5" w:rsidR="00A051A0" w:rsidRPr="00A051A0" w:rsidRDefault="00A051A0" w:rsidP="00A051A0">
            <w:pPr>
              <w:pStyle w:val="TableCopy"/>
              <w:rPr>
                <w:lang w:eastAsia="en-AU"/>
              </w:rPr>
            </w:pPr>
            <w:r w:rsidRPr="00A051A0">
              <w:rPr>
                <w:lang w:eastAsia="en-AU"/>
              </w:rPr>
              <w:t>Peers/Competitors</w:t>
            </w:r>
          </w:p>
        </w:tc>
        <w:tc>
          <w:tcPr>
            <w:tcW w:w="2693" w:type="dxa"/>
            <w:noWrap/>
            <w:hideMark/>
          </w:tcPr>
          <w:p w14:paraId="384A1E34" w14:textId="77777777" w:rsidR="00A051A0" w:rsidRPr="00A051A0" w:rsidRDefault="00A051A0" w:rsidP="00A051A0">
            <w:pPr>
              <w:pStyle w:val="TableCopy"/>
              <w:jc w:val="right"/>
              <w:rPr>
                <w:lang w:eastAsia="en-AU"/>
              </w:rPr>
            </w:pPr>
            <w:r w:rsidRPr="00A051A0">
              <w:rPr>
                <w:lang w:eastAsia="en-AU"/>
              </w:rPr>
              <w:t>11%</w:t>
            </w:r>
          </w:p>
        </w:tc>
        <w:tc>
          <w:tcPr>
            <w:tcW w:w="1346" w:type="dxa"/>
            <w:noWrap/>
            <w:hideMark/>
          </w:tcPr>
          <w:p w14:paraId="0E75863D" w14:textId="77777777" w:rsidR="00A051A0" w:rsidRPr="00A051A0" w:rsidRDefault="00A051A0" w:rsidP="00A051A0">
            <w:pPr>
              <w:pStyle w:val="TableCopy"/>
              <w:jc w:val="right"/>
            </w:pPr>
            <w:r w:rsidRPr="00A051A0">
              <w:t>7%</w:t>
            </w:r>
          </w:p>
        </w:tc>
        <w:tc>
          <w:tcPr>
            <w:tcW w:w="1347" w:type="dxa"/>
            <w:noWrap/>
            <w:hideMark/>
          </w:tcPr>
          <w:p w14:paraId="4DAB815D" w14:textId="77777777" w:rsidR="00A051A0" w:rsidRPr="00A051A0" w:rsidRDefault="00A051A0" w:rsidP="00A051A0">
            <w:pPr>
              <w:pStyle w:val="TableCopy"/>
              <w:jc w:val="right"/>
            </w:pPr>
            <w:r w:rsidRPr="00A051A0">
              <w:t>Up</w:t>
            </w:r>
          </w:p>
        </w:tc>
      </w:tr>
      <w:tr w:rsidR="00A051A0" w:rsidRPr="00A051A0" w14:paraId="0837BC5D" w14:textId="77777777" w:rsidTr="00A051A0">
        <w:trPr>
          <w:trHeight w:val="285"/>
        </w:trPr>
        <w:tc>
          <w:tcPr>
            <w:tcW w:w="4253" w:type="dxa"/>
            <w:noWrap/>
            <w:hideMark/>
          </w:tcPr>
          <w:p w14:paraId="49193D16" w14:textId="3B9F6AFE" w:rsidR="00A051A0" w:rsidRPr="00A051A0" w:rsidRDefault="00A051A0" w:rsidP="00A051A0">
            <w:pPr>
              <w:pStyle w:val="TableCopy"/>
              <w:rPr>
                <w:lang w:eastAsia="en-AU"/>
              </w:rPr>
            </w:pPr>
            <w:r w:rsidRPr="00A051A0">
              <w:rPr>
                <w:lang w:eastAsia="en-AU"/>
              </w:rPr>
              <w:t>Other Commentator (Experts, Former Athlete, Etc)</w:t>
            </w:r>
          </w:p>
        </w:tc>
        <w:tc>
          <w:tcPr>
            <w:tcW w:w="2693" w:type="dxa"/>
            <w:noWrap/>
            <w:hideMark/>
          </w:tcPr>
          <w:p w14:paraId="68495439" w14:textId="77777777" w:rsidR="00A051A0" w:rsidRPr="00A051A0" w:rsidRDefault="00A051A0" w:rsidP="00A051A0">
            <w:pPr>
              <w:pStyle w:val="TableCopy"/>
              <w:jc w:val="right"/>
              <w:rPr>
                <w:lang w:eastAsia="en-AU"/>
              </w:rPr>
            </w:pPr>
            <w:r w:rsidRPr="00A051A0">
              <w:rPr>
                <w:lang w:eastAsia="en-AU"/>
              </w:rPr>
              <w:t>7%</w:t>
            </w:r>
          </w:p>
        </w:tc>
        <w:tc>
          <w:tcPr>
            <w:tcW w:w="1346" w:type="dxa"/>
            <w:noWrap/>
            <w:hideMark/>
          </w:tcPr>
          <w:p w14:paraId="603109BD" w14:textId="65239DE2" w:rsidR="00A051A0" w:rsidRPr="00A051A0" w:rsidRDefault="00A051A0" w:rsidP="00A051A0">
            <w:pPr>
              <w:pStyle w:val="TableCopy"/>
              <w:jc w:val="right"/>
            </w:pPr>
            <w:r>
              <w:t>–</w:t>
            </w:r>
          </w:p>
        </w:tc>
        <w:tc>
          <w:tcPr>
            <w:tcW w:w="1347" w:type="dxa"/>
            <w:noWrap/>
            <w:hideMark/>
          </w:tcPr>
          <w:p w14:paraId="544F7B3D" w14:textId="77777777" w:rsidR="00A051A0" w:rsidRPr="00A051A0" w:rsidRDefault="00A051A0" w:rsidP="00A051A0">
            <w:pPr>
              <w:pStyle w:val="TableCopy"/>
              <w:jc w:val="right"/>
            </w:pPr>
          </w:p>
        </w:tc>
      </w:tr>
      <w:tr w:rsidR="00A051A0" w:rsidRPr="00A051A0" w14:paraId="6BD6B1D3" w14:textId="77777777" w:rsidTr="00A051A0">
        <w:trPr>
          <w:trHeight w:val="285"/>
        </w:trPr>
        <w:tc>
          <w:tcPr>
            <w:tcW w:w="4253" w:type="dxa"/>
            <w:noWrap/>
            <w:hideMark/>
          </w:tcPr>
          <w:p w14:paraId="5D41F029" w14:textId="34339AD5" w:rsidR="00A051A0" w:rsidRPr="00A051A0" w:rsidRDefault="00A051A0" w:rsidP="00A051A0">
            <w:pPr>
              <w:pStyle w:val="TableCopy"/>
              <w:rPr>
                <w:lang w:eastAsia="en-AU"/>
              </w:rPr>
            </w:pPr>
            <w:r w:rsidRPr="00A051A0">
              <w:rPr>
                <w:lang w:eastAsia="en-AU"/>
              </w:rPr>
              <w:t>Captain/Team Rep</w:t>
            </w:r>
          </w:p>
        </w:tc>
        <w:tc>
          <w:tcPr>
            <w:tcW w:w="2693" w:type="dxa"/>
            <w:noWrap/>
            <w:hideMark/>
          </w:tcPr>
          <w:p w14:paraId="45A72D76" w14:textId="77777777" w:rsidR="00A051A0" w:rsidRPr="00A051A0" w:rsidRDefault="00A051A0" w:rsidP="00A051A0">
            <w:pPr>
              <w:pStyle w:val="TableCopy"/>
              <w:jc w:val="right"/>
              <w:rPr>
                <w:lang w:eastAsia="en-AU"/>
              </w:rPr>
            </w:pPr>
            <w:r w:rsidRPr="00A051A0">
              <w:rPr>
                <w:lang w:eastAsia="en-AU"/>
              </w:rPr>
              <w:t>5%</w:t>
            </w:r>
          </w:p>
        </w:tc>
        <w:tc>
          <w:tcPr>
            <w:tcW w:w="1346" w:type="dxa"/>
            <w:noWrap/>
            <w:hideMark/>
          </w:tcPr>
          <w:p w14:paraId="3987D62B" w14:textId="77777777" w:rsidR="00A051A0" w:rsidRPr="00A051A0" w:rsidRDefault="00A051A0" w:rsidP="00A051A0">
            <w:pPr>
              <w:pStyle w:val="TableCopy"/>
              <w:jc w:val="right"/>
            </w:pPr>
            <w:r w:rsidRPr="00A051A0">
              <w:t>1%</w:t>
            </w:r>
          </w:p>
        </w:tc>
        <w:tc>
          <w:tcPr>
            <w:tcW w:w="1347" w:type="dxa"/>
            <w:noWrap/>
            <w:hideMark/>
          </w:tcPr>
          <w:p w14:paraId="2B300258" w14:textId="77777777" w:rsidR="00A051A0" w:rsidRPr="00A051A0" w:rsidRDefault="00A051A0" w:rsidP="00A051A0">
            <w:pPr>
              <w:pStyle w:val="TableCopy"/>
              <w:jc w:val="right"/>
            </w:pPr>
            <w:r w:rsidRPr="00A051A0">
              <w:t>Down</w:t>
            </w:r>
          </w:p>
        </w:tc>
      </w:tr>
      <w:tr w:rsidR="00A051A0" w:rsidRPr="00A051A0" w14:paraId="37672681" w14:textId="77777777" w:rsidTr="00A051A0">
        <w:trPr>
          <w:trHeight w:val="285"/>
        </w:trPr>
        <w:tc>
          <w:tcPr>
            <w:tcW w:w="4253" w:type="dxa"/>
            <w:noWrap/>
            <w:hideMark/>
          </w:tcPr>
          <w:p w14:paraId="2670CCE9" w14:textId="605C7665" w:rsidR="00A051A0" w:rsidRPr="00A051A0" w:rsidRDefault="00A051A0" w:rsidP="00A051A0">
            <w:pPr>
              <w:pStyle w:val="TableCopy"/>
              <w:rPr>
                <w:lang w:eastAsia="en-AU"/>
              </w:rPr>
            </w:pPr>
            <w:r w:rsidRPr="00A051A0">
              <w:rPr>
                <w:lang w:eastAsia="en-AU"/>
              </w:rPr>
              <w:lastRenderedPageBreak/>
              <w:t>Media Commentator</w:t>
            </w:r>
          </w:p>
        </w:tc>
        <w:tc>
          <w:tcPr>
            <w:tcW w:w="2693" w:type="dxa"/>
            <w:noWrap/>
            <w:hideMark/>
          </w:tcPr>
          <w:p w14:paraId="5071D7CB" w14:textId="77777777" w:rsidR="00A051A0" w:rsidRPr="00A051A0" w:rsidRDefault="00A051A0" w:rsidP="00A051A0">
            <w:pPr>
              <w:pStyle w:val="TableCopy"/>
              <w:jc w:val="right"/>
              <w:rPr>
                <w:lang w:eastAsia="en-AU"/>
              </w:rPr>
            </w:pPr>
            <w:r w:rsidRPr="00A051A0">
              <w:rPr>
                <w:lang w:eastAsia="en-AU"/>
              </w:rPr>
              <w:t>2%</w:t>
            </w:r>
          </w:p>
        </w:tc>
        <w:tc>
          <w:tcPr>
            <w:tcW w:w="1346" w:type="dxa"/>
            <w:noWrap/>
            <w:hideMark/>
          </w:tcPr>
          <w:p w14:paraId="3A7055B9" w14:textId="77777777" w:rsidR="00A051A0" w:rsidRPr="00A051A0" w:rsidRDefault="00A051A0" w:rsidP="00A051A0">
            <w:pPr>
              <w:pStyle w:val="TableCopy"/>
              <w:jc w:val="right"/>
            </w:pPr>
            <w:r w:rsidRPr="00A051A0">
              <w:t>6%</w:t>
            </w:r>
          </w:p>
        </w:tc>
        <w:tc>
          <w:tcPr>
            <w:tcW w:w="1347" w:type="dxa"/>
            <w:noWrap/>
            <w:hideMark/>
          </w:tcPr>
          <w:p w14:paraId="02955EEC" w14:textId="77777777" w:rsidR="00A051A0" w:rsidRPr="00A051A0" w:rsidRDefault="00A051A0" w:rsidP="00A051A0">
            <w:pPr>
              <w:pStyle w:val="TableCopy"/>
              <w:jc w:val="right"/>
            </w:pPr>
            <w:r w:rsidRPr="00A051A0">
              <w:t>Down</w:t>
            </w:r>
          </w:p>
        </w:tc>
      </w:tr>
      <w:tr w:rsidR="00A051A0" w:rsidRPr="00A051A0" w14:paraId="1499A01D" w14:textId="77777777" w:rsidTr="00A051A0">
        <w:trPr>
          <w:trHeight w:val="285"/>
        </w:trPr>
        <w:tc>
          <w:tcPr>
            <w:tcW w:w="4253" w:type="dxa"/>
            <w:noWrap/>
            <w:hideMark/>
          </w:tcPr>
          <w:p w14:paraId="0B3CE122" w14:textId="0B6B7351" w:rsidR="00A051A0" w:rsidRPr="00A051A0" w:rsidRDefault="00A051A0" w:rsidP="00A051A0">
            <w:pPr>
              <w:pStyle w:val="TableCopy"/>
              <w:rPr>
                <w:lang w:eastAsia="en-AU"/>
              </w:rPr>
            </w:pPr>
            <w:r w:rsidRPr="00A051A0">
              <w:rPr>
                <w:lang w:eastAsia="en-AU"/>
              </w:rPr>
              <w:t>Community/Spectator</w:t>
            </w:r>
          </w:p>
        </w:tc>
        <w:tc>
          <w:tcPr>
            <w:tcW w:w="2693" w:type="dxa"/>
            <w:noWrap/>
            <w:hideMark/>
          </w:tcPr>
          <w:p w14:paraId="39959DA8" w14:textId="77777777" w:rsidR="00A051A0" w:rsidRPr="00A051A0" w:rsidRDefault="00A051A0" w:rsidP="00A051A0">
            <w:pPr>
              <w:pStyle w:val="TableCopy"/>
              <w:jc w:val="right"/>
              <w:rPr>
                <w:lang w:eastAsia="en-AU"/>
              </w:rPr>
            </w:pPr>
            <w:r w:rsidRPr="00A051A0">
              <w:rPr>
                <w:lang w:eastAsia="en-AU"/>
              </w:rPr>
              <w:t>2%</w:t>
            </w:r>
          </w:p>
        </w:tc>
        <w:tc>
          <w:tcPr>
            <w:tcW w:w="1346" w:type="dxa"/>
            <w:noWrap/>
            <w:hideMark/>
          </w:tcPr>
          <w:p w14:paraId="3BCE1ABC" w14:textId="77777777" w:rsidR="00A051A0" w:rsidRPr="00A051A0" w:rsidRDefault="00A051A0" w:rsidP="00A051A0">
            <w:pPr>
              <w:pStyle w:val="TableCopy"/>
              <w:jc w:val="right"/>
            </w:pPr>
            <w:r w:rsidRPr="00A051A0">
              <w:t>1%</w:t>
            </w:r>
          </w:p>
        </w:tc>
        <w:tc>
          <w:tcPr>
            <w:tcW w:w="1347" w:type="dxa"/>
            <w:noWrap/>
            <w:hideMark/>
          </w:tcPr>
          <w:p w14:paraId="6CE47CEE" w14:textId="77777777" w:rsidR="00A051A0" w:rsidRPr="00A051A0" w:rsidRDefault="00A051A0" w:rsidP="00A051A0">
            <w:pPr>
              <w:pStyle w:val="TableCopy"/>
              <w:jc w:val="right"/>
            </w:pPr>
            <w:r w:rsidRPr="00A051A0">
              <w:t>Up</w:t>
            </w:r>
          </w:p>
        </w:tc>
      </w:tr>
      <w:tr w:rsidR="00A051A0" w:rsidRPr="00A051A0" w14:paraId="1062CC29" w14:textId="77777777" w:rsidTr="00A051A0">
        <w:trPr>
          <w:trHeight w:val="285"/>
        </w:trPr>
        <w:tc>
          <w:tcPr>
            <w:tcW w:w="4253" w:type="dxa"/>
            <w:noWrap/>
            <w:hideMark/>
          </w:tcPr>
          <w:p w14:paraId="64A03081" w14:textId="2A835548" w:rsidR="00A051A0" w:rsidRPr="00A051A0" w:rsidRDefault="00A051A0" w:rsidP="00A051A0">
            <w:pPr>
              <w:pStyle w:val="TableCopy"/>
              <w:rPr>
                <w:lang w:eastAsia="en-AU"/>
              </w:rPr>
            </w:pPr>
            <w:r w:rsidRPr="00A051A0">
              <w:rPr>
                <w:lang w:eastAsia="en-AU"/>
              </w:rPr>
              <w:t>Other Family/Friend</w:t>
            </w:r>
          </w:p>
        </w:tc>
        <w:tc>
          <w:tcPr>
            <w:tcW w:w="2693" w:type="dxa"/>
            <w:noWrap/>
            <w:hideMark/>
          </w:tcPr>
          <w:p w14:paraId="7071B900" w14:textId="77777777" w:rsidR="00A051A0" w:rsidRPr="00A051A0" w:rsidRDefault="00A051A0" w:rsidP="00A051A0">
            <w:pPr>
              <w:pStyle w:val="TableCopy"/>
              <w:jc w:val="right"/>
              <w:rPr>
                <w:lang w:eastAsia="en-AU"/>
              </w:rPr>
            </w:pPr>
            <w:r w:rsidRPr="00A051A0">
              <w:rPr>
                <w:lang w:eastAsia="en-AU"/>
              </w:rPr>
              <w:t>1%</w:t>
            </w:r>
          </w:p>
        </w:tc>
        <w:tc>
          <w:tcPr>
            <w:tcW w:w="1346" w:type="dxa"/>
            <w:noWrap/>
            <w:hideMark/>
          </w:tcPr>
          <w:p w14:paraId="55D323AB" w14:textId="44772997" w:rsidR="00A051A0" w:rsidRPr="00A051A0" w:rsidRDefault="00A051A0" w:rsidP="00A051A0">
            <w:pPr>
              <w:pStyle w:val="TableCopy"/>
              <w:jc w:val="right"/>
            </w:pPr>
            <w:r>
              <w:t>–</w:t>
            </w:r>
          </w:p>
        </w:tc>
        <w:tc>
          <w:tcPr>
            <w:tcW w:w="1347" w:type="dxa"/>
            <w:noWrap/>
            <w:hideMark/>
          </w:tcPr>
          <w:p w14:paraId="200C3BE7" w14:textId="77777777" w:rsidR="00A051A0" w:rsidRPr="00A051A0" w:rsidRDefault="00A051A0" w:rsidP="00A051A0">
            <w:pPr>
              <w:pStyle w:val="TableCopy"/>
              <w:jc w:val="right"/>
            </w:pPr>
          </w:p>
        </w:tc>
      </w:tr>
    </w:tbl>
    <w:p w14:paraId="42B943FB" w14:textId="665FBE60" w:rsidR="00A051A0" w:rsidRPr="00A051A0" w:rsidRDefault="00A051A0" w:rsidP="00A051A0">
      <w:pPr>
        <w:spacing w:before="120"/>
      </w:pPr>
      <w:r w:rsidRPr="00A051A0">
        <w:rPr>
          <w:i/>
          <w:iCs/>
        </w:rPr>
        <w:t>Data for ‘Other’, including No Gender or Multiple Genders, is excluded from this data.</w:t>
      </w:r>
      <w:r>
        <w:rPr>
          <w:i/>
          <w:iCs/>
        </w:rPr>
        <w:br/>
      </w:r>
      <w:r w:rsidRPr="00A051A0">
        <w:rPr>
          <w:i/>
          <w:iCs/>
        </w:rPr>
        <w:t>Sources are those quoted directly or indirectly in a media item, including official sources (athletes, coaches, officials, administrators) and unofficial sources (for example, fans).</w:t>
      </w:r>
      <w:r>
        <w:rPr>
          <w:i/>
          <w:iCs/>
        </w:rPr>
        <w:br/>
      </w:r>
      <w:r w:rsidRPr="00A051A0">
        <w:rPr>
          <w:i/>
          <w:iCs/>
        </w:rPr>
        <w:t>% YOY Change refers to the change in sources from 2022-23.</w:t>
      </w:r>
    </w:p>
    <w:p w14:paraId="0EEEE106" w14:textId="77777777" w:rsidR="00A051A0" w:rsidRPr="00A051A0" w:rsidRDefault="00A051A0" w:rsidP="00A051A0">
      <w:pPr>
        <w:pStyle w:val="Heading2numbered"/>
      </w:pPr>
      <w:bookmarkStart w:id="42" w:name="_Toc193709057"/>
      <w:r w:rsidRPr="00A051A0">
        <w:t>Media Organisations – Coverage</w:t>
      </w:r>
      <w:bookmarkEnd w:id="42"/>
      <w:r w:rsidRPr="00A051A0">
        <w:t xml:space="preserve"> </w:t>
      </w:r>
    </w:p>
    <w:p w14:paraId="31201482" w14:textId="77777777" w:rsidR="00A051A0" w:rsidRPr="00A051A0" w:rsidRDefault="00A051A0" w:rsidP="00A051A0">
      <w:pPr>
        <w:rPr>
          <w:b/>
          <w:bCs/>
        </w:rPr>
      </w:pPr>
      <w:r w:rsidRPr="00A051A0">
        <w:rPr>
          <w:b/>
          <w:bCs/>
        </w:rPr>
        <w:t>This study found that most of the top 10 media organisations recorded improvements in coverage of women’s sport, compared to the previous year.</w:t>
      </w:r>
    </w:p>
    <w:p w14:paraId="6F713212" w14:textId="77777777" w:rsidR="00A051A0" w:rsidRDefault="00A051A0" w:rsidP="00A051A0">
      <w:r>
        <w:t>The Australian Broadcasting Corporation, Seven West Media, Southern Cross Austereo and Ten Network Holdings recording the biggest increases.</w:t>
      </w:r>
    </w:p>
    <w:p w14:paraId="28B20D9B" w14:textId="649AC390" w:rsidR="00A051A0" w:rsidRPr="00A051A0" w:rsidRDefault="00A051A0" w:rsidP="00A051A0">
      <w:r>
        <w:t>During the FIFA Women’s World Cup 2023, both the Australian Broadcasting Corporation and Seven West Media had gender balance in sports news coverage in Victoria (50% and 49% respectively).</w:t>
      </w:r>
    </w:p>
    <w:p w14:paraId="4E03450C" w14:textId="1FDA79A8" w:rsidR="00A051A0" w:rsidRPr="00A051A0" w:rsidRDefault="00A051A0" w:rsidP="00A051A0">
      <w:pPr>
        <w:pStyle w:val="FigureTableHeading"/>
      </w:pPr>
      <w:r w:rsidRPr="00A051A0">
        <w:t xml:space="preserve">Top 10 </w:t>
      </w:r>
      <w:r w:rsidR="00B07A63">
        <w:t>M</w:t>
      </w:r>
      <w:r w:rsidRPr="00A051A0">
        <w:t xml:space="preserve">edia </w:t>
      </w:r>
      <w:r w:rsidR="00B07A63">
        <w:t>O</w:t>
      </w:r>
      <w:r w:rsidRPr="00A051A0">
        <w:t xml:space="preserve">rganisations – </w:t>
      </w:r>
      <w:r w:rsidR="00B07A63">
        <w:t>S</w:t>
      </w:r>
      <w:r w:rsidRPr="00A051A0">
        <w:t xml:space="preserve">port </w:t>
      </w:r>
      <w:r w:rsidR="00B07A63">
        <w:t>N</w:t>
      </w:r>
      <w:r w:rsidRPr="00A051A0">
        <w:t xml:space="preserve">ews </w:t>
      </w:r>
      <w:r w:rsidR="00B07A63">
        <w:t>C</w:t>
      </w:r>
      <w:r w:rsidRPr="00A051A0">
        <w:t xml:space="preserve">overage </w:t>
      </w:r>
      <w:r w:rsidR="00B07A63">
        <w:t>b</w:t>
      </w:r>
      <w:r w:rsidRPr="00A051A0">
        <w:t xml:space="preserve">y </w:t>
      </w:r>
      <w:r w:rsidR="00B07A63">
        <w:t>G</w:t>
      </w:r>
      <w:r w:rsidRPr="00A051A0">
        <w:t xml:space="preserve">ender </w:t>
      </w:r>
    </w:p>
    <w:p w14:paraId="3C49CC8E" w14:textId="27F7FA56" w:rsidR="00E818C3" w:rsidRDefault="00E818C3" w:rsidP="00783E57">
      <w:r w:rsidRPr="00E818C3">
        <w:rPr>
          <w:noProof/>
        </w:rPr>
        <w:drawing>
          <wp:inline distT="0" distB="0" distL="0" distR="0" wp14:anchorId="6F4B8184" wp14:editId="15B0AD5A">
            <wp:extent cx="6122670" cy="2653665"/>
            <wp:effectExtent l="0" t="0" r="0" b="0"/>
            <wp:docPr id="1183604412" name="Picture 1" descr="Graph showing Top 10 media organisations – sport news coverage by gender.&#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604412" name="Picture 1" descr="Graph showing Top 10 media organisations – sport news coverage by gender.&#10;Data in table below."/>
                    <pic:cNvPicPr/>
                  </pic:nvPicPr>
                  <pic:blipFill>
                    <a:blip r:embed="rId41"/>
                    <a:stretch>
                      <a:fillRect/>
                    </a:stretch>
                  </pic:blipFill>
                  <pic:spPr>
                    <a:xfrm>
                      <a:off x="0" y="0"/>
                      <a:ext cx="6122670" cy="2653665"/>
                    </a:xfrm>
                    <a:prstGeom prst="rect">
                      <a:avLst/>
                    </a:prstGeom>
                  </pic:spPr>
                </pic:pic>
              </a:graphicData>
            </a:graphic>
          </wp:inline>
        </w:drawing>
      </w:r>
    </w:p>
    <w:tbl>
      <w:tblPr>
        <w:tblStyle w:val="TableGrid"/>
        <w:tblW w:w="9639" w:type="dxa"/>
        <w:tblInd w:w="57" w:type="dxa"/>
        <w:tblLayout w:type="fixed"/>
        <w:tblLook w:val="04A0" w:firstRow="1" w:lastRow="0" w:firstColumn="1" w:lastColumn="0" w:noHBand="0" w:noVBand="1"/>
      </w:tblPr>
      <w:tblGrid>
        <w:gridCol w:w="4253"/>
        <w:gridCol w:w="1346"/>
        <w:gridCol w:w="1347"/>
        <w:gridCol w:w="1346"/>
        <w:gridCol w:w="1347"/>
      </w:tblGrid>
      <w:tr w:rsidR="00B637C6" w:rsidRPr="00746FD0" w14:paraId="736DE16C" w14:textId="77777777" w:rsidTr="00B637C6">
        <w:trPr>
          <w:trHeight w:val="300"/>
          <w:tblHeader/>
        </w:trPr>
        <w:tc>
          <w:tcPr>
            <w:tcW w:w="4253" w:type="dxa"/>
            <w:noWrap/>
            <w:hideMark/>
          </w:tcPr>
          <w:p w14:paraId="09AD3930" w14:textId="19AED966" w:rsidR="00B637C6" w:rsidRPr="00746FD0" w:rsidRDefault="00B637C6" w:rsidP="00746FD0">
            <w:pPr>
              <w:pStyle w:val="TableColumnHeading"/>
            </w:pPr>
            <w:bookmarkStart w:id="43" w:name="TableColumnHeadings_26"/>
            <w:bookmarkEnd w:id="43"/>
            <w:r w:rsidRPr="00746FD0">
              <w:lastRenderedPageBreak/>
              <w:t xml:space="preserve">Media </w:t>
            </w:r>
            <w:r w:rsidR="00AA255B">
              <w:t>Organisation</w:t>
            </w:r>
          </w:p>
        </w:tc>
        <w:tc>
          <w:tcPr>
            <w:tcW w:w="1346" w:type="dxa"/>
            <w:noWrap/>
            <w:hideMark/>
          </w:tcPr>
          <w:p w14:paraId="557792CB" w14:textId="3308C73E" w:rsidR="00B637C6" w:rsidRPr="00746FD0" w:rsidRDefault="00B637C6" w:rsidP="00B637C6">
            <w:pPr>
              <w:pStyle w:val="TableColumnHeading"/>
              <w:jc w:val="right"/>
            </w:pPr>
            <w:r w:rsidRPr="00746FD0">
              <w:t>Women %</w:t>
            </w:r>
          </w:p>
        </w:tc>
        <w:tc>
          <w:tcPr>
            <w:tcW w:w="1347" w:type="dxa"/>
            <w:noWrap/>
            <w:hideMark/>
          </w:tcPr>
          <w:p w14:paraId="674763F7" w14:textId="3DBDDD74" w:rsidR="00B637C6" w:rsidRPr="00746FD0" w:rsidRDefault="00B637C6" w:rsidP="00B637C6">
            <w:pPr>
              <w:pStyle w:val="TableColumnHeading"/>
              <w:jc w:val="right"/>
            </w:pPr>
            <w:r w:rsidRPr="00746FD0">
              <w:t>Men %</w:t>
            </w:r>
          </w:p>
        </w:tc>
        <w:tc>
          <w:tcPr>
            <w:tcW w:w="1346" w:type="dxa"/>
            <w:noWrap/>
            <w:hideMark/>
          </w:tcPr>
          <w:p w14:paraId="0C4E49E9" w14:textId="7B6AA002" w:rsidR="00B637C6" w:rsidRPr="00746FD0" w:rsidRDefault="00B637C6" w:rsidP="00B637C6">
            <w:pPr>
              <w:pStyle w:val="TableColumnHeading"/>
              <w:jc w:val="right"/>
            </w:pPr>
            <w:r w:rsidRPr="00746FD0">
              <w:t>% YOY Change</w:t>
            </w:r>
          </w:p>
        </w:tc>
        <w:tc>
          <w:tcPr>
            <w:tcW w:w="1347" w:type="dxa"/>
            <w:noWrap/>
            <w:hideMark/>
          </w:tcPr>
          <w:p w14:paraId="327630AF" w14:textId="64FCD109" w:rsidR="00B637C6" w:rsidRPr="00746FD0" w:rsidRDefault="00B637C6" w:rsidP="00B637C6">
            <w:pPr>
              <w:pStyle w:val="TableColumnHeading"/>
              <w:jc w:val="right"/>
            </w:pPr>
            <w:r w:rsidRPr="00746FD0">
              <w:t>Direction</w:t>
            </w:r>
          </w:p>
        </w:tc>
      </w:tr>
      <w:tr w:rsidR="00B637C6" w:rsidRPr="00746FD0" w14:paraId="7E5827A9" w14:textId="77777777" w:rsidTr="00B637C6">
        <w:trPr>
          <w:trHeight w:val="300"/>
        </w:trPr>
        <w:tc>
          <w:tcPr>
            <w:tcW w:w="4253" w:type="dxa"/>
            <w:noWrap/>
            <w:hideMark/>
          </w:tcPr>
          <w:p w14:paraId="596DD80E" w14:textId="4D22A884" w:rsidR="00B637C6" w:rsidRPr="00746FD0" w:rsidRDefault="00B637C6" w:rsidP="00E818C3">
            <w:pPr>
              <w:pStyle w:val="TableCopy"/>
              <w:keepNext/>
              <w:rPr>
                <w:lang w:eastAsia="en-AU"/>
              </w:rPr>
            </w:pPr>
            <w:r w:rsidRPr="00746FD0">
              <w:rPr>
                <w:lang w:eastAsia="en-AU"/>
              </w:rPr>
              <w:t>Nine Entertainment Co.</w:t>
            </w:r>
          </w:p>
        </w:tc>
        <w:tc>
          <w:tcPr>
            <w:tcW w:w="1346" w:type="dxa"/>
            <w:noWrap/>
            <w:hideMark/>
          </w:tcPr>
          <w:p w14:paraId="6606799C" w14:textId="77777777" w:rsidR="00B637C6" w:rsidRPr="00746FD0" w:rsidRDefault="00B637C6" w:rsidP="00E818C3">
            <w:pPr>
              <w:pStyle w:val="TableCopy"/>
              <w:keepNext/>
              <w:jc w:val="right"/>
              <w:rPr>
                <w:lang w:eastAsia="en-AU"/>
              </w:rPr>
            </w:pPr>
            <w:r w:rsidRPr="00746FD0">
              <w:rPr>
                <w:lang w:eastAsia="en-AU"/>
              </w:rPr>
              <w:t>20%</w:t>
            </w:r>
          </w:p>
        </w:tc>
        <w:tc>
          <w:tcPr>
            <w:tcW w:w="1347" w:type="dxa"/>
            <w:noWrap/>
            <w:hideMark/>
          </w:tcPr>
          <w:p w14:paraId="21743E6C" w14:textId="77777777" w:rsidR="00B637C6" w:rsidRPr="00746FD0" w:rsidRDefault="00B637C6" w:rsidP="00E818C3">
            <w:pPr>
              <w:pStyle w:val="TableCopy"/>
              <w:keepNext/>
              <w:jc w:val="right"/>
              <w:rPr>
                <w:lang w:eastAsia="en-AU"/>
              </w:rPr>
            </w:pPr>
            <w:r w:rsidRPr="00746FD0">
              <w:rPr>
                <w:lang w:eastAsia="en-AU"/>
              </w:rPr>
              <w:t>80%</w:t>
            </w:r>
          </w:p>
        </w:tc>
        <w:tc>
          <w:tcPr>
            <w:tcW w:w="1346" w:type="dxa"/>
            <w:noWrap/>
            <w:hideMark/>
          </w:tcPr>
          <w:p w14:paraId="1B9AE1F9" w14:textId="77777777" w:rsidR="00B637C6" w:rsidRPr="00B637C6" w:rsidRDefault="00B637C6" w:rsidP="00E818C3">
            <w:pPr>
              <w:pStyle w:val="TableCopy"/>
              <w:keepNext/>
              <w:jc w:val="right"/>
            </w:pPr>
            <w:r w:rsidRPr="00B637C6">
              <w:t>4%</w:t>
            </w:r>
          </w:p>
        </w:tc>
        <w:tc>
          <w:tcPr>
            <w:tcW w:w="1347" w:type="dxa"/>
            <w:noWrap/>
            <w:hideMark/>
          </w:tcPr>
          <w:p w14:paraId="1FDBD983" w14:textId="77777777" w:rsidR="00B637C6" w:rsidRPr="00B637C6" w:rsidRDefault="00B637C6" w:rsidP="00E818C3">
            <w:pPr>
              <w:pStyle w:val="TableCopy"/>
              <w:keepNext/>
              <w:jc w:val="right"/>
            </w:pPr>
            <w:r w:rsidRPr="00B637C6">
              <w:t>Up</w:t>
            </w:r>
          </w:p>
        </w:tc>
      </w:tr>
      <w:tr w:rsidR="00B637C6" w:rsidRPr="00746FD0" w14:paraId="269A53E1" w14:textId="77777777" w:rsidTr="00B637C6">
        <w:trPr>
          <w:trHeight w:val="300"/>
        </w:trPr>
        <w:tc>
          <w:tcPr>
            <w:tcW w:w="4253" w:type="dxa"/>
            <w:noWrap/>
            <w:hideMark/>
          </w:tcPr>
          <w:p w14:paraId="16F67AC7" w14:textId="4CB95BF4" w:rsidR="00B637C6" w:rsidRPr="00746FD0" w:rsidRDefault="00B637C6" w:rsidP="00746FD0">
            <w:pPr>
              <w:pStyle w:val="TableCopy"/>
              <w:rPr>
                <w:lang w:eastAsia="en-AU"/>
              </w:rPr>
            </w:pPr>
            <w:r w:rsidRPr="00746FD0">
              <w:rPr>
                <w:lang w:eastAsia="en-AU"/>
              </w:rPr>
              <w:t>News Corp</w:t>
            </w:r>
          </w:p>
        </w:tc>
        <w:tc>
          <w:tcPr>
            <w:tcW w:w="1346" w:type="dxa"/>
            <w:noWrap/>
            <w:hideMark/>
          </w:tcPr>
          <w:p w14:paraId="08D0EBDA" w14:textId="77777777" w:rsidR="00B637C6" w:rsidRPr="00746FD0" w:rsidRDefault="00B637C6" w:rsidP="00B637C6">
            <w:pPr>
              <w:pStyle w:val="TableCopy"/>
              <w:jc w:val="right"/>
              <w:rPr>
                <w:lang w:eastAsia="en-AU"/>
              </w:rPr>
            </w:pPr>
            <w:r w:rsidRPr="00746FD0">
              <w:rPr>
                <w:lang w:eastAsia="en-AU"/>
              </w:rPr>
              <w:t>19%</w:t>
            </w:r>
          </w:p>
        </w:tc>
        <w:tc>
          <w:tcPr>
            <w:tcW w:w="1347" w:type="dxa"/>
            <w:noWrap/>
            <w:hideMark/>
          </w:tcPr>
          <w:p w14:paraId="51F4CF94" w14:textId="77777777" w:rsidR="00B637C6" w:rsidRPr="00746FD0" w:rsidRDefault="00B637C6" w:rsidP="00B637C6">
            <w:pPr>
              <w:pStyle w:val="TableCopy"/>
              <w:jc w:val="right"/>
              <w:rPr>
                <w:lang w:eastAsia="en-AU"/>
              </w:rPr>
            </w:pPr>
            <w:r w:rsidRPr="00746FD0">
              <w:rPr>
                <w:lang w:eastAsia="en-AU"/>
              </w:rPr>
              <w:t>81%</w:t>
            </w:r>
          </w:p>
        </w:tc>
        <w:tc>
          <w:tcPr>
            <w:tcW w:w="1346" w:type="dxa"/>
            <w:noWrap/>
            <w:hideMark/>
          </w:tcPr>
          <w:p w14:paraId="321650CA" w14:textId="77777777" w:rsidR="00B637C6" w:rsidRPr="00B637C6" w:rsidRDefault="00B637C6" w:rsidP="00B637C6">
            <w:pPr>
              <w:pStyle w:val="TableCopy"/>
              <w:jc w:val="right"/>
            </w:pPr>
            <w:r w:rsidRPr="00B637C6">
              <w:t>5%</w:t>
            </w:r>
          </w:p>
        </w:tc>
        <w:tc>
          <w:tcPr>
            <w:tcW w:w="1347" w:type="dxa"/>
            <w:noWrap/>
            <w:hideMark/>
          </w:tcPr>
          <w:p w14:paraId="1D26306C" w14:textId="77777777" w:rsidR="00B637C6" w:rsidRPr="00B637C6" w:rsidRDefault="00B637C6" w:rsidP="00B637C6">
            <w:pPr>
              <w:pStyle w:val="TableCopy"/>
              <w:jc w:val="right"/>
            </w:pPr>
            <w:r w:rsidRPr="00B637C6">
              <w:t>Up</w:t>
            </w:r>
          </w:p>
        </w:tc>
      </w:tr>
      <w:tr w:rsidR="00B637C6" w:rsidRPr="00746FD0" w14:paraId="4F79A484" w14:textId="77777777" w:rsidTr="00B637C6">
        <w:trPr>
          <w:trHeight w:val="300"/>
        </w:trPr>
        <w:tc>
          <w:tcPr>
            <w:tcW w:w="4253" w:type="dxa"/>
            <w:noWrap/>
            <w:hideMark/>
          </w:tcPr>
          <w:p w14:paraId="0990B2F6" w14:textId="4D8584E7" w:rsidR="00B637C6" w:rsidRPr="00746FD0" w:rsidRDefault="00B637C6" w:rsidP="00746FD0">
            <w:pPr>
              <w:pStyle w:val="TableCopy"/>
              <w:rPr>
                <w:lang w:eastAsia="en-AU"/>
              </w:rPr>
            </w:pPr>
            <w:r w:rsidRPr="00746FD0">
              <w:rPr>
                <w:lang w:eastAsia="en-AU"/>
              </w:rPr>
              <w:t xml:space="preserve">Australian Community Media </w:t>
            </w:r>
          </w:p>
        </w:tc>
        <w:tc>
          <w:tcPr>
            <w:tcW w:w="1346" w:type="dxa"/>
            <w:noWrap/>
            <w:hideMark/>
          </w:tcPr>
          <w:p w14:paraId="0F2E4124" w14:textId="77777777" w:rsidR="00B637C6" w:rsidRPr="00746FD0" w:rsidRDefault="00B637C6" w:rsidP="00B637C6">
            <w:pPr>
              <w:pStyle w:val="TableCopy"/>
              <w:jc w:val="right"/>
              <w:rPr>
                <w:lang w:eastAsia="en-AU"/>
              </w:rPr>
            </w:pPr>
            <w:r w:rsidRPr="00746FD0">
              <w:rPr>
                <w:lang w:eastAsia="en-AU"/>
              </w:rPr>
              <w:t>19%</w:t>
            </w:r>
          </w:p>
        </w:tc>
        <w:tc>
          <w:tcPr>
            <w:tcW w:w="1347" w:type="dxa"/>
            <w:noWrap/>
            <w:hideMark/>
          </w:tcPr>
          <w:p w14:paraId="7C85B746" w14:textId="77777777" w:rsidR="00B637C6" w:rsidRPr="00746FD0" w:rsidRDefault="00B637C6" w:rsidP="00B637C6">
            <w:pPr>
              <w:pStyle w:val="TableCopy"/>
              <w:jc w:val="right"/>
              <w:rPr>
                <w:lang w:eastAsia="en-AU"/>
              </w:rPr>
            </w:pPr>
            <w:r w:rsidRPr="00746FD0">
              <w:rPr>
                <w:lang w:eastAsia="en-AU"/>
              </w:rPr>
              <w:t>81%</w:t>
            </w:r>
          </w:p>
        </w:tc>
        <w:tc>
          <w:tcPr>
            <w:tcW w:w="1346" w:type="dxa"/>
            <w:noWrap/>
            <w:hideMark/>
          </w:tcPr>
          <w:p w14:paraId="751F72EC" w14:textId="5847E2DF" w:rsidR="00B637C6" w:rsidRPr="00B637C6" w:rsidRDefault="00B637C6" w:rsidP="00B637C6">
            <w:pPr>
              <w:pStyle w:val="TableCopy"/>
              <w:jc w:val="right"/>
            </w:pPr>
            <w:r>
              <w:t>–</w:t>
            </w:r>
          </w:p>
        </w:tc>
        <w:tc>
          <w:tcPr>
            <w:tcW w:w="1347" w:type="dxa"/>
            <w:noWrap/>
            <w:hideMark/>
          </w:tcPr>
          <w:p w14:paraId="5288CBE8" w14:textId="77777777" w:rsidR="00B637C6" w:rsidRPr="00B637C6" w:rsidRDefault="00B637C6" w:rsidP="00B637C6">
            <w:pPr>
              <w:pStyle w:val="TableCopy"/>
              <w:jc w:val="right"/>
            </w:pPr>
          </w:p>
        </w:tc>
      </w:tr>
      <w:tr w:rsidR="00B637C6" w:rsidRPr="00746FD0" w14:paraId="5EEDF37D" w14:textId="77777777" w:rsidTr="00B637C6">
        <w:trPr>
          <w:trHeight w:val="300"/>
        </w:trPr>
        <w:tc>
          <w:tcPr>
            <w:tcW w:w="4253" w:type="dxa"/>
            <w:noWrap/>
            <w:hideMark/>
          </w:tcPr>
          <w:p w14:paraId="08A93E0A" w14:textId="113E0B01" w:rsidR="00B637C6" w:rsidRPr="00746FD0" w:rsidRDefault="00B637C6" w:rsidP="00746FD0">
            <w:pPr>
              <w:pStyle w:val="TableCopy"/>
              <w:rPr>
                <w:lang w:eastAsia="en-AU"/>
              </w:rPr>
            </w:pPr>
            <w:r w:rsidRPr="00746FD0">
              <w:rPr>
                <w:lang w:eastAsia="en-AU"/>
              </w:rPr>
              <w:t>Australian Broadcasting Corporation</w:t>
            </w:r>
          </w:p>
        </w:tc>
        <w:tc>
          <w:tcPr>
            <w:tcW w:w="1346" w:type="dxa"/>
            <w:noWrap/>
            <w:hideMark/>
          </w:tcPr>
          <w:p w14:paraId="5FBDB031" w14:textId="77777777" w:rsidR="00B637C6" w:rsidRPr="00746FD0" w:rsidRDefault="00B637C6" w:rsidP="00B637C6">
            <w:pPr>
              <w:pStyle w:val="TableCopy"/>
              <w:jc w:val="right"/>
              <w:rPr>
                <w:lang w:eastAsia="en-AU"/>
              </w:rPr>
            </w:pPr>
            <w:r w:rsidRPr="00746FD0">
              <w:rPr>
                <w:lang w:eastAsia="en-AU"/>
              </w:rPr>
              <w:t>30%</w:t>
            </w:r>
          </w:p>
        </w:tc>
        <w:tc>
          <w:tcPr>
            <w:tcW w:w="1347" w:type="dxa"/>
            <w:noWrap/>
            <w:hideMark/>
          </w:tcPr>
          <w:p w14:paraId="0B1D283D" w14:textId="77777777" w:rsidR="00B637C6" w:rsidRPr="00746FD0" w:rsidRDefault="00B637C6" w:rsidP="00B637C6">
            <w:pPr>
              <w:pStyle w:val="TableCopy"/>
              <w:jc w:val="right"/>
              <w:rPr>
                <w:lang w:eastAsia="en-AU"/>
              </w:rPr>
            </w:pPr>
            <w:r w:rsidRPr="00746FD0">
              <w:rPr>
                <w:lang w:eastAsia="en-AU"/>
              </w:rPr>
              <w:t>70%</w:t>
            </w:r>
          </w:p>
        </w:tc>
        <w:tc>
          <w:tcPr>
            <w:tcW w:w="1346" w:type="dxa"/>
            <w:noWrap/>
            <w:hideMark/>
          </w:tcPr>
          <w:p w14:paraId="471A7105" w14:textId="77777777" w:rsidR="00B637C6" w:rsidRPr="00B637C6" w:rsidRDefault="00B637C6" w:rsidP="00B637C6">
            <w:pPr>
              <w:pStyle w:val="TableCopy"/>
              <w:jc w:val="right"/>
            </w:pPr>
            <w:r w:rsidRPr="00B637C6">
              <w:t>12%</w:t>
            </w:r>
          </w:p>
        </w:tc>
        <w:tc>
          <w:tcPr>
            <w:tcW w:w="1347" w:type="dxa"/>
            <w:noWrap/>
            <w:hideMark/>
          </w:tcPr>
          <w:p w14:paraId="5C6E95B8" w14:textId="77777777" w:rsidR="00B637C6" w:rsidRPr="00B637C6" w:rsidRDefault="00B637C6" w:rsidP="00B637C6">
            <w:pPr>
              <w:pStyle w:val="TableCopy"/>
              <w:jc w:val="right"/>
            </w:pPr>
            <w:r w:rsidRPr="00B637C6">
              <w:t>Up</w:t>
            </w:r>
          </w:p>
        </w:tc>
      </w:tr>
      <w:tr w:rsidR="00B637C6" w:rsidRPr="00746FD0" w14:paraId="3EA28A5B" w14:textId="77777777" w:rsidTr="00B637C6">
        <w:trPr>
          <w:trHeight w:val="300"/>
        </w:trPr>
        <w:tc>
          <w:tcPr>
            <w:tcW w:w="4253" w:type="dxa"/>
            <w:noWrap/>
            <w:hideMark/>
          </w:tcPr>
          <w:p w14:paraId="69A2EF0E" w14:textId="663F269E" w:rsidR="00B637C6" w:rsidRPr="00746FD0" w:rsidRDefault="00B637C6" w:rsidP="00746FD0">
            <w:pPr>
              <w:pStyle w:val="TableCopy"/>
              <w:rPr>
                <w:lang w:eastAsia="en-AU"/>
              </w:rPr>
            </w:pPr>
            <w:r w:rsidRPr="00746FD0">
              <w:rPr>
                <w:lang w:eastAsia="en-AU"/>
              </w:rPr>
              <w:t>Seven West Media</w:t>
            </w:r>
          </w:p>
        </w:tc>
        <w:tc>
          <w:tcPr>
            <w:tcW w:w="1346" w:type="dxa"/>
            <w:noWrap/>
            <w:hideMark/>
          </w:tcPr>
          <w:p w14:paraId="2AB9D476" w14:textId="77777777" w:rsidR="00B637C6" w:rsidRPr="00746FD0" w:rsidRDefault="00B637C6" w:rsidP="00B637C6">
            <w:pPr>
              <w:pStyle w:val="TableCopy"/>
              <w:jc w:val="right"/>
              <w:rPr>
                <w:lang w:eastAsia="en-AU"/>
              </w:rPr>
            </w:pPr>
            <w:r w:rsidRPr="00746FD0">
              <w:rPr>
                <w:lang w:eastAsia="en-AU"/>
              </w:rPr>
              <w:t>21%</w:t>
            </w:r>
          </w:p>
        </w:tc>
        <w:tc>
          <w:tcPr>
            <w:tcW w:w="1347" w:type="dxa"/>
            <w:noWrap/>
            <w:hideMark/>
          </w:tcPr>
          <w:p w14:paraId="36188DAE" w14:textId="77777777" w:rsidR="00B637C6" w:rsidRPr="00746FD0" w:rsidRDefault="00B637C6" w:rsidP="00B637C6">
            <w:pPr>
              <w:pStyle w:val="TableCopy"/>
              <w:jc w:val="right"/>
              <w:rPr>
                <w:lang w:eastAsia="en-AU"/>
              </w:rPr>
            </w:pPr>
            <w:r w:rsidRPr="00746FD0">
              <w:rPr>
                <w:lang w:eastAsia="en-AU"/>
              </w:rPr>
              <w:t>79%</w:t>
            </w:r>
          </w:p>
        </w:tc>
        <w:tc>
          <w:tcPr>
            <w:tcW w:w="1346" w:type="dxa"/>
            <w:noWrap/>
            <w:hideMark/>
          </w:tcPr>
          <w:p w14:paraId="0C9B0892" w14:textId="77777777" w:rsidR="00B637C6" w:rsidRPr="00B637C6" w:rsidRDefault="00B637C6" w:rsidP="00B637C6">
            <w:pPr>
              <w:pStyle w:val="TableCopy"/>
              <w:jc w:val="right"/>
            </w:pPr>
            <w:r w:rsidRPr="00B637C6">
              <w:t>12%</w:t>
            </w:r>
          </w:p>
        </w:tc>
        <w:tc>
          <w:tcPr>
            <w:tcW w:w="1347" w:type="dxa"/>
            <w:noWrap/>
            <w:hideMark/>
          </w:tcPr>
          <w:p w14:paraId="32A475C6" w14:textId="77777777" w:rsidR="00B637C6" w:rsidRPr="00B637C6" w:rsidRDefault="00B637C6" w:rsidP="00B637C6">
            <w:pPr>
              <w:pStyle w:val="TableCopy"/>
              <w:jc w:val="right"/>
            </w:pPr>
            <w:r w:rsidRPr="00B637C6">
              <w:t>Up</w:t>
            </w:r>
          </w:p>
        </w:tc>
      </w:tr>
      <w:tr w:rsidR="00B637C6" w:rsidRPr="00746FD0" w14:paraId="0F04A156" w14:textId="77777777" w:rsidTr="00B637C6">
        <w:trPr>
          <w:trHeight w:val="300"/>
        </w:trPr>
        <w:tc>
          <w:tcPr>
            <w:tcW w:w="4253" w:type="dxa"/>
            <w:noWrap/>
            <w:hideMark/>
          </w:tcPr>
          <w:p w14:paraId="7CA297ED" w14:textId="26803A62" w:rsidR="00B637C6" w:rsidRPr="00746FD0" w:rsidRDefault="00B637C6" w:rsidP="00746FD0">
            <w:pPr>
              <w:pStyle w:val="TableCopy"/>
              <w:rPr>
                <w:lang w:eastAsia="en-AU"/>
              </w:rPr>
            </w:pPr>
            <w:r w:rsidRPr="00746FD0">
              <w:rPr>
                <w:lang w:eastAsia="en-AU"/>
              </w:rPr>
              <w:t>Mcpherson Media Group</w:t>
            </w:r>
          </w:p>
        </w:tc>
        <w:tc>
          <w:tcPr>
            <w:tcW w:w="1346" w:type="dxa"/>
            <w:noWrap/>
            <w:hideMark/>
          </w:tcPr>
          <w:p w14:paraId="04AB5B42" w14:textId="77777777" w:rsidR="00B637C6" w:rsidRPr="00746FD0" w:rsidRDefault="00B637C6" w:rsidP="00B637C6">
            <w:pPr>
              <w:pStyle w:val="TableCopy"/>
              <w:jc w:val="right"/>
              <w:rPr>
                <w:lang w:eastAsia="en-AU"/>
              </w:rPr>
            </w:pPr>
            <w:r w:rsidRPr="00746FD0">
              <w:rPr>
                <w:lang w:eastAsia="en-AU"/>
              </w:rPr>
              <w:t>18%</w:t>
            </w:r>
          </w:p>
        </w:tc>
        <w:tc>
          <w:tcPr>
            <w:tcW w:w="1347" w:type="dxa"/>
            <w:noWrap/>
            <w:hideMark/>
          </w:tcPr>
          <w:p w14:paraId="3CD8A5B4" w14:textId="77777777" w:rsidR="00B637C6" w:rsidRPr="00746FD0" w:rsidRDefault="00B637C6" w:rsidP="00B637C6">
            <w:pPr>
              <w:pStyle w:val="TableCopy"/>
              <w:jc w:val="right"/>
              <w:rPr>
                <w:lang w:eastAsia="en-AU"/>
              </w:rPr>
            </w:pPr>
            <w:r w:rsidRPr="00746FD0">
              <w:rPr>
                <w:lang w:eastAsia="en-AU"/>
              </w:rPr>
              <w:t>82%</w:t>
            </w:r>
          </w:p>
        </w:tc>
        <w:tc>
          <w:tcPr>
            <w:tcW w:w="1346" w:type="dxa"/>
            <w:noWrap/>
            <w:hideMark/>
          </w:tcPr>
          <w:p w14:paraId="349EBF0C" w14:textId="77777777" w:rsidR="00B637C6" w:rsidRPr="00B637C6" w:rsidRDefault="00B637C6" w:rsidP="00B637C6">
            <w:pPr>
              <w:pStyle w:val="TableCopy"/>
              <w:jc w:val="right"/>
            </w:pPr>
            <w:r w:rsidRPr="00B637C6">
              <w:t>2%</w:t>
            </w:r>
          </w:p>
        </w:tc>
        <w:tc>
          <w:tcPr>
            <w:tcW w:w="1347" w:type="dxa"/>
            <w:noWrap/>
            <w:hideMark/>
          </w:tcPr>
          <w:p w14:paraId="4913F9D6" w14:textId="77777777" w:rsidR="00B637C6" w:rsidRPr="00B637C6" w:rsidRDefault="00B637C6" w:rsidP="00B637C6">
            <w:pPr>
              <w:pStyle w:val="TableCopy"/>
              <w:jc w:val="right"/>
            </w:pPr>
            <w:r w:rsidRPr="00B637C6">
              <w:t>Down</w:t>
            </w:r>
          </w:p>
        </w:tc>
      </w:tr>
      <w:tr w:rsidR="00B637C6" w:rsidRPr="00746FD0" w14:paraId="50069D63" w14:textId="77777777" w:rsidTr="00B637C6">
        <w:trPr>
          <w:trHeight w:val="300"/>
        </w:trPr>
        <w:tc>
          <w:tcPr>
            <w:tcW w:w="4253" w:type="dxa"/>
            <w:noWrap/>
            <w:hideMark/>
          </w:tcPr>
          <w:p w14:paraId="3FAE0808" w14:textId="323F7A67" w:rsidR="00B637C6" w:rsidRPr="00746FD0" w:rsidRDefault="00B637C6" w:rsidP="00746FD0">
            <w:pPr>
              <w:pStyle w:val="TableCopy"/>
              <w:rPr>
                <w:lang w:eastAsia="en-AU"/>
              </w:rPr>
            </w:pPr>
            <w:r w:rsidRPr="00746FD0">
              <w:rPr>
                <w:lang w:eastAsia="en-AU"/>
              </w:rPr>
              <w:t>Southern Cross Austereo</w:t>
            </w:r>
          </w:p>
        </w:tc>
        <w:tc>
          <w:tcPr>
            <w:tcW w:w="1346" w:type="dxa"/>
            <w:noWrap/>
            <w:hideMark/>
          </w:tcPr>
          <w:p w14:paraId="1276DFB2" w14:textId="77777777" w:rsidR="00B637C6" w:rsidRPr="00746FD0" w:rsidRDefault="00B637C6" w:rsidP="00B637C6">
            <w:pPr>
              <w:pStyle w:val="TableCopy"/>
              <w:jc w:val="right"/>
              <w:rPr>
                <w:lang w:eastAsia="en-AU"/>
              </w:rPr>
            </w:pPr>
            <w:r w:rsidRPr="00746FD0">
              <w:rPr>
                <w:lang w:eastAsia="en-AU"/>
              </w:rPr>
              <w:t>23%</w:t>
            </w:r>
          </w:p>
        </w:tc>
        <w:tc>
          <w:tcPr>
            <w:tcW w:w="1347" w:type="dxa"/>
            <w:noWrap/>
            <w:hideMark/>
          </w:tcPr>
          <w:p w14:paraId="75705965" w14:textId="77777777" w:rsidR="00B637C6" w:rsidRPr="00746FD0" w:rsidRDefault="00B637C6" w:rsidP="00B637C6">
            <w:pPr>
              <w:pStyle w:val="TableCopy"/>
              <w:jc w:val="right"/>
              <w:rPr>
                <w:lang w:eastAsia="en-AU"/>
              </w:rPr>
            </w:pPr>
            <w:r w:rsidRPr="00746FD0">
              <w:rPr>
                <w:lang w:eastAsia="en-AU"/>
              </w:rPr>
              <w:t>77%</w:t>
            </w:r>
          </w:p>
        </w:tc>
        <w:tc>
          <w:tcPr>
            <w:tcW w:w="1346" w:type="dxa"/>
            <w:noWrap/>
            <w:hideMark/>
          </w:tcPr>
          <w:p w14:paraId="305E325B" w14:textId="77777777" w:rsidR="00B637C6" w:rsidRPr="00B637C6" w:rsidRDefault="00B637C6" w:rsidP="00B637C6">
            <w:pPr>
              <w:pStyle w:val="TableCopy"/>
              <w:jc w:val="right"/>
            </w:pPr>
            <w:r w:rsidRPr="00B637C6">
              <w:t>12%</w:t>
            </w:r>
          </w:p>
        </w:tc>
        <w:tc>
          <w:tcPr>
            <w:tcW w:w="1347" w:type="dxa"/>
            <w:noWrap/>
            <w:hideMark/>
          </w:tcPr>
          <w:p w14:paraId="28BE9105" w14:textId="77777777" w:rsidR="00B637C6" w:rsidRPr="00B637C6" w:rsidRDefault="00B637C6" w:rsidP="00B637C6">
            <w:pPr>
              <w:pStyle w:val="TableCopy"/>
              <w:jc w:val="right"/>
            </w:pPr>
            <w:r w:rsidRPr="00B637C6">
              <w:t>Up</w:t>
            </w:r>
          </w:p>
        </w:tc>
      </w:tr>
      <w:tr w:rsidR="00B637C6" w:rsidRPr="00746FD0" w14:paraId="57408B61" w14:textId="77777777" w:rsidTr="00B637C6">
        <w:trPr>
          <w:trHeight w:val="300"/>
        </w:trPr>
        <w:tc>
          <w:tcPr>
            <w:tcW w:w="4253" w:type="dxa"/>
            <w:noWrap/>
            <w:hideMark/>
          </w:tcPr>
          <w:p w14:paraId="28D0B2E3" w14:textId="7AE029E4" w:rsidR="00B637C6" w:rsidRPr="00746FD0" w:rsidRDefault="00B637C6" w:rsidP="00746FD0">
            <w:pPr>
              <w:pStyle w:val="TableCopy"/>
              <w:rPr>
                <w:lang w:eastAsia="en-AU"/>
              </w:rPr>
            </w:pPr>
            <w:r w:rsidRPr="00746FD0">
              <w:rPr>
                <w:lang w:eastAsia="en-AU"/>
              </w:rPr>
              <w:t>Sports Entertainment Group</w:t>
            </w:r>
          </w:p>
        </w:tc>
        <w:tc>
          <w:tcPr>
            <w:tcW w:w="1346" w:type="dxa"/>
            <w:noWrap/>
            <w:hideMark/>
          </w:tcPr>
          <w:p w14:paraId="696B72B9" w14:textId="77777777" w:rsidR="00B637C6" w:rsidRPr="00746FD0" w:rsidRDefault="00B637C6" w:rsidP="00B637C6">
            <w:pPr>
              <w:pStyle w:val="TableCopy"/>
              <w:jc w:val="right"/>
              <w:rPr>
                <w:lang w:eastAsia="en-AU"/>
              </w:rPr>
            </w:pPr>
            <w:r w:rsidRPr="00746FD0">
              <w:rPr>
                <w:lang w:eastAsia="en-AU"/>
              </w:rPr>
              <w:t>15%</w:t>
            </w:r>
          </w:p>
        </w:tc>
        <w:tc>
          <w:tcPr>
            <w:tcW w:w="1347" w:type="dxa"/>
            <w:noWrap/>
            <w:hideMark/>
          </w:tcPr>
          <w:p w14:paraId="5A1D0F41" w14:textId="77777777" w:rsidR="00B637C6" w:rsidRPr="00746FD0" w:rsidRDefault="00B637C6" w:rsidP="00B637C6">
            <w:pPr>
              <w:pStyle w:val="TableCopy"/>
              <w:jc w:val="right"/>
              <w:rPr>
                <w:lang w:eastAsia="en-AU"/>
              </w:rPr>
            </w:pPr>
            <w:r w:rsidRPr="00746FD0">
              <w:rPr>
                <w:lang w:eastAsia="en-AU"/>
              </w:rPr>
              <w:t>85%</w:t>
            </w:r>
          </w:p>
        </w:tc>
        <w:tc>
          <w:tcPr>
            <w:tcW w:w="1346" w:type="dxa"/>
            <w:noWrap/>
            <w:hideMark/>
          </w:tcPr>
          <w:p w14:paraId="32339ABA" w14:textId="77777777" w:rsidR="00B637C6" w:rsidRPr="00B637C6" w:rsidRDefault="00B637C6" w:rsidP="00B637C6">
            <w:pPr>
              <w:pStyle w:val="TableCopy"/>
              <w:jc w:val="right"/>
            </w:pPr>
            <w:r w:rsidRPr="00B637C6">
              <w:t>5%</w:t>
            </w:r>
          </w:p>
        </w:tc>
        <w:tc>
          <w:tcPr>
            <w:tcW w:w="1347" w:type="dxa"/>
            <w:noWrap/>
            <w:hideMark/>
          </w:tcPr>
          <w:p w14:paraId="00C3AE1C" w14:textId="77777777" w:rsidR="00B637C6" w:rsidRPr="00B637C6" w:rsidRDefault="00B637C6" w:rsidP="00B637C6">
            <w:pPr>
              <w:pStyle w:val="TableCopy"/>
              <w:jc w:val="right"/>
            </w:pPr>
            <w:r w:rsidRPr="00B637C6">
              <w:t>Up</w:t>
            </w:r>
          </w:p>
        </w:tc>
      </w:tr>
      <w:tr w:rsidR="00B637C6" w:rsidRPr="00746FD0" w14:paraId="33A77B35" w14:textId="77777777" w:rsidTr="00B637C6">
        <w:trPr>
          <w:trHeight w:val="300"/>
        </w:trPr>
        <w:tc>
          <w:tcPr>
            <w:tcW w:w="4253" w:type="dxa"/>
            <w:noWrap/>
            <w:hideMark/>
          </w:tcPr>
          <w:p w14:paraId="622FEF90" w14:textId="6BAC5160" w:rsidR="00B637C6" w:rsidRPr="00746FD0" w:rsidRDefault="00B637C6" w:rsidP="00746FD0">
            <w:pPr>
              <w:pStyle w:val="TableCopy"/>
              <w:rPr>
                <w:lang w:eastAsia="en-AU"/>
              </w:rPr>
            </w:pPr>
            <w:r w:rsidRPr="00746FD0">
              <w:rPr>
                <w:lang w:eastAsia="en-AU"/>
              </w:rPr>
              <w:t>D</w:t>
            </w:r>
            <w:r w:rsidR="00AA255B">
              <w:rPr>
                <w:lang w:eastAsia="en-AU"/>
              </w:rPr>
              <w:t>MG</w:t>
            </w:r>
            <w:r w:rsidRPr="00746FD0">
              <w:rPr>
                <w:lang w:eastAsia="en-AU"/>
              </w:rPr>
              <w:t xml:space="preserve"> Group</w:t>
            </w:r>
          </w:p>
        </w:tc>
        <w:tc>
          <w:tcPr>
            <w:tcW w:w="1346" w:type="dxa"/>
            <w:noWrap/>
            <w:hideMark/>
          </w:tcPr>
          <w:p w14:paraId="640653A8" w14:textId="77777777" w:rsidR="00B637C6" w:rsidRPr="00746FD0" w:rsidRDefault="00B637C6" w:rsidP="00B637C6">
            <w:pPr>
              <w:pStyle w:val="TableCopy"/>
              <w:jc w:val="right"/>
              <w:rPr>
                <w:lang w:eastAsia="en-AU"/>
              </w:rPr>
            </w:pPr>
            <w:r w:rsidRPr="00746FD0">
              <w:rPr>
                <w:lang w:eastAsia="en-AU"/>
              </w:rPr>
              <w:t>18%</w:t>
            </w:r>
          </w:p>
        </w:tc>
        <w:tc>
          <w:tcPr>
            <w:tcW w:w="1347" w:type="dxa"/>
            <w:noWrap/>
            <w:hideMark/>
          </w:tcPr>
          <w:p w14:paraId="61C446E5" w14:textId="77777777" w:rsidR="00B637C6" w:rsidRPr="00746FD0" w:rsidRDefault="00B637C6" w:rsidP="00B637C6">
            <w:pPr>
              <w:pStyle w:val="TableCopy"/>
              <w:jc w:val="right"/>
              <w:rPr>
                <w:lang w:eastAsia="en-AU"/>
              </w:rPr>
            </w:pPr>
            <w:r w:rsidRPr="00746FD0">
              <w:rPr>
                <w:lang w:eastAsia="en-AU"/>
              </w:rPr>
              <w:t>82%</w:t>
            </w:r>
          </w:p>
        </w:tc>
        <w:tc>
          <w:tcPr>
            <w:tcW w:w="1346" w:type="dxa"/>
            <w:noWrap/>
            <w:hideMark/>
          </w:tcPr>
          <w:p w14:paraId="62F95B71" w14:textId="77777777" w:rsidR="00B637C6" w:rsidRPr="00B637C6" w:rsidRDefault="00B637C6" w:rsidP="00B637C6">
            <w:pPr>
              <w:pStyle w:val="TableCopy"/>
              <w:jc w:val="right"/>
            </w:pPr>
            <w:r w:rsidRPr="00B637C6">
              <w:t>3%</w:t>
            </w:r>
          </w:p>
        </w:tc>
        <w:tc>
          <w:tcPr>
            <w:tcW w:w="1347" w:type="dxa"/>
            <w:noWrap/>
            <w:hideMark/>
          </w:tcPr>
          <w:p w14:paraId="1335FCAF" w14:textId="77777777" w:rsidR="00B637C6" w:rsidRPr="00B637C6" w:rsidRDefault="00B637C6" w:rsidP="00B637C6">
            <w:pPr>
              <w:pStyle w:val="TableCopy"/>
              <w:jc w:val="right"/>
            </w:pPr>
            <w:r w:rsidRPr="00B637C6">
              <w:t>Up</w:t>
            </w:r>
          </w:p>
        </w:tc>
      </w:tr>
      <w:tr w:rsidR="00B637C6" w:rsidRPr="00746FD0" w14:paraId="3B25B09C" w14:textId="77777777" w:rsidTr="00B637C6">
        <w:trPr>
          <w:trHeight w:val="300"/>
        </w:trPr>
        <w:tc>
          <w:tcPr>
            <w:tcW w:w="4253" w:type="dxa"/>
            <w:noWrap/>
            <w:hideMark/>
          </w:tcPr>
          <w:p w14:paraId="3B2E669D" w14:textId="21C24DF2" w:rsidR="00B637C6" w:rsidRPr="00746FD0" w:rsidRDefault="00B637C6" w:rsidP="00746FD0">
            <w:pPr>
              <w:pStyle w:val="TableCopy"/>
              <w:rPr>
                <w:lang w:eastAsia="en-AU"/>
              </w:rPr>
            </w:pPr>
            <w:r w:rsidRPr="00746FD0">
              <w:rPr>
                <w:lang w:eastAsia="en-AU"/>
              </w:rPr>
              <w:t>Ten Network Holdings</w:t>
            </w:r>
          </w:p>
        </w:tc>
        <w:tc>
          <w:tcPr>
            <w:tcW w:w="1346" w:type="dxa"/>
            <w:noWrap/>
            <w:hideMark/>
          </w:tcPr>
          <w:p w14:paraId="7E235E03" w14:textId="77777777" w:rsidR="00B637C6" w:rsidRPr="00746FD0" w:rsidRDefault="00B637C6" w:rsidP="00B637C6">
            <w:pPr>
              <w:pStyle w:val="TableCopy"/>
              <w:jc w:val="right"/>
              <w:rPr>
                <w:lang w:eastAsia="en-AU"/>
              </w:rPr>
            </w:pPr>
            <w:r w:rsidRPr="00746FD0">
              <w:rPr>
                <w:lang w:eastAsia="en-AU"/>
              </w:rPr>
              <w:t>23%</w:t>
            </w:r>
          </w:p>
        </w:tc>
        <w:tc>
          <w:tcPr>
            <w:tcW w:w="1347" w:type="dxa"/>
            <w:noWrap/>
            <w:hideMark/>
          </w:tcPr>
          <w:p w14:paraId="2DDA9626" w14:textId="77777777" w:rsidR="00B637C6" w:rsidRPr="00746FD0" w:rsidRDefault="00B637C6" w:rsidP="00B637C6">
            <w:pPr>
              <w:pStyle w:val="TableCopy"/>
              <w:jc w:val="right"/>
              <w:rPr>
                <w:lang w:eastAsia="en-AU"/>
              </w:rPr>
            </w:pPr>
            <w:r w:rsidRPr="00746FD0">
              <w:rPr>
                <w:lang w:eastAsia="en-AU"/>
              </w:rPr>
              <w:t>77%</w:t>
            </w:r>
          </w:p>
        </w:tc>
        <w:tc>
          <w:tcPr>
            <w:tcW w:w="1346" w:type="dxa"/>
            <w:noWrap/>
            <w:hideMark/>
          </w:tcPr>
          <w:p w14:paraId="780DC838" w14:textId="77777777" w:rsidR="00B637C6" w:rsidRPr="00B637C6" w:rsidRDefault="00B637C6" w:rsidP="00B637C6">
            <w:pPr>
              <w:pStyle w:val="TableCopy"/>
              <w:jc w:val="right"/>
            </w:pPr>
            <w:r w:rsidRPr="00B637C6">
              <w:t>11%</w:t>
            </w:r>
          </w:p>
        </w:tc>
        <w:tc>
          <w:tcPr>
            <w:tcW w:w="1347" w:type="dxa"/>
            <w:noWrap/>
            <w:hideMark/>
          </w:tcPr>
          <w:p w14:paraId="43C71371" w14:textId="77777777" w:rsidR="00B637C6" w:rsidRPr="00B637C6" w:rsidRDefault="00B637C6" w:rsidP="00B637C6">
            <w:pPr>
              <w:pStyle w:val="TableCopy"/>
              <w:jc w:val="right"/>
            </w:pPr>
            <w:r w:rsidRPr="00B637C6">
              <w:t>Up</w:t>
            </w:r>
          </w:p>
        </w:tc>
      </w:tr>
    </w:tbl>
    <w:p w14:paraId="7469E984" w14:textId="77777777" w:rsidR="004B5C54" w:rsidRDefault="00B637C6" w:rsidP="004B5C54">
      <w:pPr>
        <w:spacing w:before="120" w:after="0"/>
        <w:rPr>
          <w:i/>
          <w:iCs/>
        </w:rPr>
      </w:pPr>
      <w:r w:rsidRPr="00B637C6">
        <w:rPr>
          <w:i/>
          <w:iCs/>
        </w:rPr>
        <w:t xml:space="preserve">Data for ‘Other’, including No Gender or Multiple Genders, is excluded from this data. </w:t>
      </w:r>
    </w:p>
    <w:p w14:paraId="49523393" w14:textId="7281B0D6" w:rsidR="00B637C6" w:rsidRPr="004B5C54" w:rsidRDefault="00B637C6" w:rsidP="004B5C54">
      <w:pPr>
        <w:rPr>
          <w:i/>
          <w:iCs/>
        </w:rPr>
      </w:pPr>
      <w:r w:rsidRPr="00B637C6">
        <w:rPr>
          <w:i/>
          <w:iCs/>
        </w:rPr>
        <w:t>Top 10 media organisations based on volume of analysed coverage.</w:t>
      </w:r>
      <w:r w:rsidRPr="00B637C6">
        <w:rPr>
          <w:i/>
          <w:iCs/>
        </w:rPr>
        <w:br/>
        <w:t>% YOY Change refers to the change in balance of women’s sport coverage from 2022-23.</w:t>
      </w:r>
    </w:p>
    <w:p w14:paraId="6B71D7D7" w14:textId="77777777" w:rsidR="00B637C6" w:rsidRPr="00B637C6" w:rsidRDefault="00B637C6" w:rsidP="00B637C6">
      <w:pPr>
        <w:pStyle w:val="Heading2numbered"/>
      </w:pPr>
      <w:bookmarkStart w:id="44" w:name="_Toc193709058"/>
      <w:r w:rsidRPr="00B637C6">
        <w:t>Media Organisations – Bylines</w:t>
      </w:r>
      <w:bookmarkEnd w:id="44"/>
      <w:r w:rsidRPr="00B637C6">
        <w:t xml:space="preserve"> </w:t>
      </w:r>
    </w:p>
    <w:p w14:paraId="082D28D7" w14:textId="77777777" w:rsidR="00B637C6" w:rsidRPr="00B637C6" w:rsidRDefault="00B637C6" w:rsidP="00B637C6">
      <w:pPr>
        <w:rPr>
          <w:b/>
          <w:bCs/>
        </w:rPr>
      </w:pPr>
      <w:r w:rsidRPr="00B637C6">
        <w:rPr>
          <w:b/>
          <w:bCs/>
        </w:rPr>
        <w:t xml:space="preserve">The study found that opportunities for women journalists or presenters of sports news increased in 2023-24 across </w:t>
      </w:r>
      <w:proofErr w:type="gramStart"/>
      <w:r w:rsidRPr="00B637C6">
        <w:rPr>
          <w:b/>
          <w:bCs/>
        </w:rPr>
        <w:t>the majority of</w:t>
      </w:r>
      <w:proofErr w:type="gramEnd"/>
      <w:r w:rsidRPr="00B637C6">
        <w:rPr>
          <w:b/>
          <w:bCs/>
        </w:rPr>
        <w:t xml:space="preserve"> media organisations.</w:t>
      </w:r>
    </w:p>
    <w:p w14:paraId="35ADF97D" w14:textId="3EE89196" w:rsidR="00A051A0" w:rsidRDefault="00B637C6" w:rsidP="00B637C6">
      <w:r>
        <w:t>Media organisations with television outlets performed the strongest in bylines by women.</w:t>
      </w:r>
    </w:p>
    <w:p w14:paraId="57475F91" w14:textId="49D6EE8E" w:rsidR="00B637C6" w:rsidRPr="00B637C6" w:rsidRDefault="00B637C6" w:rsidP="00B637C6">
      <w:pPr>
        <w:pStyle w:val="FigureTableHeading"/>
      </w:pPr>
      <w:r w:rsidRPr="00B637C6">
        <w:t>Top 10 media organisations – coverage by gender of journalist</w:t>
      </w:r>
    </w:p>
    <w:p w14:paraId="00522B00" w14:textId="5BFB1CE7" w:rsidR="00A051A0" w:rsidRDefault="00B637C6" w:rsidP="00783E57">
      <w:r w:rsidRPr="00B637C6">
        <w:rPr>
          <w:noProof/>
        </w:rPr>
        <w:drawing>
          <wp:inline distT="0" distB="0" distL="0" distR="0" wp14:anchorId="4B90C267" wp14:editId="6DE90CE4">
            <wp:extent cx="6122670" cy="2341245"/>
            <wp:effectExtent l="0" t="0" r="0" b="1905"/>
            <wp:docPr id="1204836964" name="Picture 1" descr="Graph showing Top 10 media organisations – coverage by gender of journalist.&#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836964" name="Picture 1" descr="Graph showing Top 10 media organisations – coverage by gender of journalist.&#10;Data in table below."/>
                    <pic:cNvPicPr/>
                  </pic:nvPicPr>
                  <pic:blipFill>
                    <a:blip r:embed="rId42"/>
                    <a:stretch>
                      <a:fillRect/>
                    </a:stretch>
                  </pic:blipFill>
                  <pic:spPr>
                    <a:xfrm>
                      <a:off x="0" y="0"/>
                      <a:ext cx="6122670" cy="2341245"/>
                    </a:xfrm>
                    <a:prstGeom prst="rect">
                      <a:avLst/>
                    </a:prstGeom>
                  </pic:spPr>
                </pic:pic>
              </a:graphicData>
            </a:graphic>
          </wp:inline>
        </w:drawing>
      </w:r>
    </w:p>
    <w:tbl>
      <w:tblPr>
        <w:tblStyle w:val="TableGrid"/>
        <w:tblW w:w="9639" w:type="dxa"/>
        <w:tblInd w:w="57" w:type="dxa"/>
        <w:tblLayout w:type="fixed"/>
        <w:tblLook w:val="04A0" w:firstRow="1" w:lastRow="0" w:firstColumn="1" w:lastColumn="0" w:noHBand="0" w:noVBand="1"/>
      </w:tblPr>
      <w:tblGrid>
        <w:gridCol w:w="4253"/>
        <w:gridCol w:w="1346"/>
        <w:gridCol w:w="1347"/>
        <w:gridCol w:w="1346"/>
        <w:gridCol w:w="1347"/>
      </w:tblGrid>
      <w:tr w:rsidR="008305B9" w:rsidRPr="00B637C6" w14:paraId="0F280C5A" w14:textId="77777777" w:rsidTr="008305B9">
        <w:trPr>
          <w:trHeight w:val="285"/>
          <w:tblHeader/>
        </w:trPr>
        <w:tc>
          <w:tcPr>
            <w:tcW w:w="4253" w:type="dxa"/>
            <w:noWrap/>
            <w:hideMark/>
          </w:tcPr>
          <w:p w14:paraId="362E37C8" w14:textId="307B961A" w:rsidR="008305B9" w:rsidRPr="00B637C6" w:rsidRDefault="008305B9" w:rsidP="00B637C6">
            <w:pPr>
              <w:pStyle w:val="TableColumnHeading"/>
            </w:pPr>
            <w:bookmarkStart w:id="45" w:name="TableColumnHeadings_27"/>
            <w:bookmarkEnd w:id="45"/>
            <w:r w:rsidRPr="00B637C6">
              <w:lastRenderedPageBreak/>
              <w:t xml:space="preserve">Media </w:t>
            </w:r>
            <w:r w:rsidR="006C3E8D">
              <w:t>Organisation</w:t>
            </w:r>
          </w:p>
        </w:tc>
        <w:tc>
          <w:tcPr>
            <w:tcW w:w="1346" w:type="dxa"/>
            <w:noWrap/>
            <w:hideMark/>
          </w:tcPr>
          <w:p w14:paraId="261ECEC5" w14:textId="2300A5B5" w:rsidR="008305B9" w:rsidRPr="00B637C6" w:rsidRDefault="008305B9" w:rsidP="008305B9">
            <w:pPr>
              <w:pStyle w:val="TableColumnHeading"/>
              <w:jc w:val="right"/>
            </w:pPr>
            <w:r w:rsidRPr="00B637C6">
              <w:t>Women Byline</w:t>
            </w:r>
            <w:r w:rsidR="006C3E8D">
              <w:t xml:space="preserve"> %</w:t>
            </w:r>
          </w:p>
        </w:tc>
        <w:tc>
          <w:tcPr>
            <w:tcW w:w="1347" w:type="dxa"/>
            <w:noWrap/>
            <w:hideMark/>
          </w:tcPr>
          <w:p w14:paraId="06EF309D" w14:textId="72403C75" w:rsidR="008305B9" w:rsidRPr="00B637C6" w:rsidRDefault="008305B9" w:rsidP="008305B9">
            <w:pPr>
              <w:pStyle w:val="TableColumnHeading"/>
              <w:jc w:val="right"/>
            </w:pPr>
            <w:r w:rsidRPr="00B637C6">
              <w:t>Men Byline</w:t>
            </w:r>
            <w:r w:rsidR="006C3E8D">
              <w:t xml:space="preserve"> %</w:t>
            </w:r>
          </w:p>
        </w:tc>
        <w:tc>
          <w:tcPr>
            <w:tcW w:w="1346" w:type="dxa"/>
            <w:noWrap/>
            <w:hideMark/>
          </w:tcPr>
          <w:p w14:paraId="6C3679A7" w14:textId="6E2F7B08" w:rsidR="008305B9" w:rsidRPr="00B637C6" w:rsidRDefault="008305B9" w:rsidP="008305B9">
            <w:pPr>
              <w:pStyle w:val="TableColumnHeading"/>
              <w:jc w:val="right"/>
            </w:pPr>
            <w:r w:rsidRPr="00B637C6">
              <w:t>% YOY Change</w:t>
            </w:r>
          </w:p>
        </w:tc>
        <w:tc>
          <w:tcPr>
            <w:tcW w:w="1347" w:type="dxa"/>
            <w:noWrap/>
            <w:hideMark/>
          </w:tcPr>
          <w:p w14:paraId="00E5E8FE" w14:textId="1812C410" w:rsidR="008305B9" w:rsidRPr="00B637C6" w:rsidRDefault="008305B9" w:rsidP="008305B9">
            <w:pPr>
              <w:pStyle w:val="TableColumnHeading"/>
              <w:jc w:val="right"/>
            </w:pPr>
            <w:r w:rsidRPr="00B637C6">
              <w:t>Direction</w:t>
            </w:r>
          </w:p>
        </w:tc>
      </w:tr>
      <w:tr w:rsidR="008305B9" w:rsidRPr="00B637C6" w14:paraId="226C2295" w14:textId="77777777" w:rsidTr="008305B9">
        <w:trPr>
          <w:trHeight w:val="285"/>
        </w:trPr>
        <w:tc>
          <w:tcPr>
            <w:tcW w:w="4253" w:type="dxa"/>
            <w:noWrap/>
            <w:hideMark/>
          </w:tcPr>
          <w:p w14:paraId="0E6E9564" w14:textId="6B8178AA" w:rsidR="008305B9" w:rsidRPr="00B637C6" w:rsidRDefault="008305B9" w:rsidP="00B637C6">
            <w:pPr>
              <w:pStyle w:val="TableCopy"/>
              <w:rPr>
                <w:lang w:eastAsia="en-AU"/>
              </w:rPr>
            </w:pPr>
            <w:r w:rsidRPr="00B637C6">
              <w:rPr>
                <w:lang w:eastAsia="en-AU"/>
              </w:rPr>
              <w:t>Nine Entertainment Co.</w:t>
            </w:r>
          </w:p>
        </w:tc>
        <w:tc>
          <w:tcPr>
            <w:tcW w:w="1346" w:type="dxa"/>
            <w:noWrap/>
            <w:hideMark/>
          </w:tcPr>
          <w:p w14:paraId="4365E140" w14:textId="77777777" w:rsidR="008305B9" w:rsidRPr="00B637C6" w:rsidRDefault="008305B9" w:rsidP="008305B9">
            <w:pPr>
              <w:pStyle w:val="TableCopy"/>
              <w:jc w:val="right"/>
              <w:rPr>
                <w:lang w:eastAsia="en-AU"/>
              </w:rPr>
            </w:pPr>
            <w:r w:rsidRPr="00B637C6">
              <w:rPr>
                <w:lang w:eastAsia="en-AU"/>
              </w:rPr>
              <w:t>37%</w:t>
            </w:r>
          </w:p>
        </w:tc>
        <w:tc>
          <w:tcPr>
            <w:tcW w:w="1347" w:type="dxa"/>
            <w:noWrap/>
            <w:hideMark/>
          </w:tcPr>
          <w:p w14:paraId="367F341F" w14:textId="77777777" w:rsidR="008305B9" w:rsidRPr="00B637C6" w:rsidRDefault="008305B9" w:rsidP="008305B9">
            <w:pPr>
              <w:pStyle w:val="TableCopy"/>
              <w:jc w:val="right"/>
              <w:rPr>
                <w:lang w:eastAsia="en-AU"/>
              </w:rPr>
            </w:pPr>
            <w:r w:rsidRPr="00B637C6">
              <w:rPr>
                <w:lang w:eastAsia="en-AU"/>
              </w:rPr>
              <w:t>63%</w:t>
            </w:r>
          </w:p>
        </w:tc>
        <w:tc>
          <w:tcPr>
            <w:tcW w:w="1346" w:type="dxa"/>
            <w:noWrap/>
            <w:hideMark/>
          </w:tcPr>
          <w:p w14:paraId="65FC1D6D" w14:textId="77777777" w:rsidR="008305B9" w:rsidRPr="00B637C6" w:rsidRDefault="008305B9" w:rsidP="008305B9">
            <w:pPr>
              <w:pStyle w:val="TableCopy"/>
              <w:jc w:val="right"/>
            </w:pPr>
            <w:r w:rsidRPr="00B637C6">
              <w:t>7%</w:t>
            </w:r>
          </w:p>
        </w:tc>
        <w:tc>
          <w:tcPr>
            <w:tcW w:w="1347" w:type="dxa"/>
            <w:noWrap/>
            <w:hideMark/>
          </w:tcPr>
          <w:p w14:paraId="1401C195" w14:textId="77777777" w:rsidR="008305B9" w:rsidRPr="00B637C6" w:rsidRDefault="008305B9" w:rsidP="008305B9">
            <w:pPr>
              <w:pStyle w:val="TableCopy"/>
              <w:jc w:val="right"/>
            </w:pPr>
            <w:r w:rsidRPr="00B637C6">
              <w:t>Up</w:t>
            </w:r>
          </w:p>
        </w:tc>
      </w:tr>
      <w:tr w:rsidR="008305B9" w:rsidRPr="00B637C6" w14:paraId="2E4DBF68" w14:textId="77777777" w:rsidTr="008305B9">
        <w:trPr>
          <w:trHeight w:val="285"/>
        </w:trPr>
        <w:tc>
          <w:tcPr>
            <w:tcW w:w="4253" w:type="dxa"/>
            <w:noWrap/>
            <w:hideMark/>
          </w:tcPr>
          <w:p w14:paraId="29778379" w14:textId="34555CA2" w:rsidR="008305B9" w:rsidRPr="00B637C6" w:rsidRDefault="008305B9" w:rsidP="00B637C6">
            <w:pPr>
              <w:pStyle w:val="TableCopy"/>
              <w:rPr>
                <w:lang w:eastAsia="en-AU"/>
              </w:rPr>
            </w:pPr>
            <w:r w:rsidRPr="00B637C6">
              <w:rPr>
                <w:lang w:eastAsia="en-AU"/>
              </w:rPr>
              <w:t>News Corp</w:t>
            </w:r>
          </w:p>
        </w:tc>
        <w:tc>
          <w:tcPr>
            <w:tcW w:w="1346" w:type="dxa"/>
            <w:noWrap/>
            <w:hideMark/>
          </w:tcPr>
          <w:p w14:paraId="68FB8E86" w14:textId="77777777" w:rsidR="008305B9" w:rsidRPr="00B637C6" w:rsidRDefault="008305B9" w:rsidP="008305B9">
            <w:pPr>
              <w:pStyle w:val="TableCopy"/>
              <w:jc w:val="right"/>
              <w:rPr>
                <w:lang w:eastAsia="en-AU"/>
              </w:rPr>
            </w:pPr>
            <w:r w:rsidRPr="00B637C6">
              <w:rPr>
                <w:lang w:eastAsia="en-AU"/>
              </w:rPr>
              <w:t>22%</w:t>
            </w:r>
          </w:p>
        </w:tc>
        <w:tc>
          <w:tcPr>
            <w:tcW w:w="1347" w:type="dxa"/>
            <w:noWrap/>
            <w:hideMark/>
          </w:tcPr>
          <w:p w14:paraId="15979528" w14:textId="77777777" w:rsidR="008305B9" w:rsidRPr="00B637C6" w:rsidRDefault="008305B9" w:rsidP="008305B9">
            <w:pPr>
              <w:pStyle w:val="TableCopy"/>
              <w:jc w:val="right"/>
              <w:rPr>
                <w:lang w:eastAsia="en-AU"/>
              </w:rPr>
            </w:pPr>
            <w:r w:rsidRPr="00B637C6">
              <w:rPr>
                <w:lang w:eastAsia="en-AU"/>
              </w:rPr>
              <w:t>78%</w:t>
            </w:r>
          </w:p>
        </w:tc>
        <w:tc>
          <w:tcPr>
            <w:tcW w:w="1346" w:type="dxa"/>
            <w:noWrap/>
            <w:hideMark/>
          </w:tcPr>
          <w:p w14:paraId="73774749" w14:textId="10E9FF3D" w:rsidR="008305B9" w:rsidRPr="00B637C6" w:rsidRDefault="008305B9" w:rsidP="008305B9">
            <w:pPr>
              <w:pStyle w:val="TableCopy"/>
              <w:jc w:val="right"/>
            </w:pPr>
            <w:r>
              <w:t>–</w:t>
            </w:r>
          </w:p>
        </w:tc>
        <w:tc>
          <w:tcPr>
            <w:tcW w:w="1347" w:type="dxa"/>
            <w:noWrap/>
            <w:hideMark/>
          </w:tcPr>
          <w:p w14:paraId="41F6A611" w14:textId="77777777" w:rsidR="008305B9" w:rsidRPr="00B637C6" w:rsidRDefault="008305B9" w:rsidP="008305B9">
            <w:pPr>
              <w:pStyle w:val="TableCopy"/>
              <w:jc w:val="right"/>
            </w:pPr>
          </w:p>
        </w:tc>
      </w:tr>
      <w:tr w:rsidR="008305B9" w:rsidRPr="00B637C6" w14:paraId="7B1EAEFB" w14:textId="77777777" w:rsidTr="008305B9">
        <w:trPr>
          <w:trHeight w:val="285"/>
        </w:trPr>
        <w:tc>
          <w:tcPr>
            <w:tcW w:w="4253" w:type="dxa"/>
            <w:noWrap/>
            <w:hideMark/>
          </w:tcPr>
          <w:p w14:paraId="77B4BB77" w14:textId="20DBD602" w:rsidR="008305B9" w:rsidRPr="00B637C6" w:rsidRDefault="008305B9" w:rsidP="00B637C6">
            <w:pPr>
              <w:pStyle w:val="TableCopy"/>
              <w:rPr>
                <w:lang w:eastAsia="en-AU"/>
              </w:rPr>
            </w:pPr>
            <w:r w:rsidRPr="00B637C6">
              <w:rPr>
                <w:lang w:eastAsia="en-AU"/>
              </w:rPr>
              <w:t>Australian Community Media</w:t>
            </w:r>
          </w:p>
        </w:tc>
        <w:tc>
          <w:tcPr>
            <w:tcW w:w="1346" w:type="dxa"/>
            <w:noWrap/>
            <w:hideMark/>
          </w:tcPr>
          <w:p w14:paraId="6B88B765" w14:textId="77777777" w:rsidR="008305B9" w:rsidRPr="00B637C6" w:rsidRDefault="008305B9" w:rsidP="008305B9">
            <w:pPr>
              <w:pStyle w:val="TableCopy"/>
              <w:jc w:val="right"/>
              <w:rPr>
                <w:lang w:eastAsia="en-AU"/>
              </w:rPr>
            </w:pPr>
            <w:r w:rsidRPr="00B637C6">
              <w:rPr>
                <w:lang w:eastAsia="en-AU"/>
              </w:rPr>
              <w:t>31%</w:t>
            </w:r>
          </w:p>
        </w:tc>
        <w:tc>
          <w:tcPr>
            <w:tcW w:w="1347" w:type="dxa"/>
            <w:noWrap/>
            <w:hideMark/>
          </w:tcPr>
          <w:p w14:paraId="76F07E92" w14:textId="77777777" w:rsidR="008305B9" w:rsidRPr="00B637C6" w:rsidRDefault="008305B9" w:rsidP="008305B9">
            <w:pPr>
              <w:pStyle w:val="TableCopy"/>
              <w:jc w:val="right"/>
              <w:rPr>
                <w:lang w:eastAsia="en-AU"/>
              </w:rPr>
            </w:pPr>
            <w:r w:rsidRPr="00B637C6">
              <w:rPr>
                <w:lang w:eastAsia="en-AU"/>
              </w:rPr>
              <w:t>69%</w:t>
            </w:r>
          </w:p>
        </w:tc>
        <w:tc>
          <w:tcPr>
            <w:tcW w:w="1346" w:type="dxa"/>
            <w:noWrap/>
            <w:hideMark/>
          </w:tcPr>
          <w:p w14:paraId="0FA88E15" w14:textId="77777777" w:rsidR="008305B9" w:rsidRPr="00B637C6" w:rsidRDefault="008305B9" w:rsidP="008305B9">
            <w:pPr>
              <w:pStyle w:val="TableCopy"/>
              <w:jc w:val="right"/>
            </w:pPr>
            <w:r w:rsidRPr="00B637C6">
              <w:t>3%</w:t>
            </w:r>
          </w:p>
        </w:tc>
        <w:tc>
          <w:tcPr>
            <w:tcW w:w="1347" w:type="dxa"/>
            <w:noWrap/>
            <w:hideMark/>
          </w:tcPr>
          <w:p w14:paraId="505F8283" w14:textId="77777777" w:rsidR="008305B9" w:rsidRPr="00B637C6" w:rsidRDefault="008305B9" w:rsidP="008305B9">
            <w:pPr>
              <w:pStyle w:val="TableCopy"/>
              <w:jc w:val="right"/>
            </w:pPr>
            <w:r w:rsidRPr="00B637C6">
              <w:t>Up</w:t>
            </w:r>
          </w:p>
        </w:tc>
      </w:tr>
      <w:tr w:rsidR="008305B9" w:rsidRPr="00B637C6" w14:paraId="7B787BFD" w14:textId="77777777" w:rsidTr="008305B9">
        <w:trPr>
          <w:trHeight w:val="285"/>
        </w:trPr>
        <w:tc>
          <w:tcPr>
            <w:tcW w:w="4253" w:type="dxa"/>
            <w:noWrap/>
            <w:hideMark/>
          </w:tcPr>
          <w:p w14:paraId="632BD9C1" w14:textId="0AEC097E" w:rsidR="008305B9" w:rsidRPr="00B637C6" w:rsidRDefault="008305B9" w:rsidP="00B637C6">
            <w:pPr>
              <w:pStyle w:val="TableCopy"/>
              <w:rPr>
                <w:lang w:eastAsia="en-AU"/>
              </w:rPr>
            </w:pPr>
            <w:r w:rsidRPr="00B637C6">
              <w:rPr>
                <w:lang w:eastAsia="en-AU"/>
              </w:rPr>
              <w:t>Seven West Media</w:t>
            </w:r>
          </w:p>
        </w:tc>
        <w:tc>
          <w:tcPr>
            <w:tcW w:w="1346" w:type="dxa"/>
            <w:noWrap/>
            <w:hideMark/>
          </w:tcPr>
          <w:p w14:paraId="244DA3A5" w14:textId="77777777" w:rsidR="008305B9" w:rsidRPr="00B637C6" w:rsidRDefault="008305B9" w:rsidP="008305B9">
            <w:pPr>
              <w:pStyle w:val="TableCopy"/>
              <w:jc w:val="right"/>
              <w:rPr>
                <w:lang w:eastAsia="en-AU"/>
              </w:rPr>
            </w:pPr>
            <w:r w:rsidRPr="00B637C6">
              <w:rPr>
                <w:lang w:eastAsia="en-AU"/>
              </w:rPr>
              <w:t>46%</w:t>
            </w:r>
          </w:p>
        </w:tc>
        <w:tc>
          <w:tcPr>
            <w:tcW w:w="1347" w:type="dxa"/>
            <w:noWrap/>
            <w:hideMark/>
          </w:tcPr>
          <w:p w14:paraId="518BC54F" w14:textId="77777777" w:rsidR="008305B9" w:rsidRPr="00B637C6" w:rsidRDefault="008305B9" w:rsidP="008305B9">
            <w:pPr>
              <w:pStyle w:val="TableCopy"/>
              <w:jc w:val="right"/>
              <w:rPr>
                <w:lang w:eastAsia="en-AU"/>
              </w:rPr>
            </w:pPr>
            <w:r w:rsidRPr="00B637C6">
              <w:rPr>
                <w:lang w:eastAsia="en-AU"/>
              </w:rPr>
              <w:t>54%</w:t>
            </w:r>
          </w:p>
        </w:tc>
        <w:tc>
          <w:tcPr>
            <w:tcW w:w="1346" w:type="dxa"/>
            <w:noWrap/>
            <w:hideMark/>
          </w:tcPr>
          <w:p w14:paraId="366992B5" w14:textId="77777777" w:rsidR="008305B9" w:rsidRPr="00B637C6" w:rsidRDefault="008305B9" w:rsidP="008305B9">
            <w:pPr>
              <w:pStyle w:val="TableCopy"/>
              <w:jc w:val="right"/>
            </w:pPr>
            <w:r w:rsidRPr="00B637C6">
              <w:t>5%</w:t>
            </w:r>
          </w:p>
        </w:tc>
        <w:tc>
          <w:tcPr>
            <w:tcW w:w="1347" w:type="dxa"/>
            <w:noWrap/>
            <w:hideMark/>
          </w:tcPr>
          <w:p w14:paraId="0B2DEA0C" w14:textId="77777777" w:rsidR="008305B9" w:rsidRPr="00B637C6" w:rsidRDefault="008305B9" w:rsidP="008305B9">
            <w:pPr>
              <w:pStyle w:val="TableCopy"/>
              <w:jc w:val="right"/>
            </w:pPr>
            <w:r w:rsidRPr="00B637C6">
              <w:t>Up</w:t>
            </w:r>
          </w:p>
        </w:tc>
      </w:tr>
      <w:tr w:rsidR="008305B9" w:rsidRPr="00B637C6" w14:paraId="66C547FB" w14:textId="77777777" w:rsidTr="008305B9">
        <w:trPr>
          <w:trHeight w:val="285"/>
        </w:trPr>
        <w:tc>
          <w:tcPr>
            <w:tcW w:w="4253" w:type="dxa"/>
            <w:noWrap/>
            <w:hideMark/>
          </w:tcPr>
          <w:p w14:paraId="58398A80" w14:textId="353D9D0C" w:rsidR="008305B9" w:rsidRPr="00B637C6" w:rsidRDefault="008305B9" w:rsidP="00B637C6">
            <w:pPr>
              <w:pStyle w:val="TableCopy"/>
              <w:rPr>
                <w:lang w:eastAsia="en-AU"/>
              </w:rPr>
            </w:pPr>
            <w:r w:rsidRPr="00B637C6">
              <w:rPr>
                <w:lang w:eastAsia="en-AU"/>
              </w:rPr>
              <w:t>Australian Broadcasting Corporation</w:t>
            </w:r>
          </w:p>
        </w:tc>
        <w:tc>
          <w:tcPr>
            <w:tcW w:w="1346" w:type="dxa"/>
            <w:noWrap/>
            <w:hideMark/>
          </w:tcPr>
          <w:p w14:paraId="3283386D" w14:textId="77777777" w:rsidR="008305B9" w:rsidRPr="00B637C6" w:rsidRDefault="008305B9" w:rsidP="008305B9">
            <w:pPr>
              <w:pStyle w:val="TableCopy"/>
              <w:jc w:val="right"/>
              <w:rPr>
                <w:lang w:eastAsia="en-AU"/>
              </w:rPr>
            </w:pPr>
            <w:r w:rsidRPr="00B637C6">
              <w:rPr>
                <w:lang w:eastAsia="en-AU"/>
              </w:rPr>
              <w:t>61%</w:t>
            </w:r>
          </w:p>
        </w:tc>
        <w:tc>
          <w:tcPr>
            <w:tcW w:w="1347" w:type="dxa"/>
            <w:noWrap/>
            <w:hideMark/>
          </w:tcPr>
          <w:p w14:paraId="6F1884F6" w14:textId="77777777" w:rsidR="008305B9" w:rsidRPr="00B637C6" w:rsidRDefault="008305B9" w:rsidP="008305B9">
            <w:pPr>
              <w:pStyle w:val="TableCopy"/>
              <w:jc w:val="right"/>
              <w:rPr>
                <w:lang w:eastAsia="en-AU"/>
              </w:rPr>
            </w:pPr>
            <w:r w:rsidRPr="00B637C6">
              <w:rPr>
                <w:lang w:eastAsia="en-AU"/>
              </w:rPr>
              <w:t>39%</w:t>
            </w:r>
          </w:p>
        </w:tc>
        <w:tc>
          <w:tcPr>
            <w:tcW w:w="1346" w:type="dxa"/>
            <w:noWrap/>
            <w:hideMark/>
          </w:tcPr>
          <w:p w14:paraId="1FF3E9F8" w14:textId="77777777" w:rsidR="008305B9" w:rsidRPr="00B637C6" w:rsidRDefault="008305B9" w:rsidP="008305B9">
            <w:pPr>
              <w:pStyle w:val="TableCopy"/>
              <w:jc w:val="right"/>
            </w:pPr>
            <w:r w:rsidRPr="00B637C6">
              <w:t>1%</w:t>
            </w:r>
          </w:p>
        </w:tc>
        <w:tc>
          <w:tcPr>
            <w:tcW w:w="1347" w:type="dxa"/>
            <w:noWrap/>
            <w:hideMark/>
          </w:tcPr>
          <w:p w14:paraId="6B6397D9" w14:textId="77777777" w:rsidR="008305B9" w:rsidRPr="00B637C6" w:rsidRDefault="008305B9" w:rsidP="008305B9">
            <w:pPr>
              <w:pStyle w:val="TableCopy"/>
              <w:jc w:val="right"/>
            </w:pPr>
            <w:r w:rsidRPr="00B637C6">
              <w:t>Down</w:t>
            </w:r>
          </w:p>
        </w:tc>
      </w:tr>
      <w:tr w:rsidR="008305B9" w:rsidRPr="00B637C6" w14:paraId="1CF7F6D5" w14:textId="77777777" w:rsidTr="008305B9">
        <w:trPr>
          <w:trHeight w:val="285"/>
        </w:trPr>
        <w:tc>
          <w:tcPr>
            <w:tcW w:w="4253" w:type="dxa"/>
            <w:noWrap/>
            <w:hideMark/>
          </w:tcPr>
          <w:p w14:paraId="3967549B" w14:textId="0A53DDB1" w:rsidR="008305B9" w:rsidRPr="00B637C6" w:rsidRDefault="008305B9" w:rsidP="00B637C6">
            <w:pPr>
              <w:pStyle w:val="TableCopy"/>
              <w:rPr>
                <w:lang w:eastAsia="en-AU"/>
              </w:rPr>
            </w:pPr>
            <w:r w:rsidRPr="00B637C6">
              <w:rPr>
                <w:lang w:eastAsia="en-AU"/>
              </w:rPr>
              <w:t>Sports Entertainment Group</w:t>
            </w:r>
          </w:p>
        </w:tc>
        <w:tc>
          <w:tcPr>
            <w:tcW w:w="1346" w:type="dxa"/>
            <w:noWrap/>
            <w:hideMark/>
          </w:tcPr>
          <w:p w14:paraId="4C2591C7" w14:textId="77777777" w:rsidR="008305B9" w:rsidRPr="00B637C6" w:rsidRDefault="008305B9" w:rsidP="008305B9">
            <w:pPr>
              <w:pStyle w:val="TableCopy"/>
              <w:jc w:val="right"/>
              <w:rPr>
                <w:lang w:eastAsia="en-AU"/>
              </w:rPr>
            </w:pPr>
            <w:r w:rsidRPr="00B637C6">
              <w:rPr>
                <w:lang w:eastAsia="en-AU"/>
              </w:rPr>
              <w:t>10%</w:t>
            </w:r>
          </w:p>
        </w:tc>
        <w:tc>
          <w:tcPr>
            <w:tcW w:w="1347" w:type="dxa"/>
            <w:noWrap/>
            <w:hideMark/>
          </w:tcPr>
          <w:p w14:paraId="58566678" w14:textId="77777777" w:rsidR="008305B9" w:rsidRPr="00B637C6" w:rsidRDefault="008305B9" w:rsidP="008305B9">
            <w:pPr>
              <w:pStyle w:val="TableCopy"/>
              <w:jc w:val="right"/>
              <w:rPr>
                <w:lang w:eastAsia="en-AU"/>
              </w:rPr>
            </w:pPr>
            <w:r w:rsidRPr="00B637C6">
              <w:rPr>
                <w:lang w:eastAsia="en-AU"/>
              </w:rPr>
              <w:t>90%</w:t>
            </w:r>
          </w:p>
        </w:tc>
        <w:tc>
          <w:tcPr>
            <w:tcW w:w="1346" w:type="dxa"/>
            <w:noWrap/>
            <w:hideMark/>
          </w:tcPr>
          <w:p w14:paraId="5F954D5B" w14:textId="77777777" w:rsidR="008305B9" w:rsidRPr="00B637C6" w:rsidRDefault="008305B9" w:rsidP="008305B9">
            <w:pPr>
              <w:pStyle w:val="TableCopy"/>
              <w:jc w:val="right"/>
            </w:pPr>
            <w:r w:rsidRPr="00B637C6">
              <w:t>10%</w:t>
            </w:r>
          </w:p>
        </w:tc>
        <w:tc>
          <w:tcPr>
            <w:tcW w:w="1347" w:type="dxa"/>
            <w:noWrap/>
            <w:hideMark/>
          </w:tcPr>
          <w:p w14:paraId="7DC58122" w14:textId="77777777" w:rsidR="008305B9" w:rsidRPr="00B637C6" w:rsidRDefault="008305B9" w:rsidP="008305B9">
            <w:pPr>
              <w:pStyle w:val="TableCopy"/>
              <w:jc w:val="right"/>
            </w:pPr>
            <w:r w:rsidRPr="00B637C6">
              <w:t>Up</w:t>
            </w:r>
          </w:p>
        </w:tc>
      </w:tr>
      <w:tr w:rsidR="008305B9" w:rsidRPr="00B637C6" w14:paraId="2322A27A" w14:textId="77777777" w:rsidTr="008305B9">
        <w:trPr>
          <w:trHeight w:val="285"/>
        </w:trPr>
        <w:tc>
          <w:tcPr>
            <w:tcW w:w="4253" w:type="dxa"/>
            <w:noWrap/>
            <w:hideMark/>
          </w:tcPr>
          <w:p w14:paraId="6FC4F80F" w14:textId="365761A5" w:rsidR="008305B9" w:rsidRPr="00B637C6" w:rsidRDefault="008305B9" w:rsidP="00B637C6">
            <w:pPr>
              <w:pStyle w:val="TableCopy"/>
              <w:rPr>
                <w:sz w:val="22"/>
                <w:szCs w:val="22"/>
                <w:lang w:eastAsia="en-AU"/>
              </w:rPr>
            </w:pPr>
            <w:r w:rsidRPr="006C3E8D">
              <w:rPr>
                <w:lang w:eastAsia="en-AU"/>
              </w:rPr>
              <w:t>Ten Network Holdings</w:t>
            </w:r>
          </w:p>
        </w:tc>
        <w:tc>
          <w:tcPr>
            <w:tcW w:w="1346" w:type="dxa"/>
            <w:noWrap/>
            <w:hideMark/>
          </w:tcPr>
          <w:p w14:paraId="726D3781" w14:textId="77777777" w:rsidR="008305B9" w:rsidRPr="00B637C6" w:rsidRDefault="008305B9" w:rsidP="008305B9">
            <w:pPr>
              <w:pStyle w:val="TableCopy"/>
              <w:jc w:val="right"/>
              <w:rPr>
                <w:lang w:eastAsia="en-AU"/>
              </w:rPr>
            </w:pPr>
            <w:r w:rsidRPr="00B637C6">
              <w:rPr>
                <w:lang w:eastAsia="en-AU"/>
              </w:rPr>
              <w:t>61%</w:t>
            </w:r>
          </w:p>
        </w:tc>
        <w:tc>
          <w:tcPr>
            <w:tcW w:w="1347" w:type="dxa"/>
            <w:noWrap/>
            <w:hideMark/>
          </w:tcPr>
          <w:p w14:paraId="62F74AF8" w14:textId="77777777" w:rsidR="008305B9" w:rsidRPr="00B637C6" w:rsidRDefault="008305B9" w:rsidP="008305B9">
            <w:pPr>
              <w:pStyle w:val="TableCopy"/>
              <w:jc w:val="right"/>
              <w:rPr>
                <w:lang w:eastAsia="en-AU"/>
              </w:rPr>
            </w:pPr>
            <w:r w:rsidRPr="00B637C6">
              <w:rPr>
                <w:lang w:eastAsia="en-AU"/>
              </w:rPr>
              <w:t>39%</w:t>
            </w:r>
          </w:p>
        </w:tc>
        <w:tc>
          <w:tcPr>
            <w:tcW w:w="1346" w:type="dxa"/>
            <w:noWrap/>
            <w:hideMark/>
          </w:tcPr>
          <w:p w14:paraId="53933009" w14:textId="77777777" w:rsidR="008305B9" w:rsidRPr="00B637C6" w:rsidRDefault="008305B9" w:rsidP="008305B9">
            <w:pPr>
              <w:pStyle w:val="TableCopy"/>
              <w:jc w:val="right"/>
            </w:pPr>
            <w:r w:rsidRPr="00B637C6">
              <w:t>15%</w:t>
            </w:r>
          </w:p>
        </w:tc>
        <w:tc>
          <w:tcPr>
            <w:tcW w:w="1347" w:type="dxa"/>
            <w:noWrap/>
            <w:hideMark/>
          </w:tcPr>
          <w:p w14:paraId="50A69EB0" w14:textId="77777777" w:rsidR="008305B9" w:rsidRPr="00B637C6" w:rsidRDefault="008305B9" w:rsidP="008305B9">
            <w:pPr>
              <w:pStyle w:val="TableCopy"/>
              <w:jc w:val="right"/>
            </w:pPr>
            <w:r w:rsidRPr="00B637C6">
              <w:t>Up</w:t>
            </w:r>
          </w:p>
        </w:tc>
      </w:tr>
      <w:tr w:rsidR="008305B9" w:rsidRPr="00B637C6" w14:paraId="42C2BF95" w14:textId="77777777" w:rsidTr="008305B9">
        <w:trPr>
          <w:trHeight w:val="285"/>
        </w:trPr>
        <w:tc>
          <w:tcPr>
            <w:tcW w:w="4253" w:type="dxa"/>
            <w:noWrap/>
            <w:hideMark/>
          </w:tcPr>
          <w:p w14:paraId="02BFE250" w14:textId="3D374E9E" w:rsidR="008305B9" w:rsidRPr="00B637C6" w:rsidRDefault="008305B9" w:rsidP="00B637C6">
            <w:pPr>
              <w:pStyle w:val="TableCopy"/>
              <w:rPr>
                <w:lang w:eastAsia="en-AU"/>
              </w:rPr>
            </w:pPr>
            <w:r w:rsidRPr="00B637C6">
              <w:rPr>
                <w:lang w:eastAsia="en-AU"/>
              </w:rPr>
              <w:t>Mc</w:t>
            </w:r>
            <w:r>
              <w:rPr>
                <w:lang w:eastAsia="en-AU"/>
              </w:rPr>
              <w:t>P</w:t>
            </w:r>
            <w:r w:rsidRPr="00B637C6">
              <w:rPr>
                <w:lang w:eastAsia="en-AU"/>
              </w:rPr>
              <w:t>herson Media Group</w:t>
            </w:r>
          </w:p>
        </w:tc>
        <w:tc>
          <w:tcPr>
            <w:tcW w:w="1346" w:type="dxa"/>
            <w:noWrap/>
            <w:hideMark/>
          </w:tcPr>
          <w:p w14:paraId="1659CF30" w14:textId="77777777" w:rsidR="008305B9" w:rsidRPr="00B637C6" w:rsidRDefault="008305B9" w:rsidP="008305B9">
            <w:pPr>
              <w:pStyle w:val="TableCopy"/>
              <w:jc w:val="right"/>
              <w:rPr>
                <w:lang w:eastAsia="en-AU"/>
              </w:rPr>
            </w:pPr>
            <w:r w:rsidRPr="00B637C6">
              <w:rPr>
                <w:lang w:eastAsia="en-AU"/>
              </w:rPr>
              <w:t>24%</w:t>
            </w:r>
          </w:p>
        </w:tc>
        <w:tc>
          <w:tcPr>
            <w:tcW w:w="1347" w:type="dxa"/>
            <w:noWrap/>
            <w:hideMark/>
          </w:tcPr>
          <w:p w14:paraId="0E6E19CB" w14:textId="77777777" w:rsidR="008305B9" w:rsidRPr="00B637C6" w:rsidRDefault="008305B9" w:rsidP="008305B9">
            <w:pPr>
              <w:pStyle w:val="TableCopy"/>
              <w:jc w:val="right"/>
              <w:rPr>
                <w:lang w:eastAsia="en-AU"/>
              </w:rPr>
            </w:pPr>
            <w:r w:rsidRPr="00B637C6">
              <w:rPr>
                <w:lang w:eastAsia="en-AU"/>
              </w:rPr>
              <w:t>76%</w:t>
            </w:r>
          </w:p>
        </w:tc>
        <w:tc>
          <w:tcPr>
            <w:tcW w:w="1346" w:type="dxa"/>
            <w:noWrap/>
            <w:hideMark/>
          </w:tcPr>
          <w:p w14:paraId="5FC554AC" w14:textId="77777777" w:rsidR="008305B9" w:rsidRPr="00B637C6" w:rsidRDefault="008305B9" w:rsidP="008305B9">
            <w:pPr>
              <w:pStyle w:val="TableCopy"/>
              <w:jc w:val="right"/>
            </w:pPr>
            <w:r w:rsidRPr="00B637C6">
              <w:t>10%</w:t>
            </w:r>
          </w:p>
        </w:tc>
        <w:tc>
          <w:tcPr>
            <w:tcW w:w="1347" w:type="dxa"/>
            <w:noWrap/>
            <w:hideMark/>
          </w:tcPr>
          <w:p w14:paraId="304E3136" w14:textId="77777777" w:rsidR="008305B9" w:rsidRPr="00B637C6" w:rsidRDefault="008305B9" w:rsidP="008305B9">
            <w:pPr>
              <w:pStyle w:val="TableCopy"/>
              <w:jc w:val="right"/>
            </w:pPr>
            <w:r w:rsidRPr="00B637C6">
              <w:t>Up</w:t>
            </w:r>
          </w:p>
        </w:tc>
      </w:tr>
      <w:tr w:rsidR="008305B9" w:rsidRPr="00B637C6" w14:paraId="10EE5B62" w14:textId="77777777" w:rsidTr="008305B9">
        <w:trPr>
          <w:trHeight w:val="285"/>
        </w:trPr>
        <w:tc>
          <w:tcPr>
            <w:tcW w:w="4253" w:type="dxa"/>
            <w:noWrap/>
            <w:hideMark/>
          </w:tcPr>
          <w:p w14:paraId="443C7E3C" w14:textId="23BCDDD5" w:rsidR="008305B9" w:rsidRPr="00B637C6" w:rsidRDefault="008305B9" w:rsidP="00B637C6">
            <w:pPr>
              <w:pStyle w:val="TableCopy"/>
              <w:rPr>
                <w:sz w:val="22"/>
                <w:szCs w:val="22"/>
                <w:lang w:eastAsia="en-AU"/>
              </w:rPr>
            </w:pPr>
            <w:r w:rsidRPr="00B637C6">
              <w:rPr>
                <w:sz w:val="22"/>
                <w:szCs w:val="22"/>
                <w:lang w:eastAsia="en-AU"/>
              </w:rPr>
              <w:t>N</w:t>
            </w:r>
            <w:r w:rsidR="006C3E8D">
              <w:rPr>
                <w:sz w:val="22"/>
                <w:szCs w:val="22"/>
                <w:lang w:eastAsia="en-AU"/>
              </w:rPr>
              <w:t>OVA</w:t>
            </w:r>
            <w:r w:rsidRPr="00B637C6">
              <w:rPr>
                <w:sz w:val="22"/>
                <w:szCs w:val="22"/>
                <w:lang w:eastAsia="en-AU"/>
              </w:rPr>
              <w:t xml:space="preserve"> Entertainment</w:t>
            </w:r>
          </w:p>
        </w:tc>
        <w:tc>
          <w:tcPr>
            <w:tcW w:w="1346" w:type="dxa"/>
            <w:noWrap/>
            <w:hideMark/>
          </w:tcPr>
          <w:p w14:paraId="5FC3AC18" w14:textId="77777777" w:rsidR="008305B9" w:rsidRPr="00B637C6" w:rsidRDefault="008305B9" w:rsidP="008305B9">
            <w:pPr>
              <w:pStyle w:val="TableCopy"/>
              <w:jc w:val="right"/>
              <w:rPr>
                <w:lang w:eastAsia="en-AU"/>
              </w:rPr>
            </w:pPr>
            <w:r w:rsidRPr="00B637C6">
              <w:rPr>
                <w:lang w:eastAsia="en-AU"/>
              </w:rPr>
              <w:t>32%</w:t>
            </w:r>
          </w:p>
        </w:tc>
        <w:tc>
          <w:tcPr>
            <w:tcW w:w="1347" w:type="dxa"/>
            <w:noWrap/>
            <w:hideMark/>
          </w:tcPr>
          <w:p w14:paraId="70AE0EED" w14:textId="77777777" w:rsidR="008305B9" w:rsidRPr="00B637C6" w:rsidRDefault="008305B9" w:rsidP="008305B9">
            <w:pPr>
              <w:pStyle w:val="TableCopy"/>
              <w:jc w:val="right"/>
              <w:rPr>
                <w:lang w:eastAsia="en-AU"/>
              </w:rPr>
            </w:pPr>
            <w:r w:rsidRPr="00B637C6">
              <w:rPr>
                <w:lang w:eastAsia="en-AU"/>
              </w:rPr>
              <w:t>68%</w:t>
            </w:r>
          </w:p>
        </w:tc>
        <w:tc>
          <w:tcPr>
            <w:tcW w:w="1346" w:type="dxa"/>
            <w:noWrap/>
            <w:hideMark/>
          </w:tcPr>
          <w:p w14:paraId="509CB3BB" w14:textId="77777777" w:rsidR="008305B9" w:rsidRPr="00B637C6" w:rsidRDefault="008305B9" w:rsidP="008305B9">
            <w:pPr>
              <w:pStyle w:val="TableCopy"/>
              <w:jc w:val="right"/>
            </w:pPr>
            <w:r w:rsidRPr="00B637C6">
              <w:t>1%</w:t>
            </w:r>
          </w:p>
        </w:tc>
        <w:tc>
          <w:tcPr>
            <w:tcW w:w="1347" w:type="dxa"/>
            <w:noWrap/>
            <w:hideMark/>
          </w:tcPr>
          <w:p w14:paraId="26A7DDA2" w14:textId="77777777" w:rsidR="008305B9" w:rsidRPr="00B637C6" w:rsidRDefault="008305B9" w:rsidP="008305B9">
            <w:pPr>
              <w:pStyle w:val="TableCopy"/>
              <w:jc w:val="right"/>
            </w:pPr>
            <w:r w:rsidRPr="00B637C6">
              <w:t>Down</w:t>
            </w:r>
          </w:p>
        </w:tc>
      </w:tr>
      <w:tr w:rsidR="008305B9" w:rsidRPr="00B637C6" w14:paraId="3D62215B" w14:textId="77777777" w:rsidTr="008305B9">
        <w:trPr>
          <w:trHeight w:val="285"/>
        </w:trPr>
        <w:tc>
          <w:tcPr>
            <w:tcW w:w="4253" w:type="dxa"/>
            <w:noWrap/>
            <w:hideMark/>
          </w:tcPr>
          <w:p w14:paraId="233475AD" w14:textId="3E1B3EE4" w:rsidR="008305B9" w:rsidRPr="00B637C6" w:rsidRDefault="008305B9" w:rsidP="00B637C6">
            <w:pPr>
              <w:pStyle w:val="TableCopy"/>
              <w:rPr>
                <w:sz w:val="22"/>
                <w:szCs w:val="22"/>
                <w:lang w:eastAsia="en-AU"/>
              </w:rPr>
            </w:pPr>
            <w:r w:rsidRPr="00B637C6">
              <w:rPr>
                <w:sz w:val="22"/>
                <w:szCs w:val="22"/>
                <w:lang w:eastAsia="en-AU"/>
              </w:rPr>
              <w:t>Yahoo! Australia</w:t>
            </w:r>
          </w:p>
        </w:tc>
        <w:tc>
          <w:tcPr>
            <w:tcW w:w="1346" w:type="dxa"/>
            <w:noWrap/>
            <w:hideMark/>
          </w:tcPr>
          <w:p w14:paraId="2E9334BB" w14:textId="77777777" w:rsidR="008305B9" w:rsidRPr="00B637C6" w:rsidRDefault="008305B9" w:rsidP="008305B9">
            <w:pPr>
              <w:pStyle w:val="TableCopy"/>
              <w:jc w:val="right"/>
              <w:rPr>
                <w:lang w:eastAsia="en-AU"/>
              </w:rPr>
            </w:pPr>
            <w:r w:rsidRPr="00B637C6">
              <w:rPr>
                <w:lang w:eastAsia="en-AU"/>
              </w:rPr>
              <w:t>29%</w:t>
            </w:r>
          </w:p>
        </w:tc>
        <w:tc>
          <w:tcPr>
            <w:tcW w:w="1347" w:type="dxa"/>
            <w:noWrap/>
            <w:hideMark/>
          </w:tcPr>
          <w:p w14:paraId="605ABD54" w14:textId="77777777" w:rsidR="008305B9" w:rsidRPr="00B637C6" w:rsidRDefault="008305B9" w:rsidP="008305B9">
            <w:pPr>
              <w:pStyle w:val="TableCopy"/>
              <w:jc w:val="right"/>
              <w:rPr>
                <w:lang w:eastAsia="en-AU"/>
              </w:rPr>
            </w:pPr>
            <w:r w:rsidRPr="00B637C6">
              <w:rPr>
                <w:lang w:eastAsia="en-AU"/>
              </w:rPr>
              <w:t>71%</w:t>
            </w:r>
          </w:p>
        </w:tc>
        <w:tc>
          <w:tcPr>
            <w:tcW w:w="1346" w:type="dxa"/>
            <w:noWrap/>
            <w:hideMark/>
          </w:tcPr>
          <w:p w14:paraId="2974CD08" w14:textId="77777777" w:rsidR="008305B9" w:rsidRPr="00B637C6" w:rsidRDefault="008305B9" w:rsidP="008305B9">
            <w:pPr>
              <w:pStyle w:val="TableCopy"/>
              <w:jc w:val="right"/>
            </w:pPr>
            <w:r w:rsidRPr="00B637C6">
              <w:t>13%</w:t>
            </w:r>
          </w:p>
        </w:tc>
        <w:tc>
          <w:tcPr>
            <w:tcW w:w="1347" w:type="dxa"/>
            <w:noWrap/>
            <w:hideMark/>
          </w:tcPr>
          <w:p w14:paraId="00EA739E" w14:textId="77777777" w:rsidR="008305B9" w:rsidRPr="00B637C6" w:rsidRDefault="008305B9" w:rsidP="008305B9">
            <w:pPr>
              <w:pStyle w:val="TableCopy"/>
              <w:jc w:val="right"/>
            </w:pPr>
            <w:r w:rsidRPr="00B637C6">
              <w:t>Up</w:t>
            </w:r>
          </w:p>
        </w:tc>
      </w:tr>
    </w:tbl>
    <w:p w14:paraId="5D85F2B1" w14:textId="0E7AA2FA" w:rsidR="008305B9" w:rsidRPr="001D2670" w:rsidRDefault="008305B9" w:rsidP="008305B9">
      <w:pPr>
        <w:spacing w:before="120"/>
        <w:rPr>
          <w:i/>
          <w:iCs/>
        </w:rPr>
      </w:pPr>
      <w:r w:rsidRPr="008305B9">
        <w:rPr>
          <w:i/>
          <w:iCs/>
        </w:rPr>
        <w:t>Data for ‘Other’, including No Gender or Multiple Genders, is excluded from this data.</w:t>
      </w:r>
      <w:r>
        <w:rPr>
          <w:i/>
          <w:iCs/>
        </w:rPr>
        <w:br/>
      </w:r>
      <w:r w:rsidRPr="008305B9">
        <w:rPr>
          <w:i/>
          <w:iCs/>
        </w:rPr>
        <w:t>Bylines includes the author of print or online articles, as well as reporter, newsreader or presenter of broadcast programs. A byline is not attributed for all media items, with this data only reflecting items with a named byline.</w:t>
      </w:r>
      <w:r w:rsidR="001D2670">
        <w:rPr>
          <w:i/>
          <w:iCs/>
        </w:rPr>
        <w:t xml:space="preserve"> </w:t>
      </w:r>
      <w:r w:rsidR="001D2670">
        <w:rPr>
          <w:i/>
          <w:iCs/>
        </w:rPr>
        <w:br/>
      </w:r>
      <w:r w:rsidRPr="008305B9">
        <w:rPr>
          <w:i/>
          <w:iCs/>
        </w:rPr>
        <w:t>Top 10 media organisations based on volume of analysed coverage.</w:t>
      </w:r>
      <w:r>
        <w:rPr>
          <w:i/>
          <w:iCs/>
        </w:rPr>
        <w:br/>
      </w:r>
      <w:r w:rsidRPr="008305B9">
        <w:rPr>
          <w:i/>
          <w:iCs/>
        </w:rPr>
        <w:t>% YOY Change refers to the change in women’s bylines from 2022-23.</w:t>
      </w:r>
    </w:p>
    <w:p w14:paraId="322BED79" w14:textId="77777777" w:rsidR="008305B9" w:rsidRPr="008305B9" w:rsidRDefault="008305B9" w:rsidP="008305B9">
      <w:pPr>
        <w:pStyle w:val="Heading2numbered"/>
      </w:pPr>
      <w:bookmarkStart w:id="46" w:name="_Toc193709059"/>
      <w:r w:rsidRPr="008305B9">
        <w:t>Print Media</w:t>
      </w:r>
      <w:bookmarkEnd w:id="46"/>
      <w:r w:rsidRPr="008305B9">
        <w:t xml:space="preserve"> </w:t>
      </w:r>
    </w:p>
    <w:p w14:paraId="6F3541A3" w14:textId="6206ED18" w:rsidR="00B637C6" w:rsidRPr="008305B9" w:rsidRDefault="008305B9" w:rsidP="00783E57">
      <w:pPr>
        <w:rPr>
          <w:b/>
          <w:bCs/>
        </w:rPr>
      </w:pPr>
      <w:r w:rsidRPr="008305B9">
        <w:rPr>
          <w:b/>
          <w:bCs/>
        </w:rPr>
        <w:t>These charts show the overall gender coverage, by month and by the top 10 media outlets ranked by volume, for print sports news.</w:t>
      </w:r>
    </w:p>
    <w:p w14:paraId="24DED192" w14:textId="06D384CB" w:rsidR="00B637C6" w:rsidRDefault="008305B9" w:rsidP="008305B9">
      <w:pPr>
        <w:pStyle w:val="FigureTableHeading"/>
      </w:pPr>
      <w:r w:rsidRPr="008305B9">
        <w:t>Gender coverage breakdown in print media</w:t>
      </w:r>
    </w:p>
    <w:p w14:paraId="0B05120D" w14:textId="13290385" w:rsidR="008305B9" w:rsidRDefault="008305B9" w:rsidP="00783E57">
      <w:r w:rsidRPr="008305B9">
        <w:rPr>
          <w:noProof/>
        </w:rPr>
        <w:drawing>
          <wp:inline distT="0" distB="0" distL="0" distR="0" wp14:anchorId="2778C947" wp14:editId="1E716EF4">
            <wp:extent cx="4026107" cy="1295467"/>
            <wp:effectExtent l="0" t="0" r="0" b="0"/>
            <wp:docPr id="349992089" name="Picture 1" descr="Graph showing Gender coverage breakdown in print media.&#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992089" name="Picture 1" descr="Graph showing Gender coverage breakdown in print media.&#10;Data in table below."/>
                    <pic:cNvPicPr/>
                  </pic:nvPicPr>
                  <pic:blipFill>
                    <a:blip r:embed="rId43"/>
                    <a:stretch>
                      <a:fillRect/>
                    </a:stretch>
                  </pic:blipFill>
                  <pic:spPr>
                    <a:xfrm>
                      <a:off x="0" y="0"/>
                      <a:ext cx="4026107" cy="1295467"/>
                    </a:xfrm>
                    <a:prstGeom prst="rect">
                      <a:avLst/>
                    </a:prstGeom>
                  </pic:spPr>
                </pic:pic>
              </a:graphicData>
            </a:graphic>
          </wp:inline>
        </w:drawing>
      </w:r>
    </w:p>
    <w:tbl>
      <w:tblPr>
        <w:tblStyle w:val="TableGrid"/>
        <w:tblW w:w="5302" w:type="dxa"/>
        <w:tblInd w:w="57" w:type="dxa"/>
        <w:tblLayout w:type="fixed"/>
        <w:tblLook w:val="04A0" w:firstRow="1" w:lastRow="0" w:firstColumn="1" w:lastColumn="0" w:noHBand="0" w:noVBand="1"/>
      </w:tblPr>
      <w:tblGrid>
        <w:gridCol w:w="1900"/>
        <w:gridCol w:w="1701"/>
        <w:gridCol w:w="1701"/>
      </w:tblGrid>
      <w:tr w:rsidR="00102525" w:rsidRPr="00102525" w14:paraId="7752E84A" w14:textId="77777777" w:rsidTr="00555975">
        <w:trPr>
          <w:trHeight w:val="285"/>
        </w:trPr>
        <w:tc>
          <w:tcPr>
            <w:tcW w:w="1900" w:type="dxa"/>
            <w:noWrap/>
            <w:hideMark/>
          </w:tcPr>
          <w:p w14:paraId="32FB5F90" w14:textId="53B8D2C5" w:rsidR="00102525" w:rsidRPr="00102525" w:rsidRDefault="00102525" w:rsidP="00102525">
            <w:pPr>
              <w:pStyle w:val="TableColumnHeading"/>
            </w:pPr>
            <w:bookmarkStart w:id="47" w:name="TableColumnHeadings_28"/>
            <w:bookmarkEnd w:id="47"/>
            <w:r w:rsidRPr="00102525">
              <w:lastRenderedPageBreak/>
              <w:t>Year</w:t>
            </w:r>
          </w:p>
        </w:tc>
        <w:tc>
          <w:tcPr>
            <w:tcW w:w="1701" w:type="dxa"/>
            <w:noWrap/>
            <w:hideMark/>
          </w:tcPr>
          <w:p w14:paraId="105DB75C" w14:textId="3B5E3089" w:rsidR="00102525" w:rsidRPr="00102525" w:rsidRDefault="000F27F1" w:rsidP="00102525">
            <w:pPr>
              <w:pStyle w:val="TableColumnHeading"/>
              <w:jc w:val="right"/>
            </w:pPr>
            <w:r>
              <w:t>Women</w:t>
            </w:r>
          </w:p>
        </w:tc>
        <w:tc>
          <w:tcPr>
            <w:tcW w:w="1701" w:type="dxa"/>
            <w:noWrap/>
            <w:hideMark/>
          </w:tcPr>
          <w:p w14:paraId="76500814" w14:textId="1DBD02DA" w:rsidR="00102525" w:rsidRPr="00102525" w:rsidRDefault="000F27F1" w:rsidP="00102525">
            <w:pPr>
              <w:pStyle w:val="TableColumnHeading"/>
              <w:jc w:val="right"/>
            </w:pPr>
            <w:r>
              <w:t>Men</w:t>
            </w:r>
          </w:p>
        </w:tc>
      </w:tr>
      <w:tr w:rsidR="00102525" w:rsidRPr="00102525" w14:paraId="2F9B5504" w14:textId="77777777" w:rsidTr="00555975">
        <w:trPr>
          <w:trHeight w:val="285"/>
        </w:trPr>
        <w:tc>
          <w:tcPr>
            <w:tcW w:w="1900" w:type="dxa"/>
            <w:noWrap/>
            <w:hideMark/>
          </w:tcPr>
          <w:p w14:paraId="42A656FE" w14:textId="77777777" w:rsidR="00102525" w:rsidRPr="00102525" w:rsidRDefault="00102525" w:rsidP="00A61D57">
            <w:pPr>
              <w:pStyle w:val="TableCopy"/>
              <w:keepNext/>
            </w:pPr>
            <w:r w:rsidRPr="00102525">
              <w:t>2022-2023</w:t>
            </w:r>
          </w:p>
        </w:tc>
        <w:tc>
          <w:tcPr>
            <w:tcW w:w="1701" w:type="dxa"/>
            <w:noWrap/>
            <w:hideMark/>
          </w:tcPr>
          <w:p w14:paraId="5860A6D3" w14:textId="77777777" w:rsidR="00102525" w:rsidRPr="00102525" w:rsidRDefault="00102525" w:rsidP="00A61D57">
            <w:pPr>
              <w:pStyle w:val="TableCopy"/>
              <w:keepNext/>
              <w:jc w:val="right"/>
            </w:pPr>
            <w:r w:rsidRPr="00102525">
              <w:t>20%</w:t>
            </w:r>
          </w:p>
        </w:tc>
        <w:tc>
          <w:tcPr>
            <w:tcW w:w="1701" w:type="dxa"/>
            <w:noWrap/>
            <w:hideMark/>
          </w:tcPr>
          <w:p w14:paraId="0EECDB07" w14:textId="77777777" w:rsidR="00102525" w:rsidRPr="00102525" w:rsidRDefault="00102525" w:rsidP="00A61D57">
            <w:pPr>
              <w:pStyle w:val="TableCopy"/>
              <w:keepNext/>
              <w:jc w:val="right"/>
            </w:pPr>
            <w:r w:rsidRPr="00102525">
              <w:t>80%</w:t>
            </w:r>
          </w:p>
        </w:tc>
      </w:tr>
      <w:tr w:rsidR="00102525" w:rsidRPr="00102525" w14:paraId="586BF04D" w14:textId="77777777" w:rsidTr="00555975">
        <w:trPr>
          <w:trHeight w:val="285"/>
        </w:trPr>
        <w:tc>
          <w:tcPr>
            <w:tcW w:w="1900" w:type="dxa"/>
            <w:noWrap/>
            <w:hideMark/>
          </w:tcPr>
          <w:p w14:paraId="05932C4C" w14:textId="77777777" w:rsidR="00102525" w:rsidRPr="00102525" w:rsidRDefault="00102525" w:rsidP="00102525">
            <w:pPr>
              <w:pStyle w:val="TableCopy"/>
            </w:pPr>
            <w:r w:rsidRPr="00102525">
              <w:t>2023-2024</w:t>
            </w:r>
          </w:p>
        </w:tc>
        <w:tc>
          <w:tcPr>
            <w:tcW w:w="1701" w:type="dxa"/>
            <w:noWrap/>
            <w:hideMark/>
          </w:tcPr>
          <w:p w14:paraId="628EC14D" w14:textId="77777777" w:rsidR="00102525" w:rsidRPr="00102525" w:rsidRDefault="00102525" w:rsidP="00102525">
            <w:pPr>
              <w:pStyle w:val="TableCopy"/>
              <w:jc w:val="right"/>
            </w:pPr>
            <w:r w:rsidRPr="00102525">
              <w:t>25%</w:t>
            </w:r>
          </w:p>
        </w:tc>
        <w:tc>
          <w:tcPr>
            <w:tcW w:w="1701" w:type="dxa"/>
            <w:noWrap/>
            <w:hideMark/>
          </w:tcPr>
          <w:p w14:paraId="199A884F" w14:textId="77777777" w:rsidR="00102525" w:rsidRPr="00102525" w:rsidRDefault="00102525" w:rsidP="00102525">
            <w:pPr>
              <w:pStyle w:val="TableCopy"/>
              <w:jc w:val="right"/>
            </w:pPr>
            <w:r w:rsidRPr="00102525">
              <w:t>75%</w:t>
            </w:r>
          </w:p>
        </w:tc>
      </w:tr>
    </w:tbl>
    <w:p w14:paraId="390B3CEC" w14:textId="77777777" w:rsidR="00102525" w:rsidRDefault="00102525"/>
    <w:p w14:paraId="2AF2216C" w14:textId="22629EDD" w:rsidR="000D41D6" w:rsidRPr="000D41D6" w:rsidRDefault="000D41D6" w:rsidP="000D41D6">
      <w:pPr>
        <w:pStyle w:val="FigureTableHeading"/>
      </w:pPr>
      <w:r w:rsidRPr="000D41D6">
        <w:t xml:space="preserve">Gender byline breakdown in print media </w:t>
      </w:r>
    </w:p>
    <w:p w14:paraId="73F63551" w14:textId="7FB13059" w:rsidR="000D41D6" w:rsidRDefault="000D41D6" w:rsidP="00783E57">
      <w:r w:rsidRPr="000D41D6">
        <w:rPr>
          <w:noProof/>
        </w:rPr>
        <w:drawing>
          <wp:inline distT="0" distB="0" distL="0" distR="0" wp14:anchorId="4B98B06E" wp14:editId="6DACB08F">
            <wp:extent cx="4026107" cy="1295467"/>
            <wp:effectExtent l="0" t="0" r="0" b="0"/>
            <wp:docPr id="1320362373" name="Picture 1" descr="Graph showing Gender byline breakdown in print media.&#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62373" name="Picture 1" descr="Graph showing Gender byline breakdown in print media.&#10;Data in table below."/>
                    <pic:cNvPicPr/>
                  </pic:nvPicPr>
                  <pic:blipFill>
                    <a:blip r:embed="rId44"/>
                    <a:stretch>
                      <a:fillRect/>
                    </a:stretch>
                  </pic:blipFill>
                  <pic:spPr>
                    <a:xfrm>
                      <a:off x="0" y="0"/>
                      <a:ext cx="4026107" cy="1295467"/>
                    </a:xfrm>
                    <a:prstGeom prst="rect">
                      <a:avLst/>
                    </a:prstGeom>
                  </pic:spPr>
                </pic:pic>
              </a:graphicData>
            </a:graphic>
          </wp:inline>
        </w:drawing>
      </w:r>
    </w:p>
    <w:tbl>
      <w:tblPr>
        <w:tblStyle w:val="TableGrid"/>
        <w:tblW w:w="5302" w:type="dxa"/>
        <w:tblInd w:w="57" w:type="dxa"/>
        <w:tblLayout w:type="fixed"/>
        <w:tblLook w:val="04A0" w:firstRow="1" w:lastRow="0" w:firstColumn="1" w:lastColumn="0" w:noHBand="0" w:noVBand="1"/>
      </w:tblPr>
      <w:tblGrid>
        <w:gridCol w:w="1900"/>
        <w:gridCol w:w="1701"/>
        <w:gridCol w:w="1701"/>
      </w:tblGrid>
      <w:tr w:rsidR="00102525" w:rsidRPr="00102525" w14:paraId="4188C5E2" w14:textId="77777777" w:rsidTr="00555975">
        <w:trPr>
          <w:trHeight w:val="285"/>
        </w:trPr>
        <w:tc>
          <w:tcPr>
            <w:tcW w:w="1900" w:type="dxa"/>
            <w:noWrap/>
            <w:hideMark/>
          </w:tcPr>
          <w:p w14:paraId="4B609AAE" w14:textId="77777777" w:rsidR="00102525" w:rsidRPr="00102525" w:rsidRDefault="00102525" w:rsidP="000F7BAA">
            <w:pPr>
              <w:pStyle w:val="TableColumnHeading"/>
            </w:pPr>
            <w:bookmarkStart w:id="48" w:name="TableColumnHeadings_29"/>
            <w:bookmarkEnd w:id="48"/>
            <w:r w:rsidRPr="00102525">
              <w:t>Year</w:t>
            </w:r>
          </w:p>
        </w:tc>
        <w:tc>
          <w:tcPr>
            <w:tcW w:w="1701" w:type="dxa"/>
            <w:noWrap/>
            <w:hideMark/>
          </w:tcPr>
          <w:p w14:paraId="541AE977" w14:textId="77777777" w:rsidR="00102525" w:rsidRPr="00102525" w:rsidRDefault="00102525" w:rsidP="000F7BAA">
            <w:pPr>
              <w:pStyle w:val="TableColumnHeading"/>
              <w:jc w:val="right"/>
            </w:pPr>
            <w:r w:rsidRPr="00102525">
              <w:t>Women</w:t>
            </w:r>
          </w:p>
        </w:tc>
        <w:tc>
          <w:tcPr>
            <w:tcW w:w="1701" w:type="dxa"/>
            <w:noWrap/>
            <w:hideMark/>
          </w:tcPr>
          <w:p w14:paraId="277B556C" w14:textId="77777777" w:rsidR="00102525" w:rsidRPr="00102525" w:rsidRDefault="00102525" w:rsidP="000F7BAA">
            <w:pPr>
              <w:pStyle w:val="TableColumnHeading"/>
              <w:jc w:val="right"/>
            </w:pPr>
            <w:r w:rsidRPr="00102525">
              <w:t>Men</w:t>
            </w:r>
          </w:p>
        </w:tc>
      </w:tr>
      <w:tr w:rsidR="00102525" w:rsidRPr="00102525" w14:paraId="49B2B5FC" w14:textId="77777777" w:rsidTr="00555975">
        <w:trPr>
          <w:trHeight w:val="285"/>
        </w:trPr>
        <w:tc>
          <w:tcPr>
            <w:tcW w:w="1900" w:type="dxa"/>
            <w:noWrap/>
            <w:hideMark/>
          </w:tcPr>
          <w:p w14:paraId="371C4B0A" w14:textId="77777777" w:rsidR="00102525" w:rsidRPr="00102525" w:rsidRDefault="00102525" w:rsidP="000F7BAA">
            <w:pPr>
              <w:pStyle w:val="TableCopy"/>
            </w:pPr>
            <w:r w:rsidRPr="00102525">
              <w:t>2022-2023</w:t>
            </w:r>
          </w:p>
        </w:tc>
        <w:tc>
          <w:tcPr>
            <w:tcW w:w="1701" w:type="dxa"/>
            <w:noWrap/>
            <w:hideMark/>
          </w:tcPr>
          <w:p w14:paraId="5377939A" w14:textId="77777777" w:rsidR="00102525" w:rsidRPr="00102525" w:rsidRDefault="00102525" w:rsidP="000F7BAA">
            <w:pPr>
              <w:pStyle w:val="TableCopy"/>
              <w:jc w:val="right"/>
            </w:pPr>
            <w:r w:rsidRPr="00102525">
              <w:t>24%</w:t>
            </w:r>
          </w:p>
        </w:tc>
        <w:tc>
          <w:tcPr>
            <w:tcW w:w="1701" w:type="dxa"/>
            <w:noWrap/>
            <w:hideMark/>
          </w:tcPr>
          <w:p w14:paraId="2D665409" w14:textId="77777777" w:rsidR="00102525" w:rsidRPr="00102525" w:rsidRDefault="00102525" w:rsidP="000F7BAA">
            <w:pPr>
              <w:pStyle w:val="TableCopy"/>
              <w:jc w:val="right"/>
            </w:pPr>
            <w:r w:rsidRPr="00102525">
              <w:t>76%</w:t>
            </w:r>
          </w:p>
        </w:tc>
      </w:tr>
      <w:tr w:rsidR="00102525" w:rsidRPr="00102525" w14:paraId="60FB7205" w14:textId="77777777" w:rsidTr="00555975">
        <w:trPr>
          <w:trHeight w:val="285"/>
        </w:trPr>
        <w:tc>
          <w:tcPr>
            <w:tcW w:w="1900" w:type="dxa"/>
            <w:noWrap/>
            <w:hideMark/>
          </w:tcPr>
          <w:p w14:paraId="67FC60C8" w14:textId="77777777" w:rsidR="00102525" w:rsidRPr="00102525" w:rsidRDefault="00102525" w:rsidP="000F7BAA">
            <w:pPr>
              <w:pStyle w:val="TableCopy"/>
            </w:pPr>
            <w:r w:rsidRPr="00102525">
              <w:t>2023-2024</w:t>
            </w:r>
          </w:p>
        </w:tc>
        <w:tc>
          <w:tcPr>
            <w:tcW w:w="1701" w:type="dxa"/>
            <w:noWrap/>
            <w:hideMark/>
          </w:tcPr>
          <w:p w14:paraId="5819C97F" w14:textId="77777777" w:rsidR="00102525" w:rsidRPr="00102525" w:rsidRDefault="00102525" w:rsidP="000F7BAA">
            <w:pPr>
              <w:pStyle w:val="TableCopy"/>
              <w:jc w:val="right"/>
            </w:pPr>
            <w:r w:rsidRPr="00102525">
              <w:t>19%</w:t>
            </w:r>
          </w:p>
        </w:tc>
        <w:tc>
          <w:tcPr>
            <w:tcW w:w="1701" w:type="dxa"/>
            <w:noWrap/>
            <w:hideMark/>
          </w:tcPr>
          <w:p w14:paraId="7053FC1A" w14:textId="77777777" w:rsidR="00102525" w:rsidRPr="00102525" w:rsidRDefault="00102525" w:rsidP="000F7BAA">
            <w:pPr>
              <w:pStyle w:val="TableCopy"/>
              <w:jc w:val="right"/>
            </w:pPr>
            <w:r w:rsidRPr="00102525">
              <w:t>81%</w:t>
            </w:r>
          </w:p>
        </w:tc>
      </w:tr>
    </w:tbl>
    <w:p w14:paraId="4E747C4E" w14:textId="77777777" w:rsidR="00A051A0" w:rsidRDefault="00A051A0" w:rsidP="00783E57"/>
    <w:p w14:paraId="6C6C1023" w14:textId="4A2E8C23" w:rsidR="000D41D6" w:rsidRPr="000D41D6" w:rsidRDefault="000D41D6" w:rsidP="000D41D6">
      <w:pPr>
        <w:pStyle w:val="FigureTableHeading"/>
      </w:pPr>
      <w:r w:rsidRPr="000D41D6">
        <w:t xml:space="preserve">Gender split of print coverage by month </w:t>
      </w:r>
    </w:p>
    <w:p w14:paraId="0C043EC1" w14:textId="013478CF" w:rsidR="000D41D6" w:rsidRDefault="000D41D6" w:rsidP="00783E57">
      <w:r w:rsidRPr="000D41D6">
        <w:rPr>
          <w:noProof/>
        </w:rPr>
        <w:drawing>
          <wp:inline distT="0" distB="0" distL="0" distR="0" wp14:anchorId="550B516C" wp14:editId="05D05318">
            <wp:extent cx="4318222" cy="2159111"/>
            <wp:effectExtent l="0" t="0" r="6350" b="0"/>
            <wp:docPr id="1880104499" name="Picture 1" descr="Graph showing Gender split of print coverage by month.&#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04499" name="Picture 1" descr="Graph showing Gender split of print coverage by month.&#10;Data in table below."/>
                    <pic:cNvPicPr/>
                  </pic:nvPicPr>
                  <pic:blipFill>
                    <a:blip r:embed="rId45"/>
                    <a:stretch>
                      <a:fillRect/>
                    </a:stretch>
                  </pic:blipFill>
                  <pic:spPr>
                    <a:xfrm>
                      <a:off x="0" y="0"/>
                      <a:ext cx="4318222" cy="2159111"/>
                    </a:xfrm>
                    <a:prstGeom prst="rect">
                      <a:avLst/>
                    </a:prstGeom>
                  </pic:spPr>
                </pic:pic>
              </a:graphicData>
            </a:graphic>
          </wp:inline>
        </w:drawing>
      </w:r>
    </w:p>
    <w:tbl>
      <w:tblPr>
        <w:tblStyle w:val="TableGrid"/>
        <w:tblW w:w="5586" w:type="dxa"/>
        <w:tblInd w:w="57" w:type="dxa"/>
        <w:tblLayout w:type="fixed"/>
        <w:tblLook w:val="04A0" w:firstRow="1" w:lastRow="0" w:firstColumn="1" w:lastColumn="0" w:noHBand="0" w:noVBand="1"/>
      </w:tblPr>
      <w:tblGrid>
        <w:gridCol w:w="2042"/>
        <w:gridCol w:w="1772"/>
        <w:gridCol w:w="1772"/>
      </w:tblGrid>
      <w:tr w:rsidR="00555975" w:rsidRPr="00555975" w14:paraId="347A2D25" w14:textId="77777777" w:rsidTr="00555975">
        <w:trPr>
          <w:trHeight w:val="285"/>
          <w:tblHeader/>
        </w:trPr>
        <w:tc>
          <w:tcPr>
            <w:tcW w:w="2042" w:type="dxa"/>
            <w:noWrap/>
            <w:hideMark/>
          </w:tcPr>
          <w:p w14:paraId="292D580F" w14:textId="459964DB" w:rsidR="00555975" w:rsidRPr="00555975" w:rsidRDefault="00555975" w:rsidP="00555975">
            <w:pPr>
              <w:pStyle w:val="TableColumnHeading"/>
            </w:pPr>
            <w:bookmarkStart w:id="49" w:name="TableColumnHeadings_30"/>
            <w:bookmarkEnd w:id="49"/>
            <w:r w:rsidRPr="00555975">
              <w:t>Month/Year</w:t>
            </w:r>
          </w:p>
        </w:tc>
        <w:tc>
          <w:tcPr>
            <w:tcW w:w="1772" w:type="dxa"/>
            <w:noWrap/>
            <w:hideMark/>
          </w:tcPr>
          <w:p w14:paraId="4B97EE39" w14:textId="6CC3B1B7" w:rsidR="00555975" w:rsidRPr="00555975" w:rsidRDefault="00B13C7D" w:rsidP="00555975">
            <w:pPr>
              <w:pStyle w:val="TableColumnHeading"/>
              <w:jc w:val="right"/>
            </w:pPr>
            <w:r>
              <w:t>Women</w:t>
            </w:r>
          </w:p>
        </w:tc>
        <w:tc>
          <w:tcPr>
            <w:tcW w:w="1772" w:type="dxa"/>
            <w:noWrap/>
            <w:hideMark/>
          </w:tcPr>
          <w:p w14:paraId="1E9AD215" w14:textId="78F1BBEF" w:rsidR="00555975" w:rsidRPr="00555975" w:rsidRDefault="00B13C7D" w:rsidP="00555975">
            <w:pPr>
              <w:pStyle w:val="TableColumnHeading"/>
              <w:jc w:val="right"/>
            </w:pPr>
            <w:r>
              <w:t>Men</w:t>
            </w:r>
          </w:p>
        </w:tc>
      </w:tr>
      <w:tr w:rsidR="00555975" w:rsidRPr="00555975" w14:paraId="0D3B9031" w14:textId="77777777" w:rsidTr="00555975">
        <w:trPr>
          <w:trHeight w:val="285"/>
        </w:trPr>
        <w:tc>
          <w:tcPr>
            <w:tcW w:w="2042" w:type="dxa"/>
            <w:noWrap/>
            <w:hideMark/>
          </w:tcPr>
          <w:p w14:paraId="4E22C326" w14:textId="5DC8E551" w:rsidR="00555975" w:rsidRPr="00555975" w:rsidRDefault="00555975" w:rsidP="00555975">
            <w:pPr>
              <w:pStyle w:val="TableCopy"/>
            </w:pPr>
            <w:r w:rsidRPr="00555975">
              <w:t>Jul 2023</w:t>
            </w:r>
          </w:p>
        </w:tc>
        <w:tc>
          <w:tcPr>
            <w:tcW w:w="1772" w:type="dxa"/>
            <w:noWrap/>
            <w:hideMark/>
          </w:tcPr>
          <w:p w14:paraId="26A5796C" w14:textId="77777777" w:rsidR="00555975" w:rsidRPr="00555975" w:rsidRDefault="00555975" w:rsidP="00555975">
            <w:pPr>
              <w:pStyle w:val="TableCopy"/>
              <w:jc w:val="right"/>
            </w:pPr>
            <w:r w:rsidRPr="00555975">
              <w:t>26%</w:t>
            </w:r>
          </w:p>
        </w:tc>
        <w:tc>
          <w:tcPr>
            <w:tcW w:w="1772" w:type="dxa"/>
            <w:noWrap/>
            <w:hideMark/>
          </w:tcPr>
          <w:p w14:paraId="352FFE4D" w14:textId="77777777" w:rsidR="00555975" w:rsidRPr="00555975" w:rsidRDefault="00555975" w:rsidP="00555975">
            <w:pPr>
              <w:pStyle w:val="TableCopy"/>
              <w:jc w:val="right"/>
            </w:pPr>
            <w:r w:rsidRPr="00555975">
              <w:t>74%</w:t>
            </w:r>
          </w:p>
        </w:tc>
      </w:tr>
      <w:tr w:rsidR="00555975" w:rsidRPr="00555975" w14:paraId="367CE951" w14:textId="77777777" w:rsidTr="00555975">
        <w:trPr>
          <w:trHeight w:val="285"/>
        </w:trPr>
        <w:tc>
          <w:tcPr>
            <w:tcW w:w="2042" w:type="dxa"/>
            <w:noWrap/>
            <w:hideMark/>
          </w:tcPr>
          <w:p w14:paraId="41174E77" w14:textId="7901274D" w:rsidR="00555975" w:rsidRPr="00555975" w:rsidRDefault="00555975" w:rsidP="00555975">
            <w:pPr>
              <w:pStyle w:val="TableCopy"/>
            </w:pPr>
            <w:r w:rsidRPr="00555975">
              <w:t>Aug 2023</w:t>
            </w:r>
          </w:p>
        </w:tc>
        <w:tc>
          <w:tcPr>
            <w:tcW w:w="1772" w:type="dxa"/>
            <w:noWrap/>
            <w:hideMark/>
          </w:tcPr>
          <w:p w14:paraId="3629FA95" w14:textId="77777777" w:rsidR="00555975" w:rsidRPr="00555975" w:rsidRDefault="00555975" w:rsidP="00555975">
            <w:pPr>
              <w:pStyle w:val="TableCopy"/>
              <w:jc w:val="right"/>
            </w:pPr>
            <w:r w:rsidRPr="00555975">
              <w:t>34%</w:t>
            </w:r>
          </w:p>
        </w:tc>
        <w:tc>
          <w:tcPr>
            <w:tcW w:w="1772" w:type="dxa"/>
            <w:noWrap/>
            <w:hideMark/>
          </w:tcPr>
          <w:p w14:paraId="037EE752" w14:textId="77777777" w:rsidR="00555975" w:rsidRPr="00555975" w:rsidRDefault="00555975" w:rsidP="00555975">
            <w:pPr>
              <w:pStyle w:val="TableCopy"/>
              <w:jc w:val="right"/>
            </w:pPr>
            <w:r w:rsidRPr="00555975">
              <w:t>66%</w:t>
            </w:r>
          </w:p>
        </w:tc>
      </w:tr>
      <w:tr w:rsidR="00555975" w:rsidRPr="00555975" w14:paraId="450FF153" w14:textId="77777777" w:rsidTr="00555975">
        <w:trPr>
          <w:trHeight w:val="285"/>
        </w:trPr>
        <w:tc>
          <w:tcPr>
            <w:tcW w:w="2042" w:type="dxa"/>
            <w:noWrap/>
            <w:hideMark/>
          </w:tcPr>
          <w:p w14:paraId="710F8890" w14:textId="0B185D83" w:rsidR="00555975" w:rsidRPr="00555975" w:rsidRDefault="00555975" w:rsidP="00555975">
            <w:pPr>
              <w:pStyle w:val="TableCopy"/>
            </w:pPr>
            <w:r w:rsidRPr="00555975">
              <w:t>Sep 2023</w:t>
            </w:r>
          </w:p>
        </w:tc>
        <w:tc>
          <w:tcPr>
            <w:tcW w:w="1772" w:type="dxa"/>
            <w:noWrap/>
            <w:hideMark/>
          </w:tcPr>
          <w:p w14:paraId="7BF6E8BB" w14:textId="77777777" w:rsidR="00555975" w:rsidRPr="00555975" w:rsidRDefault="00555975" w:rsidP="00555975">
            <w:pPr>
              <w:pStyle w:val="TableCopy"/>
              <w:jc w:val="right"/>
            </w:pPr>
            <w:r w:rsidRPr="00555975">
              <w:t>28%</w:t>
            </w:r>
          </w:p>
        </w:tc>
        <w:tc>
          <w:tcPr>
            <w:tcW w:w="1772" w:type="dxa"/>
            <w:noWrap/>
            <w:hideMark/>
          </w:tcPr>
          <w:p w14:paraId="4A4B47D7" w14:textId="77777777" w:rsidR="00555975" w:rsidRPr="00555975" w:rsidRDefault="00555975" w:rsidP="00555975">
            <w:pPr>
              <w:pStyle w:val="TableCopy"/>
              <w:jc w:val="right"/>
            </w:pPr>
            <w:r w:rsidRPr="00555975">
              <w:t>72%</w:t>
            </w:r>
          </w:p>
        </w:tc>
      </w:tr>
      <w:tr w:rsidR="00555975" w:rsidRPr="00555975" w14:paraId="3651E2A3" w14:textId="77777777" w:rsidTr="00555975">
        <w:trPr>
          <w:trHeight w:val="285"/>
        </w:trPr>
        <w:tc>
          <w:tcPr>
            <w:tcW w:w="2042" w:type="dxa"/>
            <w:noWrap/>
            <w:hideMark/>
          </w:tcPr>
          <w:p w14:paraId="0FA9DE6A" w14:textId="5AFC43E7" w:rsidR="00555975" w:rsidRPr="00555975" w:rsidRDefault="00555975" w:rsidP="00555975">
            <w:pPr>
              <w:pStyle w:val="TableCopy"/>
            </w:pPr>
            <w:r w:rsidRPr="00555975">
              <w:t>Oct 2023</w:t>
            </w:r>
          </w:p>
        </w:tc>
        <w:tc>
          <w:tcPr>
            <w:tcW w:w="1772" w:type="dxa"/>
            <w:noWrap/>
            <w:hideMark/>
          </w:tcPr>
          <w:p w14:paraId="02C63325" w14:textId="77777777" w:rsidR="00555975" w:rsidRPr="00555975" w:rsidRDefault="00555975" w:rsidP="00555975">
            <w:pPr>
              <w:pStyle w:val="TableCopy"/>
              <w:jc w:val="right"/>
            </w:pPr>
            <w:r w:rsidRPr="00555975">
              <w:t>21%</w:t>
            </w:r>
          </w:p>
        </w:tc>
        <w:tc>
          <w:tcPr>
            <w:tcW w:w="1772" w:type="dxa"/>
            <w:noWrap/>
            <w:hideMark/>
          </w:tcPr>
          <w:p w14:paraId="08A4D37C" w14:textId="77777777" w:rsidR="00555975" w:rsidRPr="00555975" w:rsidRDefault="00555975" w:rsidP="00555975">
            <w:pPr>
              <w:pStyle w:val="TableCopy"/>
              <w:jc w:val="right"/>
            </w:pPr>
            <w:r w:rsidRPr="00555975">
              <w:t>79%</w:t>
            </w:r>
          </w:p>
        </w:tc>
      </w:tr>
      <w:tr w:rsidR="00555975" w:rsidRPr="00555975" w14:paraId="3B074E25" w14:textId="77777777" w:rsidTr="00555975">
        <w:trPr>
          <w:trHeight w:val="285"/>
        </w:trPr>
        <w:tc>
          <w:tcPr>
            <w:tcW w:w="2042" w:type="dxa"/>
            <w:noWrap/>
            <w:hideMark/>
          </w:tcPr>
          <w:p w14:paraId="7E706696" w14:textId="34377C04" w:rsidR="00555975" w:rsidRPr="00555975" w:rsidRDefault="00555975" w:rsidP="00555975">
            <w:pPr>
              <w:pStyle w:val="TableCopy"/>
            </w:pPr>
            <w:r w:rsidRPr="00555975">
              <w:lastRenderedPageBreak/>
              <w:t>Nov 2023</w:t>
            </w:r>
          </w:p>
        </w:tc>
        <w:tc>
          <w:tcPr>
            <w:tcW w:w="1772" w:type="dxa"/>
            <w:noWrap/>
            <w:hideMark/>
          </w:tcPr>
          <w:p w14:paraId="391C822D" w14:textId="77777777" w:rsidR="00555975" w:rsidRPr="00555975" w:rsidRDefault="00555975" w:rsidP="00555975">
            <w:pPr>
              <w:pStyle w:val="TableCopy"/>
              <w:jc w:val="right"/>
            </w:pPr>
            <w:r w:rsidRPr="00555975">
              <w:t>28%</w:t>
            </w:r>
          </w:p>
        </w:tc>
        <w:tc>
          <w:tcPr>
            <w:tcW w:w="1772" w:type="dxa"/>
            <w:noWrap/>
            <w:hideMark/>
          </w:tcPr>
          <w:p w14:paraId="15BAD197" w14:textId="77777777" w:rsidR="00555975" w:rsidRPr="00555975" w:rsidRDefault="00555975" w:rsidP="00555975">
            <w:pPr>
              <w:pStyle w:val="TableCopy"/>
              <w:jc w:val="right"/>
            </w:pPr>
            <w:r w:rsidRPr="00555975">
              <w:t>72%</w:t>
            </w:r>
          </w:p>
        </w:tc>
      </w:tr>
      <w:tr w:rsidR="00555975" w:rsidRPr="00555975" w14:paraId="7719B430" w14:textId="77777777" w:rsidTr="00555975">
        <w:trPr>
          <w:trHeight w:val="285"/>
        </w:trPr>
        <w:tc>
          <w:tcPr>
            <w:tcW w:w="2042" w:type="dxa"/>
            <w:noWrap/>
            <w:hideMark/>
          </w:tcPr>
          <w:p w14:paraId="224DB570" w14:textId="67ECD4A2" w:rsidR="00555975" w:rsidRPr="00555975" w:rsidRDefault="00555975" w:rsidP="00555975">
            <w:pPr>
              <w:pStyle w:val="TableCopy"/>
            </w:pPr>
            <w:r w:rsidRPr="00555975">
              <w:t>Dec 2023</w:t>
            </w:r>
          </w:p>
        </w:tc>
        <w:tc>
          <w:tcPr>
            <w:tcW w:w="1772" w:type="dxa"/>
            <w:noWrap/>
            <w:hideMark/>
          </w:tcPr>
          <w:p w14:paraId="1A3654EB" w14:textId="77777777" w:rsidR="00555975" w:rsidRPr="00555975" w:rsidRDefault="00555975" w:rsidP="00555975">
            <w:pPr>
              <w:pStyle w:val="TableCopy"/>
              <w:jc w:val="right"/>
            </w:pPr>
            <w:r w:rsidRPr="00555975">
              <w:t>24%</w:t>
            </w:r>
          </w:p>
        </w:tc>
        <w:tc>
          <w:tcPr>
            <w:tcW w:w="1772" w:type="dxa"/>
            <w:noWrap/>
            <w:hideMark/>
          </w:tcPr>
          <w:p w14:paraId="31647CEF" w14:textId="77777777" w:rsidR="00555975" w:rsidRPr="00555975" w:rsidRDefault="00555975" w:rsidP="00555975">
            <w:pPr>
              <w:pStyle w:val="TableCopy"/>
              <w:jc w:val="right"/>
            </w:pPr>
            <w:r w:rsidRPr="00555975">
              <w:t>76%</w:t>
            </w:r>
          </w:p>
        </w:tc>
      </w:tr>
      <w:tr w:rsidR="00555975" w:rsidRPr="00555975" w14:paraId="629B7C33" w14:textId="77777777" w:rsidTr="00555975">
        <w:trPr>
          <w:trHeight w:val="285"/>
        </w:trPr>
        <w:tc>
          <w:tcPr>
            <w:tcW w:w="2042" w:type="dxa"/>
            <w:noWrap/>
            <w:hideMark/>
          </w:tcPr>
          <w:p w14:paraId="30228DB3" w14:textId="1941BBCF" w:rsidR="00555975" w:rsidRPr="00555975" w:rsidRDefault="00555975" w:rsidP="00555975">
            <w:pPr>
              <w:pStyle w:val="TableCopy"/>
            </w:pPr>
            <w:r w:rsidRPr="00555975">
              <w:t>Jan 2024</w:t>
            </w:r>
          </w:p>
        </w:tc>
        <w:tc>
          <w:tcPr>
            <w:tcW w:w="1772" w:type="dxa"/>
            <w:noWrap/>
            <w:hideMark/>
          </w:tcPr>
          <w:p w14:paraId="38A2D409" w14:textId="77777777" w:rsidR="00555975" w:rsidRPr="00555975" w:rsidRDefault="00555975" w:rsidP="00555975">
            <w:pPr>
              <w:pStyle w:val="TableCopy"/>
              <w:jc w:val="right"/>
            </w:pPr>
            <w:r w:rsidRPr="00555975">
              <w:t>20%</w:t>
            </w:r>
          </w:p>
        </w:tc>
        <w:tc>
          <w:tcPr>
            <w:tcW w:w="1772" w:type="dxa"/>
            <w:noWrap/>
            <w:hideMark/>
          </w:tcPr>
          <w:p w14:paraId="59AD2619" w14:textId="77777777" w:rsidR="00555975" w:rsidRPr="00555975" w:rsidRDefault="00555975" w:rsidP="00555975">
            <w:pPr>
              <w:pStyle w:val="TableCopy"/>
              <w:jc w:val="right"/>
            </w:pPr>
            <w:r w:rsidRPr="00555975">
              <w:t>80%</w:t>
            </w:r>
          </w:p>
        </w:tc>
      </w:tr>
      <w:tr w:rsidR="00555975" w:rsidRPr="00555975" w14:paraId="758B4D2A" w14:textId="77777777" w:rsidTr="00555975">
        <w:trPr>
          <w:trHeight w:val="285"/>
        </w:trPr>
        <w:tc>
          <w:tcPr>
            <w:tcW w:w="2042" w:type="dxa"/>
            <w:noWrap/>
            <w:hideMark/>
          </w:tcPr>
          <w:p w14:paraId="01F898AF" w14:textId="5B3C6467" w:rsidR="00555975" w:rsidRPr="00555975" w:rsidRDefault="00555975" w:rsidP="00555975">
            <w:pPr>
              <w:pStyle w:val="TableCopy"/>
            </w:pPr>
            <w:r w:rsidRPr="00555975">
              <w:t>Feb 2024</w:t>
            </w:r>
          </w:p>
        </w:tc>
        <w:tc>
          <w:tcPr>
            <w:tcW w:w="1772" w:type="dxa"/>
            <w:noWrap/>
            <w:hideMark/>
          </w:tcPr>
          <w:p w14:paraId="3906111F" w14:textId="77777777" w:rsidR="00555975" w:rsidRPr="00555975" w:rsidRDefault="00555975" w:rsidP="00555975">
            <w:pPr>
              <w:pStyle w:val="TableCopy"/>
              <w:jc w:val="right"/>
            </w:pPr>
            <w:r w:rsidRPr="00555975">
              <w:t>20%</w:t>
            </w:r>
          </w:p>
        </w:tc>
        <w:tc>
          <w:tcPr>
            <w:tcW w:w="1772" w:type="dxa"/>
            <w:noWrap/>
            <w:hideMark/>
          </w:tcPr>
          <w:p w14:paraId="38CB97CC" w14:textId="77777777" w:rsidR="00555975" w:rsidRPr="00555975" w:rsidRDefault="00555975" w:rsidP="00555975">
            <w:pPr>
              <w:pStyle w:val="TableCopy"/>
              <w:jc w:val="right"/>
            </w:pPr>
            <w:r w:rsidRPr="00555975">
              <w:t>80%</w:t>
            </w:r>
          </w:p>
        </w:tc>
      </w:tr>
      <w:tr w:rsidR="00555975" w:rsidRPr="00555975" w14:paraId="54E41D79" w14:textId="77777777" w:rsidTr="00555975">
        <w:trPr>
          <w:trHeight w:val="285"/>
        </w:trPr>
        <w:tc>
          <w:tcPr>
            <w:tcW w:w="2042" w:type="dxa"/>
            <w:noWrap/>
            <w:hideMark/>
          </w:tcPr>
          <w:p w14:paraId="7C1C3F36" w14:textId="7C5A942B" w:rsidR="00555975" w:rsidRPr="00555975" w:rsidRDefault="00555975" w:rsidP="00555975">
            <w:pPr>
              <w:pStyle w:val="TableCopy"/>
            </w:pPr>
            <w:r w:rsidRPr="00555975">
              <w:t>Mar 2024</w:t>
            </w:r>
          </w:p>
        </w:tc>
        <w:tc>
          <w:tcPr>
            <w:tcW w:w="1772" w:type="dxa"/>
            <w:noWrap/>
            <w:hideMark/>
          </w:tcPr>
          <w:p w14:paraId="62B1FDAA" w14:textId="77777777" w:rsidR="00555975" w:rsidRPr="00555975" w:rsidRDefault="00555975" w:rsidP="00555975">
            <w:pPr>
              <w:pStyle w:val="TableCopy"/>
              <w:jc w:val="right"/>
            </w:pPr>
            <w:r w:rsidRPr="00555975">
              <w:t>20%</w:t>
            </w:r>
          </w:p>
        </w:tc>
        <w:tc>
          <w:tcPr>
            <w:tcW w:w="1772" w:type="dxa"/>
            <w:noWrap/>
            <w:hideMark/>
          </w:tcPr>
          <w:p w14:paraId="615D571F" w14:textId="77777777" w:rsidR="00555975" w:rsidRPr="00555975" w:rsidRDefault="00555975" w:rsidP="00555975">
            <w:pPr>
              <w:pStyle w:val="TableCopy"/>
              <w:jc w:val="right"/>
            </w:pPr>
            <w:r w:rsidRPr="00555975">
              <w:t>80%</w:t>
            </w:r>
          </w:p>
        </w:tc>
      </w:tr>
      <w:tr w:rsidR="00555975" w:rsidRPr="00555975" w14:paraId="1F93EF88" w14:textId="77777777" w:rsidTr="00555975">
        <w:trPr>
          <w:trHeight w:val="285"/>
        </w:trPr>
        <w:tc>
          <w:tcPr>
            <w:tcW w:w="2042" w:type="dxa"/>
            <w:noWrap/>
            <w:hideMark/>
          </w:tcPr>
          <w:p w14:paraId="4E4B834C" w14:textId="440B3E77" w:rsidR="00555975" w:rsidRPr="00555975" w:rsidRDefault="00555975" w:rsidP="00555975">
            <w:pPr>
              <w:pStyle w:val="TableCopy"/>
            </w:pPr>
            <w:r w:rsidRPr="00555975">
              <w:t>Apr 2024</w:t>
            </w:r>
          </w:p>
        </w:tc>
        <w:tc>
          <w:tcPr>
            <w:tcW w:w="1772" w:type="dxa"/>
            <w:noWrap/>
            <w:hideMark/>
          </w:tcPr>
          <w:p w14:paraId="41F8DA5E" w14:textId="77777777" w:rsidR="00555975" w:rsidRPr="00555975" w:rsidRDefault="00555975" w:rsidP="00555975">
            <w:pPr>
              <w:pStyle w:val="TableCopy"/>
              <w:jc w:val="right"/>
            </w:pPr>
            <w:r w:rsidRPr="00555975">
              <w:t>23%</w:t>
            </w:r>
          </w:p>
        </w:tc>
        <w:tc>
          <w:tcPr>
            <w:tcW w:w="1772" w:type="dxa"/>
            <w:noWrap/>
            <w:hideMark/>
          </w:tcPr>
          <w:p w14:paraId="02DE273D" w14:textId="77777777" w:rsidR="00555975" w:rsidRPr="00555975" w:rsidRDefault="00555975" w:rsidP="00555975">
            <w:pPr>
              <w:pStyle w:val="TableCopy"/>
              <w:jc w:val="right"/>
            </w:pPr>
            <w:r w:rsidRPr="00555975">
              <w:t>77%</w:t>
            </w:r>
          </w:p>
        </w:tc>
      </w:tr>
      <w:tr w:rsidR="00555975" w:rsidRPr="00555975" w14:paraId="0754801E" w14:textId="77777777" w:rsidTr="00555975">
        <w:trPr>
          <w:trHeight w:val="285"/>
        </w:trPr>
        <w:tc>
          <w:tcPr>
            <w:tcW w:w="2042" w:type="dxa"/>
            <w:noWrap/>
            <w:hideMark/>
          </w:tcPr>
          <w:p w14:paraId="0958F9DF" w14:textId="7C42024E" w:rsidR="00555975" w:rsidRPr="00555975" w:rsidRDefault="00555975" w:rsidP="00555975">
            <w:pPr>
              <w:pStyle w:val="TableCopy"/>
            </w:pPr>
            <w:r w:rsidRPr="00555975">
              <w:t>May 2024</w:t>
            </w:r>
          </w:p>
        </w:tc>
        <w:tc>
          <w:tcPr>
            <w:tcW w:w="1772" w:type="dxa"/>
            <w:noWrap/>
            <w:hideMark/>
          </w:tcPr>
          <w:p w14:paraId="357692BD" w14:textId="77777777" w:rsidR="00555975" w:rsidRPr="00555975" w:rsidRDefault="00555975" w:rsidP="00555975">
            <w:pPr>
              <w:pStyle w:val="TableCopy"/>
              <w:jc w:val="right"/>
            </w:pPr>
            <w:r w:rsidRPr="00555975">
              <w:t>25%</w:t>
            </w:r>
          </w:p>
        </w:tc>
        <w:tc>
          <w:tcPr>
            <w:tcW w:w="1772" w:type="dxa"/>
            <w:noWrap/>
            <w:hideMark/>
          </w:tcPr>
          <w:p w14:paraId="20E83561" w14:textId="77777777" w:rsidR="00555975" w:rsidRPr="00555975" w:rsidRDefault="00555975" w:rsidP="00555975">
            <w:pPr>
              <w:pStyle w:val="TableCopy"/>
              <w:jc w:val="right"/>
            </w:pPr>
            <w:r w:rsidRPr="00555975">
              <w:t>75%</w:t>
            </w:r>
          </w:p>
        </w:tc>
      </w:tr>
      <w:tr w:rsidR="00555975" w:rsidRPr="00555975" w14:paraId="295E7DE9" w14:textId="77777777" w:rsidTr="00555975">
        <w:trPr>
          <w:trHeight w:val="285"/>
        </w:trPr>
        <w:tc>
          <w:tcPr>
            <w:tcW w:w="2042" w:type="dxa"/>
            <w:noWrap/>
            <w:hideMark/>
          </w:tcPr>
          <w:p w14:paraId="4FC3A303" w14:textId="6772B746" w:rsidR="00555975" w:rsidRPr="00555975" w:rsidRDefault="00555975" w:rsidP="00555975">
            <w:pPr>
              <w:pStyle w:val="TableCopy"/>
            </w:pPr>
            <w:r w:rsidRPr="00555975">
              <w:t>Jun 2024</w:t>
            </w:r>
          </w:p>
        </w:tc>
        <w:tc>
          <w:tcPr>
            <w:tcW w:w="1772" w:type="dxa"/>
            <w:noWrap/>
            <w:hideMark/>
          </w:tcPr>
          <w:p w14:paraId="1F519910" w14:textId="77777777" w:rsidR="00555975" w:rsidRPr="00555975" w:rsidRDefault="00555975" w:rsidP="00555975">
            <w:pPr>
              <w:pStyle w:val="TableCopy"/>
              <w:jc w:val="right"/>
            </w:pPr>
            <w:r w:rsidRPr="00555975">
              <w:t>25%</w:t>
            </w:r>
          </w:p>
        </w:tc>
        <w:tc>
          <w:tcPr>
            <w:tcW w:w="1772" w:type="dxa"/>
            <w:noWrap/>
            <w:hideMark/>
          </w:tcPr>
          <w:p w14:paraId="1869AEAA" w14:textId="77777777" w:rsidR="00555975" w:rsidRPr="00555975" w:rsidRDefault="00555975" w:rsidP="00555975">
            <w:pPr>
              <w:pStyle w:val="TableCopy"/>
              <w:jc w:val="right"/>
            </w:pPr>
            <w:r w:rsidRPr="00555975">
              <w:t>75%</w:t>
            </w:r>
          </w:p>
        </w:tc>
      </w:tr>
    </w:tbl>
    <w:p w14:paraId="78EE6F6C" w14:textId="77777777" w:rsidR="000D41D6" w:rsidRDefault="000D41D6" w:rsidP="00783E57"/>
    <w:p w14:paraId="50654E88" w14:textId="14FBD73A" w:rsidR="00102525" w:rsidRPr="00102525" w:rsidRDefault="00102525" w:rsidP="00102525">
      <w:pPr>
        <w:pStyle w:val="FigureTableHeading"/>
      </w:pPr>
      <w:r w:rsidRPr="00102525">
        <w:t xml:space="preserve">Print – </w:t>
      </w:r>
      <w:r w:rsidR="00F80597">
        <w:t>T</w:t>
      </w:r>
      <w:r w:rsidRPr="00102525">
        <w:t xml:space="preserve">op 10 </w:t>
      </w:r>
      <w:r w:rsidR="00F80597">
        <w:t>M</w:t>
      </w:r>
      <w:r w:rsidRPr="00102525">
        <w:t xml:space="preserve">edia </w:t>
      </w:r>
      <w:r w:rsidR="00F80597">
        <w:t>O</w:t>
      </w:r>
      <w:r w:rsidRPr="00102525">
        <w:t>utlets</w:t>
      </w:r>
    </w:p>
    <w:p w14:paraId="151C1CF9" w14:textId="4AB5B3A6" w:rsidR="000D41D6" w:rsidRDefault="00102525" w:rsidP="00783E57">
      <w:r w:rsidRPr="00102525">
        <w:rPr>
          <w:noProof/>
        </w:rPr>
        <w:drawing>
          <wp:inline distT="0" distB="0" distL="0" distR="0" wp14:anchorId="37B9B335" wp14:editId="55CD6A95">
            <wp:extent cx="4407126" cy="2781443"/>
            <wp:effectExtent l="0" t="0" r="0" b="0"/>
            <wp:docPr id="1464164945" name="Picture 1" descr="Graph showing Print – top 10 media outlets.&#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64945" name="Picture 1" descr="Graph showing Print – top 10 media outlets.&#10;Data in table below."/>
                    <pic:cNvPicPr/>
                  </pic:nvPicPr>
                  <pic:blipFill>
                    <a:blip r:embed="rId46"/>
                    <a:stretch>
                      <a:fillRect/>
                    </a:stretch>
                  </pic:blipFill>
                  <pic:spPr>
                    <a:xfrm>
                      <a:off x="0" y="0"/>
                      <a:ext cx="4407126" cy="2781443"/>
                    </a:xfrm>
                    <a:prstGeom prst="rect">
                      <a:avLst/>
                    </a:prstGeom>
                  </pic:spPr>
                </pic:pic>
              </a:graphicData>
            </a:graphic>
          </wp:inline>
        </w:drawing>
      </w:r>
    </w:p>
    <w:tbl>
      <w:tblPr>
        <w:tblStyle w:val="TableGrid"/>
        <w:tblW w:w="9639" w:type="dxa"/>
        <w:tblInd w:w="57" w:type="dxa"/>
        <w:tblLayout w:type="fixed"/>
        <w:tblLook w:val="04A0" w:firstRow="1" w:lastRow="0" w:firstColumn="1" w:lastColumn="0" w:noHBand="0" w:noVBand="1"/>
      </w:tblPr>
      <w:tblGrid>
        <w:gridCol w:w="3686"/>
        <w:gridCol w:w="1488"/>
        <w:gridCol w:w="1488"/>
        <w:gridCol w:w="1488"/>
        <w:gridCol w:w="1489"/>
      </w:tblGrid>
      <w:tr w:rsidR="00555975" w:rsidRPr="00555975" w14:paraId="669F068E" w14:textId="77777777" w:rsidTr="00555975">
        <w:trPr>
          <w:trHeight w:val="285"/>
          <w:tblHeader/>
        </w:trPr>
        <w:tc>
          <w:tcPr>
            <w:tcW w:w="3686" w:type="dxa"/>
            <w:noWrap/>
            <w:hideMark/>
          </w:tcPr>
          <w:p w14:paraId="25C10F72" w14:textId="4D1ECCC3" w:rsidR="00555975" w:rsidRPr="00555975" w:rsidRDefault="00555975" w:rsidP="00555975">
            <w:pPr>
              <w:pStyle w:val="TableColumnHeading"/>
            </w:pPr>
            <w:bookmarkStart w:id="50" w:name="TableColumnHeadings_31"/>
            <w:bookmarkEnd w:id="50"/>
            <w:r w:rsidRPr="00555975">
              <w:t>Media Outlet</w:t>
            </w:r>
          </w:p>
        </w:tc>
        <w:tc>
          <w:tcPr>
            <w:tcW w:w="1488" w:type="dxa"/>
            <w:noWrap/>
            <w:hideMark/>
          </w:tcPr>
          <w:p w14:paraId="7A7A507E" w14:textId="5C04C0C9" w:rsidR="00555975" w:rsidRPr="00555975" w:rsidRDefault="00E85653" w:rsidP="00555975">
            <w:pPr>
              <w:pStyle w:val="TableColumnHeading"/>
              <w:jc w:val="right"/>
            </w:pPr>
            <w:r>
              <w:t>Women</w:t>
            </w:r>
          </w:p>
        </w:tc>
        <w:tc>
          <w:tcPr>
            <w:tcW w:w="1488" w:type="dxa"/>
            <w:noWrap/>
            <w:hideMark/>
          </w:tcPr>
          <w:p w14:paraId="416EE7F0" w14:textId="4A4B1D39" w:rsidR="00555975" w:rsidRPr="00555975" w:rsidRDefault="00E85653" w:rsidP="00555975">
            <w:pPr>
              <w:pStyle w:val="TableColumnHeading"/>
              <w:jc w:val="right"/>
            </w:pPr>
            <w:r>
              <w:t>Men</w:t>
            </w:r>
          </w:p>
        </w:tc>
        <w:tc>
          <w:tcPr>
            <w:tcW w:w="1488" w:type="dxa"/>
            <w:noWrap/>
            <w:hideMark/>
          </w:tcPr>
          <w:p w14:paraId="51438EAF" w14:textId="4782D41F" w:rsidR="00555975" w:rsidRPr="00555975" w:rsidRDefault="00555975" w:rsidP="00555975">
            <w:pPr>
              <w:pStyle w:val="TableColumnHeading"/>
              <w:jc w:val="right"/>
            </w:pPr>
            <w:r w:rsidRPr="00555975">
              <w:t>% YOY Change</w:t>
            </w:r>
          </w:p>
        </w:tc>
        <w:tc>
          <w:tcPr>
            <w:tcW w:w="1489" w:type="dxa"/>
            <w:noWrap/>
            <w:hideMark/>
          </w:tcPr>
          <w:p w14:paraId="27C5B434" w14:textId="6EE76C1E" w:rsidR="00555975" w:rsidRPr="00555975" w:rsidRDefault="00555975" w:rsidP="00555975">
            <w:pPr>
              <w:pStyle w:val="TableColumnHeading"/>
              <w:jc w:val="right"/>
            </w:pPr>
            <w:r w:rsidRPr="00555975">
              <w:t>Direction</w:t>
            </w:r>
          </w:p>
        </w:tc>
      </w:tr>
      <w:tr w:rsidR="00555975" w:rsidRPr="00555975" w14:paraId="2BB3532E" w14:textId="77777777" w:rsidTr="00555975">
        <w:trPr>
          <w:trHeight w:val="285"/>
        </w:trPr>
        <w:tc>
          <w:tcPr>
            <w:tcW w:w="3686" w:type="dxa"/>
            <w:noWrap/>
            <w:hideMark/>
          </w:tcPr>
          <w:p w14:paraId="7DCB635A" w14:textId="49605EAD" w:rsidR="00555975" w:rsidRPr="00555975" w:rsidRDefault="00555975" w:rsidP="00555975">
            <w:pPr>
              <w:pStyle w:val="TableCopy"/>
              <w:rPr>
                <w:lang w:eastAsia="en-AU"/>
              </w:rPr>
            </w:pPr>
            <w:r w:rsidRPr="00555975">
              <w:rPr>
                <w:lang w:eastAsia="en-AU"/>
              </w:rPr>
              <w:t>Herald Sun</w:t>
            </w:r>
          </w:p>
        </w:tc>
        <w:tc>
          <w:tcPr>
            <w:tcW w:w="1488" w:type="dxa"/>
            <w:noWrap/>
            <w:hideMark/>
          </w:tcPr>
          <w:p w14:paraId="7EAF77DE" w14:textId="77777777" w:rsidR="00555975" w:rsidRPr="00555975" w:rsidRDefault="00555975" w:rsidP="00555975">
            <w:pPr>
              <w:pStyle w:val="TableCopy"/>
              <w:jc w:val="right"/>
              <w:rPr>
                <w:lang w:eastAsia="en-AU"/>
              </w:rPr>
            </w:pPr>
            <w:r w:rsidRPr="00555975">
              <w:rPr>
                <w:lang w:eastAsia="en-AU"/>
              </w:rPr>
              <w:t>20%</w:t>
            </w:r>
          </w:p>
        </w:tc>
        <w:tc>
          <w:tcPr>
            <w:tcW w:w="1488" w:type="dxa"/>
            <w:noWrap/>
            <w:hideMark/>
          </w:tcPr>
          <w:p w14:paraId="2C966960" w14:textId="77777777" w:rsidR="00555975" w:rsidRPr="00555975" w:rsidRDefault="00555975" w:rsidP="00555975">
            <w:pPr>
              <w:pStyle w:val="TableCopy"/>
              <w:jc w:val="right"/>
              <w:rPr>
                <w:lang w:eastAsia="en-AU"/>
              </w:rPr>
            </w:pPr>
            <w:r w:rsidRPr="00555975">
              <w:rPr>
                <w:lang w:eastAsia="en-AU"/>
              </w:rPr>
              <w:t>80%</w:t>
            </w:r>
          </w:p>
        </w:tc>
        <w:tc>
          <w:tcPr>
            <w:tcW w:w="1488" w:type="dxa"/>
            <w:noWrap/>
            <w:hideMark/>
          </w:tcPr>
          <w:p w14:paraId="5F87A9B5" w14:textId="77777777" w:rsidR="00555975" w:rsidRPr="00555975" w:rsidRDefault="00555975" w:rsidP="00555975">
            <w:pPr>
              <w:pStyle w:val="TableCopy"/>
              <w:jc w:val="right"/>
            </w:pPr>
            <w:r w:rsidRPr="00555975">
              <w:t>5%</w:t>
            </w:r>
          </w:p>
        </w:tc>
        <w:tc>
          <w:tcPr>
            <w:tcW w:w="1489" w:type="dxa"/>
            <w:noWrap/>
            <w:hideMark/>
          </w:tcPr>
          <w:p w14:paraId="728677EA" w14:textId="77777777" w:rsidR="00555975" w:rsidRPr="00555975" w:rsidRDefault="00555975" w:rsidP="00555975">
            <w:pPr>
              <w:pStyle w:val="TableCopy"/>
              <w:jc w:val="right"/>
            </w:pPr>
            <w:r w:rsidRPr="00555975">
              <w:t>Up</w:t>
            </w:r>
          </w:p>
        </w:tc>
      </w:tr>
      <w:tr w:rsidR="00555975" w:rsidRPr="00555975" w14:paraId="4D2839E3" w14:textId="77777777" w:rsidTr="00555975">
        <w:trPr>
          <w:trHeight w:val="285"/>
        </w:trPr>
        <w:tc>
          <w:tcPr>
            <w:tcW w:w="3686" w:type="dxa"/>
            <w:noWrap/>
            <w:hideMark/>
          </w:tcPr>
          <w:p w14:paraId="198AD944" w14:textId="1AF7CADB" w:rsidR="00555975" w:rsidRPr="00555975" w:rsidRDefault="00E85653" w:rsidP="00555975">
            <w:pPr>
              <w:pStyle w:val="TableCopy"/>
              <w:rPr>
                <w:lang w:eastAsia="en-AU"/>
              </w:rPr>
            </w:pPr>
            <w:r>
              <w:rPr>
                <w:lang w:eastAsia="en-AU"/>
              </w:rPr>
              <w:t xml:space="preserve">The </w:t>
            </w:r>
            <w:r w:rsidR="00555975" w:rsidRPr="00555975">
              <w:rPr>
                <w:lang w:eastAsia="en-AU"/>
              </w:rPr>
              <w:t>Age</w:t>
            </w:r>
          </w:p>
        </w:tc>
        <w:tc>
          <w:tcPr>
            <w:tcW w:w="1488" w:type="dxa"/>
            <w:noWrap/>
            <w:hideMark/>
          </w:tcPr>
          <w:p w14:paraId="7EBDB91A" w14:textId="77777777" w:rsidR="00555975" w:rsidRPr="00555975" w:rsidRDefault="00555975" w:rsidP="00555975">
            <w:pPr>
              <w:pStyle w:val="TableCopy"/>
              <w:jc w:val="right"/>
              <w:rPr>
                <w:lang w:eastAsia="en-AU"/>
              </w:rPr>
            </w:pPr>
            <w:r w:rsidRPr="00555975">
              <w:rPr>
                <w:lang w:eastAsia="en-AU"/>
              </w:rPr>
              <w:t>21%</w:t>
            </w:r>
          </w:p>
        </w:tc>
        <w:tc>
          <w:tcPr>
            <w:tcW w:w="1488" w:type="dxa"/>
            <w:noWrap/>
            <w:hideMark/>
          </w:tcPr>
          <w:p w14:paraId="4F730B83" w14:textId="77777777" w:rsidR="00555975" w:rsidRPr="00555975" w:rsidRDefault="00555975" w:rsidP="00555975">
            <w:pPr>
              <w:pStyle w:val="TableCopy"/>
              <w:jc w:val="right"/>
              <w:rPr>
                <w:lang w:eastAsia="en-AU"/>
              </w:rPr>
            </w:pPr>
            <w:r w:rsidRPr="00555975">
              <w:rPr>
                <w:lang w:eastAsia="en-AU"/>
              </w:rPr>
              <w:t>79%</w:t>
            </w:r>
          </w:p>
        </w:tc>
        <w:tc>
          <w:tcPr>
            <w:tcW w:w="1488" w:type="dxa"/>
            <w:noWrap/>
            <w:hideMark/>
          </w:tcPr>
          <w:p w14:paraId="4E2E592A" w14:textId="77777777" w:rsidR="00555975" w:rsidRPr="00555975" w:rsidRDefault="00555975" w:rsidP="00555975">
            <w:pPr>
              <w:pStyle w:val="TableCopy"/>
              <w:jc w:val="right"/>
            </w:pPr>
            <w:r w:rsidRPr="00555975">
              <w:t>5%</w:t>
            </w:r>
          </w:p>
        </w:tc>
        <w:tc>
          <w:tcPr>
            <w:tcW w:w="1489" w:type="dxa"/>
            <w:noWrap/>
            <w:hideMark/>
          </w:tcPr>
          <w:p w14:paraId="631F91C6" w14:textId="77777777" w:rsidR="00555975" w:rsidRPr="00555975" w:rsidRDefault="00555975" w:rsidP="00555975">
            <w:pPr>
              <w:pStyle w:val="TableCopy"/>
              <w:jc w:val="right"/>
            </w:pPr>
            <w:r w:rsidRPr="00555975">
              <w:t>Up</w:t>
            </w:r>
          </w:p>
        </w:tc>
      </w:tr>
      <w:tr w:rsidR="00555975" w:rsidRPr="00555975" w14:paraId="603B2E21" w14:textId="77777777" w:rsidTr="00555975">
        <w:trPr>
          <w:trHeight w:val="285"/>
        </w:trPr>
        <w:tc>
          <w:tcPr>
            <w:tcW w:w="3686" w:type="dxa"/>
            <w:noWrap/>
            <w:hideMark/>
          </w:tcPr>
          <w:p w14:paraId="1B4194F4" w14:textId="4759B4CB" w:rsidR="00555975" w:rsidRPr="00555975" w:rsidRDefault="00555975" w:rsidP="00555975">
            <w:pPr>
              <w:pStyle w:val="TableCopy"/>
              <w:rPr>
                <w:lang w:eastAsia="en-AU"/>
              </w:rPr>
            </w:pPr>
            <w:r w:rsidRPr="00555975">
              <w:rPr>
                <w:lang w:eastAsia="en-AU"/>
              </w:rPr>
              <w:t>The Australian</w:t>
            </w:r>
          </w:p>
        </w:tc>
        <w:tc>
          <w:tcPr>
            <w:tcW w:w="1488" w:type="dxa"/>
            <w:noWrap/>
            <w:hideMark/>
          </w:tcPr>
          <w:p w14:paraId="3DFC262A" w14:textId="77777777" w:rsidR="00555975" w:rsidRPr="00555975" w:rsidRDefault="00555975" w:rsidP="00555975">
            <w:pPr>
              <w:pStyle w:val="TableCopy"/>
              <w:jc w:val="right"/>
              <w:rPr>
                <w:lang w:eastAsia="en-AU"/>
              </w:rPr>
            </w:pPr>
            <w:r w:rsidRPr="00555975">
              <w:rPr>
                <w:lang w:eastAsia="en-AU"/>
              </w:rPr>
              <w:t>21%</w:t>
            </w:r>
          </w:p>
        </w:tc>
        <w:tc>
          <w:tcPr>
            <w:tcW w:w="1488" w:type="dxa"/>
            <w:noWrap/>
            <w:hideMark/>
          </w:tcPr>
          <w:p w14:paraId="0D50E4B7" w14:textId="77777777" w:rsidR="00555975" w:rsidRPr="00555975" w:rsidRDefault="00555975" w:rsidP="00555975">
            <w:pPr>
              <w:pStyle w:val="TableCopy"/>
              <w:jc w:val="right"/>
              <w:rPr>
                <w:lang w:eastAsia="en-AU"/>
              </w:rPr>
            </w:pPr>
            <w:r w:rsidRPr="00555975">
              <w:rPr>
                <w:lang w:eastAsia="en-AU"/>
              </w:rPr>
              <w:t>79%</w:t>
            </w:r>
          </w:p>
        </w:tc>
        <w:tc>
          <w:tcPr>
            <w:tcW w:w="1488" w:type="dxa"/>
            <w:noWrap/>
            <w:hideMark/>
          </w:tcPr>
          <w:p w14:paraId="35B4757F" w14:textId="77777777" w:rsidR="00555975" w:rsidRPr="00555975" w:rsidRDefault="00555975" w:rsidP="00555975">
            <w:pPr>
              <w:pStyle w:val="TableCopy"/>
              <w:jc w:val="right"/>
            </w:pPr>
            <w:r w:rsidRPr="00555975">
              <w:t>11%</w:t>
            </w:r>
          </w:p>
        </w:tc>
        <w:tc>
          <w:tcPr>
            <w:tcW w:w="1489" w:type="dxa"/>
            <w:noWrap/>
            <w:hideMark/>
          </w:tcPr>
          <w:p w14:paraId="670C5C3B" w14:textId="77777777" w:rsidR="00555975" w:rsidRPr="00555975" w:rsidRDefault="00555975" w:rsidP="00555975">
            <w:pPr>
              <w:pStyle w:val="TableCopy"/>
              <w:jc w:val="right"/>
            </w:pPr>
            <w:r w:rsidRPr="00555975">
              <w:t>Up</w:t>
            </w:r>
          </w:p>
        </w:tc>
      </w:tr>
      <w:tr w:rsidR="00555975" w:rsidRPr="00555975" w14:paraId="4E9929D9" w14:textId="77777777" w:rsidTr="00555975">
        <w:trPr>
          <w:trHeight w:val="285"/>
        </w:trPr>
        <w:tc>
          <w:tcPr>
            <w:tcW w:w="3686" w:type="dxa"/>
            <w:noWrap/>
            <w:hideMark/>
          </w:tcPr>
          <w:p w14:paraId="59659B01" w14:textId="72ADA2AD" w:rsidR="00555975" w:rsidRPr="00555975" w:rsidRDefault="00555975" w:rsidP="00555975">
            <w:pPr>
              <w:pStyle w:val="TableCopy"/>
              <w:rPr>
                <w:lang w:eastAsia="en-AU"/>
              </w:rPr>
            </w:pPr>
            <w:r w:rsidRPr="00555975">
              <w:rPr>
                <w:lang w:eastAsia="en-AU"/>
              </w:rPr>
              <w:t>Geelong Advertiser</w:t>
            </w:r>
          </w:p>
        </w:tc>
        <w:tc>
          <w:tcPr>
            <w:tcW w:w="1488" w:type="dxa"/>
            <w:noWrap/>
            <w:hideMark/>
          </w:tcPr>
          <w:p w14:paraId="29F8483C" w14:textId="77777777" w:rsidR="00555975" w:rsidRPr="00555975" w:rsidRDefault="00555975" w:rsidP="00555975">
            <w:pPr>
              <w:pStyle w:val="TableCopy"/>
              <w:jc w:val="right"/>
              <w:rPr>
                <w:lang w:eastAsia="en-AU"/>
              </w:rPr>
            </w:pPr>
            <w:r w:rsidRPr="00555975">
              <w:rPr>
                <w:lang w:eastAsia="en-AU"/>
              </w:rPr>
              <w:t>21%</w:t>
            </w:r>
          </w:p>
        </w:tc>
        <w:tc>
          <w:tcPr>
            <w:tcW w:w="1488" w:type="dxa"/>
            <w:noWrap/>
            <w:hideMark/>
          </w:tcPr>
          <w:p w14:paraId="34F7FB97" w14:textId="77777777" w:rsidR="00555975" w:rsidRPr="00555975" w:rsidRDefault="00555975" w:rsidP="00555975">
            <w:pPr>
              <w:pStyle w:val="TableCopy"/>
              <w:jc w:val="right"/>
              <w:rPr>
                <w:lang w:eastAsia="en-AU"/>
              </w:rPr>
            </w:pPr>
            <w:r w:rsidRPr="00555975">
              <w:rPr>
                <w:lang w:eastAsia="en-AU"/>
              </w:rPr>
              <w:t>79%</w:t>
            </w:r>
          </w:p>
        </w:tc>
        <w:tc>
          <w:tcPr>
            <w:tcW w:w="1488" w:type="dxa"/>
            <w:noWrap/>
            <w:hideMark/>
          </w:tcPr>
          <w:p w14:paraId="2B0A44C3" w14:textId="77777777" w:rsidR="00555975" w:rsidRPr="00555975" w:rsidRDefault="00555975" w:rsidP="00555975">
            <w:pPr>
              <w:pStyle w:val="TableCopy"/>
              <w:jc w:val="right"/>
            </w:pPr>
            <w:r w:rsidRPr="00555975">
              <w:t>8%</w:t>
            </w:r>
          </w:p>
        </w:tc>
        <w:tc>
          <w:tcPr>
            <w:tcW w:w="1489" w:type="dxa"/>
            <w:noWrap/>
            <w:hideMark/>
          </w:tcPr>
          <w:p w14:paraId="43FCA6D6" w14:textId="77777777" w:rsidR="00555975" w:rsidRPr="00555975" w:rsidRDefault="00555975" w:rsidP="00555975">
            <w:pPr>
              <w:pStyle w:val="TableCopy"/>
              <w:jc w:val="right"/>
            </w:pPr>
            <w:r w:rsidRPr="00555975">
              <w:t>Up</w:t>
            </w:r>
          </w:p>
        </w:tc>
      </w:tr>
      <w:tr w:rsidR="00555975" w:rsidRPr="00555975" w14:paraId="29EB07C7" w14:textId="77777777" w:rsidTr="00555975">
        <w:trPr>
          <w:trHeight w:val="285"/>
        </w:trPr>
        <w:tc>
          <w:tcPr>
            <w:tcW w:w="3686" w:type="dxa"/>
            <w:noWrap/>
            <w:hideMark/>
          </w:tcPr>
          <w:p w14:paraId="64E735F5" w14:textId="267FCC49" w:rsidR="00555975" w:rsidRPr="00555975" w:rsidRDefault="00555975" w:rsidP="00555975">
            <w:pPr>
              <w:pStyle w:val="TableCopy"/>
              <w:rPr>
                <w:lang w:eastAsia="en-AU"/>
              </w:rPr>
            </w:pPr>
            <w:r w:rsidRPr="00555975">
              <w:rPr>
                <w:lang w:eastAsia="en-AU"/>
              </w:rPr>
              <w:t>Warrnambool Standard</w:t>
            </w:r>
          </w:p>
        </w:tc>
        <w:tc>
          <w:tcPr>
            <w:tcW w:w="1488" w:type="dxa"/>
            <w:noWrap/>
            <w:hideMark/>
          </w:tcPr>
          <w:p w14:paraId="150DE6D3" w14:textId="77777777" w:rsidR="00555975" w:rsidRPr="00555975" w:rsidRDefault="00555975" w:rsidP="00555975">
            <w:pPr>
              <w:pStyle w:val="TableCopy"/>
              <w:jc w:val="right"/>
              <w:rPr>
                <w:lang w:eastAsia="en-AU"/>
              </w:rPr>
            </w:pPr>
            <w:r w:rsidRPr="00555975">
              <w:rPr>
                <w:lang w:eastAsia="en-AU"/>
              </w:rPr>
              <w:t>22%</w:t>
            </w:r>
          </w:p>
        </w:tc>
        <w:tc>
          <w:tcPr>
            <w:tcW w:w="1488" w:type="dxa"/>
            <w:noWrap/>
            <w:hideMark/>
          </w:tcPr>
          <w:p w14:paraId="515CF8EE" w14:textId="77777777" w:rsidR="00555975" w:rsidRPr="00555975" w:rsidRDefault="00555975" w:rsidP="00555975">
            <w:pPr>
              <w:pStyle w:val="TableCopy"/>
              <w:jc w:val="right"/>
              <w:rPr>
                <w:lang w:eastAsia="en-AU"/>
              </w:rPr>
            </w:pPr>
            <w:r w:rsidRPr="00555975">
              <w:rPr>
                <w:lang w:eastAsia="en-AU"/>
              </w:rPr>
              <w:t>78%</w:t>
            </w:r>
          </w:p>
        </w:tc>
        <w:tc>
          <w:tcPr>
            <w:tcW w:w="1488" w:type="dxa"/>
            <w:noWrap/>
            <w:hideMark/>
          </w:tcPr>
          <w:p w14:paraId="3BE2CD98" w14:textId="77777777" w:rsidR="00555975" w:rsidRPr="00555975" w:rsidRDefault="00555975" w:rsidP="00555975">
            <w:pPr>
              <w:pStyle w:val="TableCopy"/>
              <w:jc w:val="right"/>
            </w:pPr>
            <w:r w:rsidRPr="00555975">
              <w:t>3%</w:t>
            </w:r>
          </w:p>
        </w:tc>
        <w:tc>
          <w:tcPr>
            <w:tcW w:w="1489" w:type="dxa"/>
            <w:noWrap/>
            <w:hideMark/>
          </w:tcPr>
          <w:p w14:paraId="06F6175D" w14:textId="77777777" w:rsidR="00555975" w:rsidRPr="00555975" w:rsidRDefault="00555975" w:rsidP="00555975">
            <w:pPr>
              <w:pStyle w:val="TableCopy"/>
              <w:jc w:val="right"/>
            </w:pPr>
            <w:r w:rsidRPr="00555975">
              <w:t>Up</w:t>
            </w:r>
          </w:p>
        </w:tc>
      </w:tr>
      <w:tr w:rsidR="00555975" w:rsidRPr="00555975" w14:paraId="6B40CF69" w14:textId="77777777" w:rsidTr="00555975">
        <w:trPr>
          <w:trHeight w:val="285"/>
        </w:trPr>
        <w:tc>
          <w:tcPr>
            <w:tcW w:w="3686" w:type="dxa"/>
            <w:noWrap/>
            <w:hideMark/>
          </w:tcPr>
          <w:p w14:paraId="38963197" w14:textId="1D65045F" w:rsidR="00555975" w:rsidRPr="00555975" w:rsidRDefault="00555975" w:rsidP="00555975">
            <w:pPr>
              <w:pStyle w:val="TableCopy"/>
              <w:rPr>
                <w:lang w:eastAsia="en-AU"/>
              </w:rPr>
            </w:pPr>
            <w:r w:rsidRPr="00555975">
              <w:rPr>
                <w:lang w:eastAsia="en-AU"/>
              </w:rPr>
              <w:lastRenderedPageBreak/>
              <w:t>Border Mail</w:t>
            </w:r>
          </w:p>
        </w:tc>
        <w:tc>
          <w:tcPr>
            <w:tcW w:w="1488" w:type="dxa"/>
            <w:noWrap/>
            <w:hideMark/>
          </w:tcPr>
          <w:p w14:paraId="74F92E97" w14:textId="77777777" w:rsidR="00555975" w:rsidRPr="00555975" w:rsidRDefault="00555975" w:rsidP="00555975">
            <w:pPr>
              <w:pStyle w:val="TableCopy"/>
              <w:jc w:val="right"/>
              <w:rPr>
                <w:lang w:eastAsia="en-AU"/>
              </w:rPr>
            </w:pPr>
            <w:r w:rsidRPr="00555975">
              <w:rPr>
                <w:lang w:eastAsia="en-AU"/>
              </w:rPr>
              <w:t>24%</w:t>
            </w:r>
          </w:p>
        </w:tc>
        <w:tc>
          <w:tcPr>
            <w:tcW w:w="1488" w:type="dxa"/>
            <w:noWrap/>
            <w:hideMark/>
          </w:tcPr>
          <w:p w14:paraId="167D54AA" w14:textId="77777777" w:rsidR="00555975" w:rsidRPr="00555975" w:rsidRDefault="00555975" w:rsidP="00555975">
            <w:pPr>
              <w:pStyle w:val="TableCopy"/>
              <w:jc w:val="right"/>
              <w:rPr>
                <w:lang w:eastAsia="en-AU"/>
              </w:rPr>
            </w:pPr>
            <w:r w:rsidRPr="00555975">
              <w:rPr>
                <w:lang w:eastAsia="en-AU"/>
              </w:rPr>
              <w:t>76%</w:t>
            </w:r>
          </w:p>
        </w:tc>
        <w:tc>
          <w:tcPr>
            <w:tcW w:w="1488" w:type="dxa"/>
            <w:noWrap/>
            <w:hideMark/>
          </w:tcPr>
          <w:p w14:paraId="7DEA9E04" w14:textId="77777777" w:rsidR="00555975" w:rsidRPr="00555975" w:rsidRDefault="00555975" w:rsidP="00555975">
            <w:pPr>
              <w:pStyle w:val="TableCopy"/>
              <w:jc w:val="right"/>
            </w:pPr>
            <w:r w:rsidRPr="00555975">
              <w:t>n/a</w:t>
            </w:r>
          </w:p>
        </w:tc>
        <w:tc>
          <w:tcPr>
            <w:tcW w:w="1489" w:type="dxa"/>
            <w:noWrap/>
            <w:hideMark/>
          </w:tcPr>
          <w:p w14:paraId="2CBD0A4C" w14:textId="77777777" w:rsidR="00555975" w:rsidRPr="00555975" w:rsidRDefault="00555975" w:rsidP="00555975">
            <w:pPr>
              <w:pStyle w:val="TableCopy"/>
              <w:jc w:val="right"/>
            </w:pPr>
          </w:p>
        </w:tc>
      </w:tr>
      <w:tr w:rsidR="00555975" w:rsidRPr="00555975" w14:paraId="7EE2DB2F" w14:textId="77777777" w:rsidTr="00555975">
        <w:trPr>
          <w:trHeight w:val="285"/>
        </w:trPr>
        <w:tc>
          <w:tcPr>
            <w:tcW w:w="3686" w:type="dxa"/>
            <w:noWrap/>
            <w:hideMark/>
          </w:tcPr>
          <w:p w14:paraId="3061EC20" w14:textId="2FB3B886" w:rsidR="00555975" w:rsidRPr="00555975" w:rsidRDefault="00555975" w:rsidP="00555975">
            <w:pPr>
              <w:pStyle w:val="TableCopy"/>
              <w:rPr>
                <w:lang w:eastAsia="en-AU"/>
              </w:rPr>
            </w:pPr>
            <w:r w:rsidRPr="00555975">
              <w:rPr>
                <w:lang w:eastAsia="en-AU"/>
              </w:rPr>
              <w:t>Ballarat Courier</w:t>
            </w:r>
          </w:p>
        </w:tc>
        <w:tc>
          <w:tcPr>
            <w:tcW w:w="1488" w:type="dxa"/>
            <w:noWrap/>
            <w:hideMark/>
          </w:tcPr>
          <w:p w14:paraId="37AC6091" w14:textId="77777777" w:rsidR="00555975" w:rsidRPr="00555975" w:rsidRDefault="00555975" w:rsidP="00555975">
            <w:pPr>
              <w:pStyle w:val="TableCopy"/>
              <w:jc w:val="right"/>
              <w:rPr>
                <w:lang w:eastAsia="en-AU"/>
              </w:rPr>
            </w:pPr>
            <w:r w:rsidRPr="00555975">
              <w:rPr>
                <w:lang w:eastAsia="en-AU"/>
              </w:rPr>
              <w:t>24%</w:t>
            </w:r>
          </w:p>
        </w:tc>
        <w:tc>
          <w:tcPr>
            <w:tcW w:w="1488" w:type="dxa"/>
            <w:noWrap/>
            <w:hideMark/>
          </w:tcPr>
          <w:p w14:paraId="6B016574" w14:textId="77777777" w:rsidR="00555975" w:rsidRPr="00555975" w:rsidRDefault="00555975" w:rsidP="00555975">
            <w:pPr>
              <w:pStyle w:val="TableCopy"/>
              <w:jc w:val="right"/>
              <w:rPr>
                <w:lang w:eastAsia="en-AU"/>
              </w:rPr>
            </w:pPr>
            <w:r w:rsidRPr="00555975">
              <w:rPr>
                <w:lang w:eastAsia="en-AU"/>
              </w:rPr>
              <w:t>76%</w:t>
            </w:r>
          </w:p>
        </w:tc>
        <w:tc>
          <w:tcPr>
            <w:tcW w:w="1488" w:type="dxa"/>
            <w:noWrap/>
            <w:hideMark/>
          </w:tcPr>
          <w:p w14:paraId="5A315891" w14:textId="77777777" w:rsidR="00555975" w:rsidRPr="00555975" w:rsidRDefault="00555975" w:rsidP="00555975">
            <w:pPr>
              <w:pStyle w:val="TableCopy"/>
              <w:jc w:val="right"/>
            </w:pPr>
            <w:r w:rsidRPr="00555975">
              <w:t>4%</w:t>
            </w:r>
          </w:p>
        </w:tc>
        <w:tc>
          <w:tcPr>
            <w:tcW w:w="1489" w:type="dxa"/>
            <w:noWrap/>
            <w:hideMark/>
          </w:tcPr>
          <w:p w14:paraId="321F894B" w14:textId="77777777" w:rsidR="00555975" w:rsidRPr="00555975" w:rsidRDefault="00555975" w:rsidP="00555975">
            <w:pPr>
              <w:pStyle w:val="TableCopy"/>
              <w:jc w:val="right"/>
            </w:pPr>
            <w:r w:rsidRPr="00555975">
              <w:t>Up</w:t>
            </w:r>
          </w:p>
        </w:tc>
      </w:tr>
      <w:tr w:rsidR="00555975" w:rsidRPr="00555975" w14:paraId="61876FF2" w14:textId="77777777" w:rsidTr="00555975">
        <w:trPr>
          <w:trHeight w:val="285"/>
        </w:trPr>
        <w:tc>
          <w:tcPr>
            <w:tcW w:w="3686" w:type="dxa"/>
            <w:noWrap/>
            <w:hideMark/>
          </w:tcPr>
          <w:p w14:paraId="5FFF8B37" w14:textId="38C192BC" w:rsidR="00555975" w:rsidRPr="00555975" w:rsidRDefault="00555975" w:rsidP="00555975">
            <w:pPr>
              <w:pStyle w:val="TableCopy"/>
              <w:rPr>
                <w:lang w:eastAsia="en-AU"/>
              </w:rPr>
            </w:pPr>
            <w:r w:rsidRPr="00555975">
              <w:rPr>
                <w:lang w:eastAsia="en-AU"/>
              </w:rPr>
              <w:t>Sunraysia Daily</w:t>
            </w:r>
          </w:p>
        </w:tc>
        <w:tc>
          <w:tcPr>
            <w:tcW w:w="1488" w:type="dxa"/>
            <w:noWrap/>
            <w:hideMark/>
          </w:tcPr>
          <w:p w14:paraId="698CA19B" w14:textId="77777777" w:rsidR="00555975" w:rsidRPr="00555975" w:rsidRDefault="00555975" w:rsidP="00555975">
            <w:pPr>
              <w:pStyle w:val="TableCopy"/>
              <w:jc w:val="right"/>
              <w:rPr>
                <w:lang w:eastAsia="en-AU"/>
              </w:rPr>
            </w:pPr>
            <w:r w:rsidRPr="00555975">
              <w:rPr>
                <w:lang w:eastAsia="en-AU"/>
              </w:rPr>
              <w:t>23%</w:t>
            </w:r>
          </w:p>
        </w:tc>
        <w:tc>
          <w:tcPr>
            <w:tcW w:w="1488" w:type="dxa"/>
            <w:noWrap/>
            <w:hideMark/>
          </w:tcPr>
          <w:p w14:paraId="5320B556" w14:textId="77777777" w:rsidR="00555975" w:rsidRPr="00555975" w:rsidRDefault="00555975" w:rsidP="00555975">
            <w:pPr>
              <w:pStyle w:val="TableCopy"/>
              <w:jc w:val="right"/>
              <w:rPr>
                <w:lang w:eastAsia="en-AU"/>
              </w:rPr>
            </w:pPr>
            <w:r w:rsidRPr="00555975">
              <w:rPr>
                <w:lang w:eastAsia="en-AU"/>
              </w:rPr>
              <w:t>77%</w:t>
            </w:r>
          </w:p>
        </w:tc>
        <w:tc>
          <w:tcPr>
            <w:tcW w:w="1488" w:type="dxa"/>
            <w:noWrap/>
            <w:hideMark/>
          </w:tcPr>
          <w:p w14:paraId="3DC35AE7" w14:textId="77777777" w:rsidR="00555975" w:rsidRPr="00555975" w:rsidRDefault="00555975" w:rsidP="00555975">
            <w:pPr>
              <w:pStyle w:val="TableCopy"/>
              <w:jc w:val="right"/>
            </w:pPr>
            <w:r w:rsidRPr="00555975">
              <w:t>7%</w:t>
            </w:r>
          </w:p>
        </w:tc>
        <w:tc>
          <w:tcPr>
            <w:tcW w:w="1489" w:type="dxa"/>
            <w:noWrap/>
            <w:hideMark/>
          </w:tcPr>
          <w:p w14:paraId="0A831348" w14:textId="77777777" w:rsidR="00555975" w:rsidRPr="00555975" w:rsidRDefault="00555975" w:rsidP="00555975">
            <w:pPr>
              <w:pStyle w:val="TableCopy"/>
              <w:jc w:val="right"/>
            </w:pPr>
            <w:r w:rsidRPr="00555975">
              <w:t>Up</w:t>
            </w:r>
          </w:p>
        </w:tc>
      </w:tr>
      <w:tr w:rsidR="00555975" w:rsidRPr="00555975" w14:paraId="07E53FDE" w14:textId="77777777" w:rsidTr="00555975">
        <w:trPr>
          <w:trHeight w:val="285"/>
        </w:trPr>
        <w:tc>
          <w:tcPr>
            <w:tcW w:w="3686" w:type="dxa"/>
            <w:noWrap/>
            <w:hideMark/>
          </w:tcPr>
          <w:p w14:paraId="23DE78FF" w14:textId="5C4D482D" w:rsidR="00555975" w:rsidRPr="00555975" w:rsidRDefault="00555975" w:rsidP="00555975">
            <w:pPr>
              <w:pStyle w:val="TableCopy"/>
              <w:rPr>
                <w:lang w:eastAsia="en-AU"/>
              </w:rPr>
            </w:pPr>
            <w:r w:rsidRPr="00555975">
              <w:rPr>
                <w:lang w:eastAsia="en-AU"/>
              </w:rPr>
              <w:t>Bendigo Advertiser</w:t>
            </w:r>
          </w:p>
        </w:tc>
        <w:tc>
          <w:tcPr>
            <w:tcW w:w="1488" w:type="dxa"/>
            <w:noWrap/>
            <w:hideMark/>
          </w:tcPr>
          <w:p w14:paraId="28D49F90" w14:textId="77777777" w:rsidR="00555975" w:rsidRPr="00555975" w:rsidRDefault="00555975" w:rsidP="00555975">
            <w:pPr>
              <w:pStyle w:val="TableCopy"/>
              <w:jc w:val="right"/>
              <w:rPr>
                <w:lang w:eastAsia="en-AU"/>
              </w:rPr>
            </w:pPr>
            <w:r w:rsidRPr="00555975">
              <w:rPr>
                <w:lang w:eastAsia="en-AU"/>
              </w:rPr>
              <w:t>34%</w:t>
            </w:r>
          </w:p>
        </w:tc>
        <w:tc>
          <w:tcPr>
            <w:tcW w:w="1488" w:type="dxa"/>
            <w:noWrap/>
            <w:hideMark/>
          </w:tcPr>
          <w:p w14:paraId="7FFA1161" w14:textId="77777777" w:rsidR="00555975" w:rsidRPr="00555975" w:rsidRDefault="00555975" w:rsidP="00555975">
            <w:pPr>
              <w:pStyle w:val="TableCopy"/>
              <w:jc w:val="right"/>
              <w:rPr>
                <w:lang w:eastAsia="en-AU"/>
              </w:rPr>
            </w:pPr>
            <w:r w:rsidRPr="00555975">
              <w:rPr>
                <w:lang w:eastAsia="en-AU"/>
              </w:rPr>
              <w:t>66%</w:t>
            </w:r>
          </w:p>
        </w:tc>
        <w:tc>
          <w:tcPr>
            <w:tcW w:w="1488" w:type="dxa"/>
            <w:noWrap/>
            <w:hideMark/>
          </w:tcPr>
          <w:p w14:paraId="52088E01" w14:textId="77777777" w:rsidR="00555975" w:rsidRPr="00555975" w:rsidRDefault="00555975" w:rsidP="00555975">
            <w:pPr>
              <w:pStyle w:val="TableCopy"/>
              <w:jc w:val="right"/>
            </w:pPr>
            <w:r w:rsidRPr="00555975">
              <w:t>8%</w:t>
            </w:r>
          </w:p>
        </w:tc>
        <w:tc>
          <w:tcPr>
            <w:tcW w:w="1489" w:type="dxa"/>
            <w:noWrap/>
            <w:hideMark/>
          </w:tcPr>
          <w:p w14:paraId="2D3C9322" w14:textId="77777777" w:rsidR="00555975" w:rsidRPr="00555975" w:rsidRDefault="00555975" w:rsidP="00555975">
            <w:pPr>
              <w:pStyle w:val="TableCopy"/>
              <w:jc w:val="right"/>
            </w:pPr>
            <w:r w:rsidRPr="00555975">
              <w:t>Up</w:t>
            </w:r>
          </w:p>
        </w:tc>
      </w:tr>
      <w:tr w:rsidR="00555975" w:rsidRPr="00555975" w14:paraId="15B31C50" w14:textId="77777777" w:rsidTr="00555975">
        <w:trPr>
          <w:trHeight w:val="285"/>
        </w:trPr>
        <w:tc>
          <w:tcPr>
            <w:tcW w:w="3686" w:type="dxa"/>
            <w:noWrap/>
            <w:hideMark/>
          </w:tcPr>
          <w:p w14:paraId="00CFEA30" w14:textId="1D380DD4" w:rsidR="00555975" w:rsidRPr="00555975" w:rsidRDefault="00555975" w:rsidP="00555975">
            <w:pPr>
              <w:pStyle w:val="TableCopy"/>
              <w:rPr>
                <w:lang w:eastAsia="en-AU"/>
              </w:rPr>
            </w:pPr>
            <w:r w:rsidRPr="00555975">
              <w:rPr>
                <w:lang w:eastAsia="en-AU"/>
              </w:rPr>
              <w:t>Shepparton News</w:t>
            </w:r>
          </w:p>
        </w:tc>
        <w:tc>
          <w:tcPr>
            <w:tcW w:w="1488" w:type="dxa"/>
            <w:noWrap/>
            <w:hideMark/>
          </w:tcPr>
          <w:p w14:paraId="4357F24D" w14:textId="77777777" w:rsidR="00555975" w:rsidRPr="00555975" w:rsidRDefault="00555975" w:rsidP="00555975">
            <w:pPr>
              <w:pStyle w:val="TableCopy"/>
              <w:jc w:val="right"/>
              <w:rPr>
                <w:lang w:eastAsia="en-AU"/>
              </w:rPr>
            </w:pPr>
            <w:r w:rsidRPr="00555975">
              <w:rPr>
                <w:lang w:eastAsia="en-AU"/>
              </w:rPr>
              <w:t>21%</w:t>
            </w:r>
          </w:p>
        </w:tc>
        <w:tc>
          <w:tcPr>
            <w:tcW w:w="1488" w:type="dxa"/>
            <w:noWrap/>
            <w:hideMark/>
          </w:tcPr>
          <w:p w14:paraId="1FF75D07" w14:textId="77777777" w:rsidR="00555975" w:rsidRPr="00555975" w:rsidRDefault="00555975" w:rsidP="00555975">
            <w:pPr>
              <w:pStyle w:val="TableCopy"/>
              <w:jc w:val="right"/>
              <w:rPr>
                <w:lang w:eastAsia="en-AU"/>
              </w:rPr>
            </w:pPr>
            <w:r w:rsidRPr="00555975">
              <w:rPr>
                <w:lang w:eastAsia="en-AU"/>
              </w:rPr>
              <w:t>79%</w:t>
            </w:r>
          </w:p>
        </w:tc>
        <w:tc>
          <w:tcPr>
            <w:tcW w:w="1488" w:type="dxa"/>
            <w:noWrap/>
            <w:hideMark/>
          </w:tcPr>
          <w:p w14:paraId="1530F935" w14:textId="790D0BD2" w:rsidR="00555975" w:rsidRPr="00555975" w:rsidRDefault="00555975" w:rsidP="00555975">
            <w:pPr>
              <w:pStyle w:val="TableCopy"/>
              <w:jc w:val="right"/>
            </w:pPr>
            <w:r>
              <w:t>–</w:t>
            </w:r>
          </w:p>
        </w:tc>
        <w:tc>
          <w:tcPr>
            <w:tcW w:w="1489" w:type="dxa"/>
            <w:noWrap/>
            <w:hideMark/>
          </w:tcPr>
          <w:p w14:paraId="12D5232C" w14:textId="77777777" w:rsidR="00555975" w:rsidRPr="00555975" w:rsidRDefault="00555975" w:rsidP="00555975">
            <w:pPr>
              <w:pStyle w:val="TableCopy"/>
              <w:jc w:val="right"/>
            </w:pPr>
          </w:p>
        </w:tc>
      </w:tr>
    </w:tbl>
    <w:p w14:paraId="6DFF5582" w14:textId="5E6EF8A4" w:rsidR="00102525" w:rsidRPr="00102525" w:rsidRDefault="00102525" w:rsidP="00555975">
      <w:pPr>
        <w:spacing w:before="120"/>
      </w:pPr>
      <w:r w:rsidRPr="00102525">
        <w:rPr>
          <w:i/>
          <w:iCs/>
        </w:rPr>
        <w:t>Data for ‘Other’, including No Gender or Multiple Genders, is excluded from this data. The share of voice for print media is 26%.</w:t>
      </w:r>
      <w:r>
        <w:rPr>
          <w:i/>
          <w:iCs/>
        </w:rPr>
        <w:br/>
      </w:r>
      <w:r w:rsidRPr="00102525">
        <w:rPr>
          <w:i/>
          <w:iCs/>
        </w:rPr>
        <w:t>% YOY Change refers to the change in balance of women’s sport coverage from 2022-23.</w:t>
      </w:r>
    </w:p>
    <w:p w14:paraId="77FFF904" w14:textId="31054394" w:rsidR="00102525" w:rsidRPr="00102525" w:rsidRDefault="004F3049" w:rsidP="004F3049">
      <w:pPr>
        <w:pStyle w:val="Heading2numbered"/>
      </w:pPr>
      <w:bookmarkStart w:id="51" w:name="_Toc193709060"/>
      <w:r w:rsidRPr="004F3049">
        <w:t>Online Media</w:t>
      </w:r>
      <w:bookmarkEnd w:id="51"/>
    </w:p>
    <w:p w14:paraId="285FDE71" w14:textId="46D3AB97" w:rsidR="000D41D6" w:rsidRPr="004F3049" w:rsidRDefault="004F3049" w:rsidP="004F3049">
      <w:pPr>
        <w:rPr>
          <w:b/>
          <w:bCs/>
        </w:rPr>
      </w:pPr>
      <w:r w:rsidRPr="004F3049">
        <w:rPr>
          <w:b/>
          <w:bCs/>
        </w:rPr>
        <w:t>These charts show the overall gender coverage by month and by the leading media outlets ranked by volume, for online sports news.</w:t>
      </w:r>
    </w:p>
    <w:p w14:paraId="77C4E3C0" w14:textId="626A5041" w:rsidR="004F3049" w:rsidRPr="004F3049" w:rsidRDefault="004F3049" w:rsidP="004F3049">
      <w:pPr>
        <w:pStyle w:val="FigureTableHeading"/>
      </w:pPr>
      <w:r w:rsidRPr="004F3049">
        <w:t>Gender coverage breakdown in online media</w:t>
      </w:r>
    </w:p>
    <w:p w14:paraId="6DFD177E" w14:textId="6F25BA5F" w:rsidR="004F3049" w:rsidRDefault="004F3049" w:rsidP="00783E57">
      <w:r w:rsidRPr="004F3049">
        <w:rPr>
          <w:noProof/>
        </w:rPr>
        <w:drawing>
          <wp:inline distT="0" distB="0" distL="0" distR="0" wp14:anchorId="156BC7AC" wp14:editId="2CED6C21">
            <wp:extent cx="4026107" cy="1295467"/>
            <wp:effectExtent l="0" t="0" r="0" b="0"/>
            <wp:docPr id="1497139529" name="Picture 1" descr="Graph showing Gender coverage breakdown in online media.&#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139529" name="Picture 1" descr="Graph showing Gender coverage breakdown in online media.&#10;Data in table below."/>
                    <pic:cNvPicPr/>
                  </pic:nvPicPr>
                  <pic:blipFill>
                    <a:blip r:embed="rId47"/>
                    <a:stretch>
                      <a:fillRect/>
                    </a:stretch>
                  </pic:blipFill>
                  <pic:spPr>
                    <a:xfrm>
                      <a:off x="0" y="0"/>
                      <a:ext cx="4026107" cy="1295467"/>
                    </a:xfrm>
                    <a:prstGeom prst="rect">
                      <a:avLst/>
                    </a:prstGeom>
                  </pic:spPr>
                </pic:pic>
              </a:graphicData>
            </a:graphic>
          </wp:inline>
        </w:drawing>
      </w:r>
    </w:p>
    <w:tbl>
      <w:tblPr>
        <w:tblStyle w:val="TableGrid"/>
        <w:tblW w:w="4678" w:type="dxa"/>
        <w:tblInd w:w="57" w:type="dxa"/>
        <w:tblLayout w:type="fixed"/>
        <w:tblLook w:val="04A0" w:firstRow="1" w:lastRow="0" w:firstColumn="1" w:lastColumn="0" w:noHBand="0" w:noVBand="1"/>
      </w:tblPr>
      <w:tblGrid>
        <w:gridCol w:w="1559"/>
        <w:gridCol w:w="1559"/>
        <w:gridCol w:w="1560"/>
      </w:tblGrid>
      <w:tr w:rsidR="004F3049" w:rsidRPr="004F3049" w14:paraId="0DEA4A50" w14:textId="77777777" w:rsidTr="004F3049">
        <w:trPr>
          <w:trHeight w:val="285"/>
        </w:trPr>
        <w:tc>
          <w:tcPr>
            <w:tcW w:w="1559" w:type="dxa"/>
            <w:noWrap/>
            <w:hideMark/>
          </w:tcPr>
          <w:p w14:paraId="1886E6EE" w14:textId="7F70BD71" w:rsidR="004F3049" w:rsidRPr="004F3049" w:rsidRDefault="004F3049" w:rsidP="004F3049">
            <w:pPr>
              <w:pStyle w:val="TableColumnHeading"/>
            </w:pPr>
            <w:bookmarkStart w:id="52" w:name="TableColumnHeadings_32"/>
            <w:bookmarkEnd w:id="52"/>
            <w:r w:rsidRPr="004F3049">
              <w:t>Year</w:t>
            </w:r>
          </w:p>
        </w:tc>
        <w:tc>
          <w:tcPr>
            <w:tcW w:w="1559" w:type="dxa"/>
            <w:noWrap/>
            <w:hideMark/>
          </w:tcPr>
          <w:p w14:paraId="1C913024" w14:textId="6229C54A" w:rsidR="004F3049" w:rsidRPr="004F3049" w:rsidRDefault="00FE234C" w:rsidP="004F3049">
            <w:pPr>
              <w:pStyle w:val="TableColumnHeading"/>
              <w:jc w:val="right"/>
            </w:pPr>
            <w:r>
              <w:t>Women</w:t>
            </w:r>
          </w:p>
        </w:tc>
        <w:tc>
          <w:tcPr>
            <w:tcW w:w="1560" w:type="dxa"/>
            <w:noWrap/>
            <w:hideMark/>
          </w:tcPr>
          <w:p w14:paraId="08F08350" w14:textId="766BCF7E" w:rsidR="004F3049" w:rsidRPr="004F3049" w:rsidRDefault="00FE234C" w:rsidP="004F3049">
            <w:pPr>
              <w:pStyle w:val="TableColumnHeading"/>
              <w:jc w:val="right"/>
            </w:pPr>
            <w:r>
              <w:t>Men</w:t>
            </w:r>
          </w:p>
        </w:tc>
      </w:tr>
      <w:tr w:rsidR="004F3049" w:rsidRPr="004F3049" w14:paraId="48EA0715" w14:textId="77777777" w:rsidTr="004F3049">
        <w:trPr>
          <w:trHeight w:val="285"/>
        </w:trPr>
        <w:tc>
          <w:tcPr>
            <w:tcW w:w="1559" w:type="dxa"/>
            <w:noWrap/>
            <w:hideMark/>
          </w:tcPr>
          <w:p w14:paraId="7031A604" w14:textId="77777777" w:rsidR="004F3049" w:rsidRPr="004F3049" w:rsidRDefault="004F3049" w:rsidP="004F3049">
            <w:pPr>
              <w:pStyle w:val="TableCopy"/>
            </w:pPr>
            <w:r w:rsidRPr="004F3049">
              <w:t>2022-2023</w:t>
            </w:r>
          </w:p>
        </w:tc>
        <w:tc>
          <w:tcPr>
            <w:tcW w:w="1559" w:type="dxa"/>
            <w:noWrap/>
            <w:hideMark/>
          </w:tcPr>
          <w:p w14:paraId="0C6A08F3" w14:textId="77777777" w:rsidR="004F3049" w:rsidRPr="004F3049" w:rsidRDefault="004F3049" w:rsidP="004F3049">
            <w:pPr>
              <w:pStyle w:val="TableCopy"/>
              <w:jc w:val="right"/>
            </w:pPr>
            <w:r w:rsidRPr="004F3049">
              <w:t>15%</w:t>
            </w:r>
          </w:p>
        </w:tc>
        <w:tc>
          <w:tcPr>
            <w:tcW w:w="1560" w:type="dxa"/>
            <w:noWrap/>
            <w:hideMark/>
          </w:tcPr>
          <w:p w14:paraId="5AE61CC1" w14:textId="77777777" w:rsidR="004F3049" w:rsidRPr="004F3049" w:rsidRDefault="004F3049" w:rsidP="004F3049">
            <w:pPr>
              <w:pStyle w:val="TableCopy"/>
              <w:jc w:val="right"/>
            </w:pPr>
            <w:r w:rsidRPr="004F3049">
              <w:t>85%</w:t>
            </w:r>
          </w:p>
        </w:tc>
      </w:tr>
      <w:tr w:rsidR="004F3049" w:rsidRPr="004F3049" w14:paraId="18B22FA6" w14:textId="77777777" w:rsidTr="004F3049">
        <w:trPr>
          <w:trHeight w:val="285"/>
        </w:trPr>
        <w:tc>
          <w:tcPr>
            <w:tcW w:w="1559" w:type="dxa"/>
            <w:noWrap/>
            <w:hideMark/>
          </w:tcPr>
          <w:p w14:paraId="17E194A2" w14:textId="77777777" w:rsidR="004F3049" w:rsidRPr="004F3049" w:rsidRDefault="004F3049" w:rsidP="004F3049">
            <w:pPr>
              <w:pStyle w:val="TableCopy"/>
            </w:pPr>
            <w:r w:rsidRPr="004F3049">
              <w:t>2023-2024</w:t>
            </w:r>
          </w:p>
        </w:tc>
        <w:tc>
          <w:tcPr>
            <w:tcW w:w="1559" w:type="dxa"/>
            <w:noWrap/>
            <w:hideMark/>
          </w:tcPr>
          <w:p w14:paraId="2D7AF1DE" w14:textId="77777777" w:rsidR="004F3049" w:rsidRPr="004F3049" w:rsidRDefault="004F3049" w:rsidP="004F3049">
            <w:pPr>
              <w:pStyle w:val="TableCopy"/>
              <w:jc w:val="right"/>
            </w:pPr>
            <w:r w:rsidRPr="004F3049">
              <w:t>18%</w:t>
            </w:r>
          </w:p>
        </w:tc>
        <w:tc>
          <w:tcPr>
            <w:tcW w:w="1560" w:type="dxa"/>
            <w:noWrap/>
            <w:hideMark/>
          </w:tcPr>
          <w:p w14:paraId="609D96E1" w14:textId="77777777" w:rsidR="004F3049" w:rsidRPr="004F3049" w:rsidRDefault="004F3049" w:rsidP="004F3049">
            <w:pPr>
              <w:pStyle w:val="TableCopy"/>
              <w:jc w:val="right"/>
            </w:pPr>
            <w:r w:rsidRPr="004F3049">
              <w:t>82%</w:t>
            </w:r>
          </w:p>
        </w:tc>
      </w:tr>
    </w:tbl>
    <w:p w14:paraId="0DA8CE1F" w14:textId="77777777" w:rsidR="004F3049" w:rsidRDefault="004F3049" w:rsidP="00783E57"/>
    <w:p w14:paraId="1219D853" w14:textId="6B1427FD" w:rsidR="004F3049" w:rsidRDefault="00A646D4" w:rsidP="00A646D4">
      <w:pPr>
        <w:pStyle w:val="FigureTableHeading"/>
      </w:pPr>
      <w:r w:rsidRPr="00A646D4">
        <w:t>Gender byline breakdown in online media</w:t>
      </w:r>
    </w:p>
    <w:p w14:paraId="7904DEBA" w14:textId="387E9878" w:rsidR="000D41D6" w:rsidRDefault="00A646D4" w:rsidP="00783E57">
      <w:r w:rsidRPr="00A646D4">
        <w:rPr>
          <w:noProof/>
        </w:rPr>
        <w:drawing>
          <wp:inline distT="0" distB="0" distL="0" distR="0" wp14:anchorId="6BAC03C4" wp14:editId="38F0C740">
            <wp:extent cx="4026107" cy="1295467"/>
            <wp:effectExtent l="0" t="0" r="0" b="0"/>
            <wp:docPr id="1266420140" name="Picture 1" descr="Graph showing Gender byline breakdown in online media.&#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420140" name="Picture 1" descr="Graph showing Gender byline breakdown in online media.&#10;Data in table below."/>
                    <pic:cNvPicPr/>
                  </pic:nvPicPr>
                  <pic:blipFill>
                    <a:blip r:embed="rId48"/>
                    <a:stretch>
                      <a:fillRect/>
                    </a:stretch>
                  </pic:blipFill>
                  <pic:spPr>
                    <a:xfrm>
                      <a:off x="0" y="0"/>
                      <a:ext cx="4026107" cy="1295467"/>
                    </a:xfrm>
                    <a:prstGeom prst="rect">
                      <a:avLst/>
                    </a:prstGeom>
                  </pic:spPr>
                </pic:pic>
              </a:graphicData>
            </a:graphic>
          </wp:inline>
        </w:drawing>
      </w:r>
    </w:p>
    <w:tbl>
      <w:tblPr>
        <w:tblStyle w:val="TableGrid"/>
        <w:tblW w:w="4678" w:type="dxa"/>
        <w:tblInd w:w="57" w:type="dxa"/>
        <w:tblLayout w:type="fixed"/>
        <w:tblLook w:val="04A0" w:firstRow="1" w:lastRow="0" w:firstColumn="1" w:lastColumn="0" w:noHBand="0" w:noVBand="1"/>
      </w:tblPr>
      <w:tblGrid>
        <w:gridCol w:w="1559"/>
        <w:gridCol w:w="1559"/>
        <w:gridCol w:w="1560"/>
      </w:tblGrid>
      <w:tr w:rsidR="00A646D4" w:rsidRPr="00A646D4" w14:paraId="0E419F7B" w14:textId="77777777" w:rsidTr="00A646D4">
        <w:trPr>
          <w:trHeight w:val="285"/>
        </w:trPr>
        <w:tc>
          <w:tcPr>
            <w:tcW w:w="1559" w:type="dxa"/>
            <w:noWrap/>
            <w:hideMark/>
          </w:tcPr>
          <w:p w14:paraId="5EB55C36" w14:textId="30C44CED" w:rsidR="00A646D4" w:rsidRPr="00A646D4" w:rsidRDefault="00A646D4" w:rsidP="00A646D4">
            <w:pPr>
              <w:pStyle w:val="TableColumnHeading"/>
            </w:pPr>
            <w:bookmarkStart w:id="53" w:name="TableColumnHeadings_33"/>
            <w:bookmarkEnd w:id="53"/>
            <w:r w:rsidRPr="00A646D4">
              <w:lastRenderedPageBreak/>
              <w:t>Year</w:t>
            </w:r>
          </w:p>
        </w:tc>
        <w:tc>
          <w:tcPr>
            <w:tcW w:w="1559" w:type="dxa"/>
            <w:noWrap/>
            <w:hideMark/>
          </w:tcPr>
          <w:p w14:paraId="7349DDBE" w14:textId="1059C591" w:rsidR="00A646D4" w:rsidRPr="00A646D4" w:rsidRDefault="00A646D4" w:rsidP="00A646D4">
            <w:pPr>
              <w:pStyle w:val="TableColumnHeading"/>
              <w:jc w:val="right"/>
            </w:pPr>
            <w:r w:rsidRPr="00A646D4">
              <w:t>Women</w:t>
            </w:r>
          </w:p>
        </w:tc>
        <w:tc>
          <w:tcPr>
            <w:tcW w:w="1560" w:type="dxa"/>
            <w:noWrap/>
            <w:hideMark/>
          </w:tcPr>
          <w:p w14:paraId="73CCAE24" w14:textId="2AA74EE9" w:rsidR="00A646D4" w:rsidRPr="00A646D4" w:rsidRDefault="00A646D4" w:rsidP="00A646D4">
            <w:pPr>
              <w:pStyle w:val="TableColumnHeading"/>
              <w:jc w:val="right"/>
            </w:pPr>
            <w:r w:rsidRPr="00A646D4">
              <w:t>Men</w:t>
            </w:r>
          </w:p>
        </w:tc>
      </w:tr>
      <w:tr w:rsidR="00A646D4" w:rsidRPr="00A646D4" w14:paraId="6E1110CA" w14:textId="77777777" w:rsidTr="00A646D4">
        <w:trPr>
          <w:trHeight w:val="285"/>
        </w:trPr>
        <w:tc>
          <w:tcPr>
            <w:tcW w:w="1559" w:type="dxa"/>
            <w:noWrap/>
            <w:hideMark/>
          </w:tcPr>
          <w:p w14:paraId="068FE3AA" w14:textId="77777777" w:rsidR="00A646D4" w:rsidRPr="00A646D4" w:rsidRDefault="00A646D4" w:rsidP="00A646D4">
            <w:pPr>
              <w:pStyle w:val="TableCopy"/>
            </w:pPr>
            <w:r w:rsidRPr="00A646D4">
              <w:t>2022-2023</w:t>
            </w:r>
          </w:p>
        </w:tc>
        <w:tc>
          <w:tcPr>
            <w:tcW w:w="1559" w:type="dxa"/>
            <w:noWrap/>
            <w:hideMark/>
          </w:tcPr>
          <w:p w14:paraId="62157940" w14:textId="77777777" w:rsidR="00A646D4" w:rsidRPr="00A646D4" w:rsidRDefault="00A646D4" w:rsidP="00A646D4">
            <w:pPr>
              <w:pStyle w:val="TableCopy"/>
              <w:jc w:val="right"/>
            </w:pPr>
            <w:r w:rsidRPr="00A646D4">
              <w:t>27%</w:t>
            </w:r>
          </w:p>
        </w:tc>
        <w:tc>
          <w:tcPr>
            <w:tcW w:w="1560" w:type="dxa"/>
            <w:noWrap/>
            <w:hideMark/>
          </w:tcPr>
          <w:p w14:paraId="6CD97958" w14:textId="77777777" w:rsidR="00A646D4" w:rsidRPr="00A646D4" w:rsidRDefault="00A646D4" w:rsidP="00A646D4">
            <w:pPr>
              <w:pStyle w:val="TableCopy"/>
              <w:jc w:val="right"/>
            </w:pPr>
            <w:r w:rsidRPr="00A646D4">
              <w:t>73%</w:t>
            </w:r>
          </w:p>
        </w:tc>
      </w:tr>
      <w:tr w:rsidR="00A646D4" w:rsidRPr="00A646D4" w14:paraId="56A0B4C5" w14:textId="77777777" w:rsidTr="00A646D4">
        <w:trPr>
          <w:trHeight w:val="285"/>
        </w:trPr>
        <w:tc>
          <w:tcPr>
            <w:tcW w:w="1559" w:type="dxa"/>
            <w:noWrap/>
            <w:hideMark/>
          </w:tcPr>
          <w:p w14:paraId="428A70CF" w14:textId="77777777" w:rsidR="00A646D4" w:rsidRPr="00A646D4" w:rsidRDefault="00A646D4" w:rsidP="00A646D4">
            <w:pPr>
              <w:pStyle w:val="TableCopy"/>
            </w:pPr>
            <w:r w:rsidRPr="00A646D4">
              <w:t>2023-2024</w:t>
            </w:r>
          </w:p>
        </w:tc>
        <w:tc>
          <w:tcPr>
            <w:tcW w:w="1559" w:type="dxa"/>
            <w:noWrap/>
            <w:hideMark/>
          </w:tcPr>
          <w:p w14:paraId="005D859A" w14:textId="77777777" w:rsidR="00A646D4" w:rsidRPr="00A646D4" w:rsidRDefault="00A646D4" w:rsidP="00A646D4">
            <w:pPr>
              <w:pStyle w:val="TableCopy"/>
              <w:jc w:val="right"/>
            </w:pPr>
            <w:r w:rsidRPr="00A646D4">
              <w:t>29%</w:t>
            </w:r>
          </w:p>
        </w:tc>
        <w:tc>
          <w:tcPr>
            <w:tcW w:w="1560" w:type="dxa"/>
            <w:noWrap/>
            <w:hideMark/>
          </w:tcPr>
          <w:p w14:paraId="1EDB1AD2" w14:textId="77777777" w:rsidR="00A646D4" w:rsidRPr="00A646D4" w:rsidRDefault="00A646D4" w:rsidP="00A646D4">
            <w:pPr>
              <w:pStyle w:val="TableCopy"/>
              <w:jc w:val="right"/>
            </w:pPr>
            <w:r w:rsidRPr="00A646D4">
              <w:t>71%</w:t>
            </w:r>
          </w:p>
        </w:tc>
      </w:tr>
    </w:tbl>
    <w:p w14:paraId="7DA849A2" w14:textId="77777777" w:rsidR="00F706AA" w:rsidRDefault="00F706AA" w:rsidP="00A646D4">
      <w:pPr>
        <w:pStyle w:val="FigureTableHeading"/>
      </w:pPr>
    </w:p>
    <w:p w14:paraId="305DCE23" w14:textId="24804E00" w:rsidR="00A646D4" w:rsidRPr="00A646D4" w:rsidRDefault="00A646D4" w:rsidP="00A646D4">
      <w:pPr>
        <w:pStyle w:val="FigureTableHeading"/>
      </w:pPr>
      <w:r w:rsidRPr="00A646D4">
        <w:t xml:space="preserve">Gender split of online coverage by month </w:t>
      </w:r>
    </w:p>
    <w:p w14:paraId="061FE1B3" w14:textId="420D8CAE" w:rsidR="00A646D4" w:rsidRPr="00A646D4" w:rsidRDefault="00A646D4" w:rsidP="00A646D4">
      <w:r w:rsidRPr="00A646D4">
        <w:rPr>
          <w:noProof/>
        </w:rPr>
        <w:drawing>
          <wp:inline distT="0" distB="0" distL="0" distR="0" wp14:anchorId="1CDAD929" wp14:editId="6E3EBB5B">
            <wp:extent cx="4318222" cy="2159111"/>
            <wp:effectExtent l="0" t="0" r="6350" b="0"/>
            <wp:docPr id="1288388674" name="Picture 1" descr="Graph showing Gender split of online coverage by month.&#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388674" name="Picture 1" descr="Graph showing Gender split of online coverage by month.&#10;Data in table below."/>
                    <pic:cNvPicPr/>
                  </pic:nvPicPr>
                  <pic:blipFill>
                    <a:blip r:embed="rId49"/>
                    <a:stretch>
                      <a:fillRect/>
                    </a:stretch>
                  </pic:blipFill>
                  <pic:spPr>
                    <a:xfrm>
                      <a:off x="0" y="0"/>
                      <a:ext cx="4318222" cy="2159111"/>
                    </a:xfrm>
                    <a:prstGeom prst="rect">
                      <a:avLst/>
                    </a:prstGeom>
                  </pic:spPr>
                </pic:pic>
              </a:graphicData>
            </a:graphic>
          </wp:inline>
        </w:drawing>
      </w:r>
    </w:p>
    <w:tbl>
      <w:tblPr>
        <w:tblStyle w:val="TableGrid"/>
        <w:tblW w:w="5104" w:type="dxa"/>
        <w:tblInd w:w="57" w:type="dxa"/>
        <w:tblLayout w:type="fixed"/>
        <w:tblLook w:val="04A0" w:firstRow="1" w:lastRow="0" w:firstColumn="1" w:lastColumn="0" w:noHBand="0" w:noVBand="1"/>
      </w:tblPr>
      <w:tblGrid>
        <w:gridCol w:w="1985"/>
        <w:gridCol w:w="1559"/>
        <w:gridCol w:w="1560"/>
      </w:tblGrid>
      <w:tr w:rsidR="00A646D4" w:rsidRPr="00A646D4" w14:paraId="6FB00B10" w14:textId="77777777" w:rsidTr="00954994">
        <w:trPr>
          <w:trHeight w:val="285"/>
          <w:tblHeader/>
        </w:trPr>
        <w:tc>
          <w:tcPr>
            <w:tcW w:w="1985" w:type="dxa"/>
            <w:noWrap/>
            <w:hideMark/>
          </w:tcPr>
          <w:p w14:paraId="1EF8BCDA" w14:textId="121BAF21" w:rsidR="00A646D4" w:rsidRPr="00A646D4" w:rsidRDefault="00A646D4" w:rsidP="00A646D4">
            <w:pPr>
              <w:pStyle w:val="TableColumnHeading"/>
            </w:pPr>
            <w:bookmarkStart w:id="54" w:name="TableColumnHeadings_34"/>
            <w:bookmarkEnd w:id="54"/>
            <w:r w:rsidRPr="00A646D4">
              <w:t>Month</w:t>
            </w:r>
            <w:r>
              <w:t>/</w:t>
            </w:r>
            <w:r w:rsidRPr="00A646D4">
              <w:t>Year</w:t>
            </w:r>
          </w:p>
        </w:tc>
        <w:tc>
          <w:tcPr>
            <w:tcW w:w="1559" w:type="dxa"/>
            <w:noWrap/>
            <w:hideMark/>
          </w:tcPr>
          <w:p w14:paraId="4771B0BD" w14:textId="46B92EBE" w:rsidR="00A646D4" w:rsidRPr="00A646D4" w:rsidRDefault="00F706AA" w:rsidP="00954994">
            <w:pPr>
              <w:pStyle w:val="TableColumnHeading"/>
              <w:jc w:val="right"/>
            </w:pPr>
            <w:r>
              <w:t>Women</w:t>
            </w:r>
          </w:p>
        </w:tc>
        <w:tc>
          <w:tcPr>
            <w:tcW w:w="1560" w:type="dxa"/>
            <w:noWrap/>
            <w:hideMark/>
          </w:tcPr>
          <w:p w14:paraId="6F962FAE" w14:textId="7D9D1A7A" w:rsidR="00A646D4" w:rsidRPr="00A646D4" w:rsidRDefault="00F706AA" w:rsidP="00954994">
            <w:pPr>
              <w:pStyle w:val="TableColumnHeading"/>
              <w:jc w:val="right"/>
            </w:pPr>
            <w:r>
              <w:t>Men</w:t>
            </w:r>
          </w:p>
        </w:tc>
      </w:tr>
      <w:tr w:rsidR="00A646D4" w:rsidRPr="00A646D4" w14:paraId="7C71F74D" w14:textId="77777777" w:rsidTr="00954994">
        <w:trPr>
          <w:trHeight w:val="285"/>
        </w:trPr>
        <w:tc>
          <w:tcPr>
            <w:tcW w:w="1985" w:type="dxa"/>
            <w:noWrap/>
            <w:hideMark/>
          </w:tcPr>
          <w:p w14:paraId="1435BDD4" w14:textId="0B947A93" w:rsidR="00A646D4" w:rsidRPr="00A646D4" w:rsidRDefault="00954994" w:rsidP="00A646D4">
            <w:pPr>
              <w:pStyle w:val="TableCopy"/>
            </w:pPr>
            <w:r w:rsidRPr="00A646D4">
              <w:t>Jul 2023</w:t>
            </w:r>
          </w:p>
        </w:tc>
        <w:tc>
          <w:tcPr>
            <w:tcW w:w="1559" w:type="dxa"/>
            <w:noWrap/>
            <w:hideMark/>
          </w:tcPr>
          <w:p w14:paraId="6CC0254F" w14:textId="77777777" w:rsidR="00A646D4" w:rsidRPr="00A646D4" w:rsidRDefault="00A646D4" w:rsidP="00954994">
            <w:pPr>
              <w:pStyle w:val="TableCopy"/>
              <w:jc w:val="right"/>
            </w:pPr>
            <w:r w:rsidRPr="00A646D4">
              <w:t>21%</w:t>
            </w:r>
          </w:p>
        </w:tc>
        <w:tc>
          <w:tcPr>
            <w:tcW w:w="1560" w:type="dxa"/>
            <w:noWrap/>
            <w:hideMark/>
          </w:tcPr>
          <w:p w14:paraId="226449DA" w14:textId="77777777" w:rsidR="00A646D4" w:rsidRPr="00A646D4" w:rsidRDefault="00A646D4" w:rsidP="00954994">
            <w:pPr>
              <w:pStyle w:val="TableCopy"/>
              <w:jc w:val="right"/>
            </w:pPr>
            <w:r w:rsidRPr="00A646D4">
              <w:t>79%</w:t>
            </w:r>
          </w:p>
        </w:tc>
      </w:tr>
      <w:tr w:rsidR="00A646D4" w:rsidRPr="00A646D4" w14:paraId="398E84BA" w14:textId="77777777" w:rsidTr="00954994">
        <w:trPr>
          <w:trHeight w:val="285"/>
        </w:trPr>
        <w:tc>
          <w:tcPr>
            <w:tcW w:w="1985" w:type="dxa"/>
            <w:noWrap/>
            <w:hideMark/>
          </w:tcPr>
          <w:p w14:paraId="35BAAA47" w14:textId="5C808937" w:rsidR="00A646D4" w:rsidRPr="00A646D4" w:rsidRDefault="00954994" w:rsidP="00A646D4">
            <w:pPr>
              <w:pStyle w:val="TableCopy"/>
            </w:pPr>
            <w:r w:rsidRPr="00A646D4">
              <w:t>Aug 2023</w:t>
            </w:r>
          </w:p>
        </w:tc>
        <w:tc>
          <w:tcPr>
            <w:tcW w:w="1559" w:type="dxa"/>
            <w:noWrap/>
            <w:hideMark/>
          </w:tcPr>
          <w:p w14:paraId="55232315" w14:textId="77777777" w:rsidR="00A646D4" w:rsidRPr="00A646D4" w:rsidRDefault="00A646D4" w:rsidP="00954994">
            <w:pPr>
              <w:pStyle w:val="TableCopy"/>
              <w:jc w:val="right"/>
            </w:pPr>
            <w:r w:rsidRPr="00A646D4">
              <w:t>26%</w:t>
            </w:r>
          </w:p>
        </w:tc>
        <w:tc>
          <w:tcPr>
            <w:tcW w:w="1560" w:type="dxa"/>
            <w:noWrap/>
            <w:hideMark/>
          </w:tcPr>
          <w:p w14:paraId="4005CCCC" w14:textId="77777777" w:rsidR="00A646D4" w:rsidRPr="00A646D4" w:rsidRDefault="00A646D4" w:rsidP="00954994">
            <w:pPr>
              <w:pStyle w:val="TableCopy"/>
              <w:jc w:val="right"/>
            </w:pPr>
            <w:r w:rsidRPr="00A646D4">
              <w:t>74%</w:t>
            </w:r>
          </w:p>
        </w:tc>
      </w:tr>
      <w:tr w:rsidR="00A646D4" w:rsidRPr="00A646D4" w14:paraId="432307FE" w14:textId="77777777" w:rsidTr="00954994">
        <w:trPr>
          <w:trHeight w:val="285"/>
        </w:trPr>
        <w:tc>
          <w:tcPr>
            <w:tcW w:w="1985" w:type="dxa"/>
            <w:noWrap/>
            <w:hideMark/>
          </w:tcPr>
          <w:p w14:paraId="6894E85E" w14:textId="53979032" w:rsidR="00A646D4" w:rsidRPr="00A646D4" w:rsidRDefault="00954994" w:rsidP="00A646D4">
            <w:pPr>
              <w:pStyle w:val="TableCopy"/>
            </w:pPr>
            <w:r w:rsidRPr="00A646D4">
              <w:t>Sep 2023</w:t>
            </w:r>
          </w:p>
        </w:tc>
        <w:tc>
          <w:tcPr>
            <w:tcW w:w="1559" w:type="dxa"/>
            <w:noWrap/>
            <w:hideMark/>
          </w:tcPr>
          <w:p w14:paraId="33A342A1" w14:textId="77777777" w:rsidR="00A646D4" w:rsidRPr="00A646D4" w:rsidRDefault="00A646D4" w:rsidP="00954994">
            <w:pPr>
              <w:pStyle w:val="TableCopy"/>
              <w:jc w:val="right"/>
            </w:pPr>
            <w:r w:rsidRPr="00A646D4">
              <w:t>19%</w:t>
            </w:r>
          </w:p>
        </w:tc>
        <w:tc>
          <w:tcPr>
            <w:tcW w:w="1560" w:type="dxa"/>
            <w:noWrap/>
            <w:hideMark/>
          </w:tcPr>
          <w:p w14:paraId="193FE438" w14:textId="77777777" w:rsidR="00A646D4" w:rsidRPr="00A646D4" w:rsidRDefault="00A646D4" w:rsidP="00954994">
            <w:pPr>
              <w:pStyle w:val="TableCopy"/>
              <w:jc w:val="right"/>
            </w:pPr>
            <w:r w:rsidRPr="00A646D4">
              <w:t>81%</w:t>
            </w:r>
          </w:p>
        </w:tc>
      </w:tr>
      <w:tr w:rsidR="00A646D4" w:rsidRPr="00A646D4" w14:paraId="1ACCC351" w14:textId="77777777" w:rsidTr="00954994">
        <w:trPr>
          <w:trHeight w:val="285"/>
        </w:trPr>
        <w:tc>
          <w:tcPr>
            <w:tcW w:w="1985" w:type="dxa"/>
            <w:noWrap/>
            <w:hideMark/>
          </w:tcPr>
          <w:p w14:paraId="577345A5" w14:textId="716316E8" w:rsidR="00A646D4" w:rsidRPr="00A646D4" w:rsidRDefault="00954994" w:rsidP="00A646D4">
            <w:pPr>
              <w:pStyle w:val="TableCopy"/>
            </w:pPr>
            <w:r w:rsidRPr="00A646D4">
              <w:t>Oct 2023</w:t>
            </w:r>
          </w:p>
        </w:tc>
        <w:tc>
          <w:tcPr>
            <w:tcW w:w="1559" w:type="dxa"/>
            <w:noWrap/>
            <w:hideMark/>
          </w:tcPr>
          <w:p w14:paraId="7C43B2F0" w14:textId="77777777" w:rsidR="00A646D4" w:rsidRPr="00A646D4" w:rsidRDefault="00A646D4" w:rsidP="00954994">
            <w:pPr>
              <w:pStyle w:val="TableCopy"/>
              <w:jc w:val="right"/>
            </w:pPr>
            <w:r w:rsidRPr="00A646D4">
              <w:t>21%</w:t>
            </w:r>
          </w:p>
        </w:tc>
        <w:tc>
          <w:tcPr>
            <w:tcW w:w="1560" w:type="dxa"/>
            <w:noWrap/>
            <w:hideMark/>
          </w:tcPr>
          <w:p w14:paraId="4C34A5E3" w14:textId="77777777" w:rsidR="00A646D4" w:rsidRPr="00A646D4" w:rsidRDefault="00A646D4" w:rsidP="00954994">
            <w:pPr>
              <w:pStyle w:val="TableCopy"/>
              <w:jc w:val="right"/>
            </w:pPr>
            <w:r w:rsidRPr="00A646D4">
              <w:t>79%</w:t>
            </w:r>
          </w:p>
        </w:tc>
      </w:tr>
      <w:tr w:rsidR="00A646D4" w:rsidRPr="00A646D4" w14:paraId="0A4F5730" w14:textId="77777777" w:rsidTr="00954994">
        <w:trPr>
          <w:trHeight w:val="285"/>
        </w:trPr>
        <w:tc>
          <w:tcPr>
            <w:tcW w:w="1985" w:type="dxa"/>
            <w:noWrap/>
            <w:hideMark/>
          </w:tcPr>
          <w:p w14:paraId="5ADFB89C" w14:textId="299EEC2D" w:rsidR="00A646D4" w:rsidRPr="00A646D4" w:rsidRDefault="00954994" w:rsidP="00A646D4">
            <w:pPr>
              <w:pStyle w:val="TableCopy"/>
            </w:pPr>
            <w:r w:rsidRPr="00A646D4">
              <w:t>Nov 2023</w:t>
            </w:r>
          </w:p>
        </w:tc>
        <w:tc>
          <w:tcPr>
            <w:tcW w:w="1559" w:type="dxa"/>
            <w:noWrap/>
            <w:hideMark/>
          </w:tcPr>
          <w:p w14:paraId="53BA17AE" w14:textId="77777777" w:rsidR="00A646D4" w:rsidRPr="00A646D4" w:rsidRDefault="00A646D4" w:rsidP="00954994">
            <w:pPr>
              <w:pStyle w:val="TableCopy"/>
              <w:jc w:val="right"/>
            </w:pPr>
            <w:r w:rsidRPr="00A646D4">
              <w:t>28%</w:t>
            </w:r>
          </w:p>
        </w:tc>
        <w:tc>
          <w:tcPr>
            <w:tcW w:w="1560" w:type="dxa"/>
            <w:noWrap/>
            <w:hideMark/>
          </w:tcPr>
          <w:p w14:paraId="252B5457" w14:textId="77777777" w:rsidR="00A646D4" w:rsidRPr="00A646D4" w:rsidRDefault="00A646D4" w:rsidP="00954994">
            <w:pPr>
              <w:pStyle w:val="TableCopy"/>
              <w:jc w:val="right"/>
            </w:pPr>
            <w:r w:rsidRPr="00A646D4">
              <w:t>72%</w:t>
            </w:r>
          </w:p>
        </w:tc>
      </w:tr>
      <w:tr w:rsidR="00A646D4" w:rsidRPr="00A646D4" w14:paraId="1BA69AB8" w14:textId="77777777" w:rsidTr="00954994">
        <w:trPr>
          <w:trHeight w:val="285"/>
        </w:trPr>
        <w:tc>
          <w:tcPr>
            <w:tcW w:w="1985" w:type="dxa"/>
            <w:noWrap/>
            <w:hideMark/>
          </w:tcPr>
          <w:p w14:paraId="7BEA2D1B" w14:textId="6D9ACB91" w:rsidR="00A646D4" w:rsidRPr="00A646D4" w:rsidRDefault="00954994" w:rsidP="00A646D4">
            <w:pPr>
              <w:pStyle w:val="TableCopy"/>
            </w:pPr>
            <w:r w:rsidRPr="00A646D4">
              <w:t>Dec 2023</w:t>
            </w:r>
          </w:p>
        </w:tc>
        <w:tc>
          <w:tcPr>
            <w:tcW w:w="1559" w:type="dxa"/>
            <w:noWrap/>
            <w:hideMark/>
          </w:tcPr>
          <w:p w14:paraId="61D154D3" w14:textId="77777777" w:rsidR="00A646D4" w:rsidRPr="00A646D4" w:rsidRDefault="00A646D4" w:rsidP="00954994">
            <w:pPr>
              <w:pStyle w:val="TableCopy"/>
              <w:jc w:val="right"/>
            </w:pPr>
            <w:r w:rsidRPr="00A646D4">
              <w:t>17%</w:t>
            </w:r>
          </w:p>
        </w:tc>
        <w:tc>
          <w:tcPr>
            <w:tcW w:w="1560" w:type="dxa"/>
            <w:noWrap/>
            <w:hideMark/>
          </w:tcPr>
          <w:p w14:paraId="36B011C6" w14:textId="77777777" w:rsidR="00A646D4" w:rsidRPr="00A646D4" w:rsidRDefault="00A646D4" w:rsidP="00954994">
            <w:pPr>
              <w:pStyle w:val="TableCopy"/>
              <w:jc w:val="right"/>
            </w:pPr>
            <w:r w:rsidRPr="00A646D4">
              <w:t>83%</w:t>
            </w:r>
          </w:p>
        </w:tc>
      </w:tr>
      <w:tr w:rsidR="00A646D4" w:rsidRPr="00A646D4" w14:paraId="20A43C6B" w14:textId="77777777" w:rsidTr="00954994">
        <w:trPr>
          <w:trHeight w:val="285"/>
        </w:trPr>
        <w:tc>
          <w:tcPr>
            <w:tcW w:w="1985" w:type="dxa"/>
            <w:noWrap/>
            <w:hideMark/>
          </w:tcPr>
          <w:p w14:paraId="116293A6" w14:textId="6A68D78E" w:rsidR="00A646D4" w:rsidRPr="00A646D4" w:rsidRDefault="00954994" w:rsidP="00A646D4">
            <w:pPr>
              <w:pStyle w:val="TableCopy"/>
            </w:pPr>
            <w:r w:rsidRPr="00A646D4">
              <w:t>Jan 2024</w:t>
            </w:r>
          </w:p>
        </w:tc>
        <w:tc>
          <w:tcPr>
            <w:tcW w:w="1559" w:type="dxa"/>
            <w:noWrap/>
            <w:hideMark/>
          </w:tcPr>
          <w:p w14:paraId="0DC7105D" w14:textId="77777777" w:rsidR="00A646D4" w:rsidRPr="00A646D4" w:rsidRDefault="00A646D4" w:rsidP="00954994">
            <w:pPr>
              <w:pStyle w:val="TableCopy"/>
              <w:jc w:val="right"/>
            </w:pPr>
            <w:r w:rsidRPr="00A646D4">
              <w:t>18%</w:t>
            </w:r>
          </w:p>
        </w:tc>
        <w:tc>
          <w:tcPr>
            <w:tcW w:w="1560" w:type="dxa"/>
            <w:noWrap/>
            <w:hideMark/>
          </w:tcPr>
          <w:p w14:paraId="28CB7715" w14:textId="77777777" w:rsidR="00A646D4" w:rsidRPr="00A646D4" w:rsidRDefault="00A646D4" w:rsidP="00954994">
            <w:pPr>
              <w:pStyle w:val="TableCopy"/>
              <w:jc w:val="right"/>
            </w:pPr>
            <w:r w:rsidRPr="00A646D4">
              <w:t>82%</w:t>
            </w:r>
          </w:p>
        </w:tc>
      </w:tr>
      <w:tr w:rsidR="00A646D4" w:rsidRPr="00A646D4" w14:paraId="404901BE" w14:textId="77777777" w:rsidTr="00954994">
        <w:trPr>
          <w:trHeight w:val="285"/>
        </w:trPr>
        <w:tc>
          <w:tcPr>
            <w:tcW w:w="1985" w:type="dxa"/>
            <w:noWrap/>
            <w:hideMark/>
          </w:tcPr>
          <w:p w14:paraId="609FCE40" w14:textId="6526FFBD" w:rsidR="00A646D4" w:rsidRPr="00A646D4" w:rsidRDefault="00954994" w:rsidP="00A646D4">
            <w:pPr>
              <w:pStyle w:val="TableCopy"/>
            </w:pPr>
            <w:r w:rsidRPr="00A646D4">
              <w:t>Feb 2024</w:t>
            </w:r>
          </w:p>
        </w:tc>
        <w:tc>
          <w:tcPr>
            <w:tcW w:w="1559" w:type="dxa"/>
            <w:noWrap/>
            <w:hideMark/>
          </w:tcPr>
          <w:p w14:paraId="6DB84537" w14:textId="77777777" w:rsidR="00A646D4" w:rsidRPr="00A646D4" w:rsidRDefault="00A646D4" w:rsidP="00954994">
            <w:pPr>
              <w:pStyle w:val="TableCopy"/>
              <w:jc w:val="right"/>
            </w:pPr>
            <w:r w:rsidRPr="00A646D4">
              <w:t>12%</w:t>
            </w:r>
          </w:p>
        </w:tc>
        <w:tc>
          <w:tcPr>
            <w:tcW w:w="1560" w:type="dxa"/>
            <w:noWrap/>
            <w:hideMark/>
          </w:tcPr>
          <w:p w14:paraId="51443242" w14:textId="77777777" w:rsidR="00A646D4" w:rsidRPr="00A646D4" w:rsidRDefault="00A646D4" w:rsidP="00954994">
            <w:pPr>
              <w:pStyle w:val="TableCopy"/>
              <w:jc w:val="right"/>
            </w:pPr>
            <w:r w:rsidRPr="00A646D4">
              <w:t>88%</w:t>
            </w:r>
          </w:p>
        </w:tc>
      </w:tr>
      <w:tr w:rsidR="00A646D4" w:rsidRPr="00A646D4" w14:paraId="665C7B1F" w14:textId="77777777" w:rsidTr="00954994">
        <w:trPr>
          <w:trHeight w:val="285"/>
        </w:trPr>
        <w:tc>
          <w:tcPr>
            <w:tcW w:w="1985" w:type="dxa"/>
            <w:noWrap/>
            <w:hideMark/>
          </w:tcPr>
          <w:p w14:paraId="3751FB24" w14:textId="10E7E05A" w:rsidR="00A646D4" w:rsidRPr="00A646D4" w:rsidRDefault="00954994" w:rsidP="00A646D4">
            <w:pPr>
              <w:pStyle w:val="TableCopy"/>
            </w:pPr>
            <w:r w:rsidRPr="00A646D4">
              <w:t>Mar 2024</w:t>
            </w:r>
          </w:p>
        </w:tc>
        <w:tc>
          <w:tcPr>
            <w:tcW w:w="1559" w:type="dxa"/>
            <w:noWrap/>
            <w:hideMark/>
          </w:tcPr>
          <w:p w14:paraId="5F1C70D6" w14:textId="77777777" w:rsidR="00A646D4" w:rsidRPr="00A646D4" w:rsidRDefault="00A646D4" w:rsidP="00954994">
            <w:pPr>
              <w:pStyle w:val="TableCopy"/>
              <w:jc w:val="right"/>
            </w:pPr>
            <w:r w:rsidRPr="00A646D4">
              <w:t>11%</w:t>
            </w:r>
          </w:p>
        </w:tc>
        <w:tc>
          <w:tcPr>
            <w:tcW w:w="1560" w:type="dxa"/>
            <w:noWrap/>
            <w:hideMark/>
          </w:tcPr>
          <w:p w14:paraId="6121BCFF" w14:textId="77777777" w:rsidR="00A646D4" w:rsidRPr="00A646D4" w:rsidRDefault="00A646D4" w:rsidP="00954994">
            <w:pPr>
              <w:pStyle w:val="TableCopy"/>
              <w:jc w:val="right"/>
            </w:pPr>
            <w:r w:rsidRPr="00A646D4">
              <w:t>89%</w:t>
            </w:r>
          </w:p>
        </w:tc>
      </w:tr>
      <w:tr w:rsidR="00A646D4" w:rsidRPr="00A646D4" w14:paraId="7516EE8D" w14:textId="77777777" w:rsidTr="00954994">
        <w:trPr>
          <w:trHeight w:val="285"/>
        </w:trPr>
        <w:tc>
          <w:tcPr>
            <w:tcW w:w="1985" w:type="dxa"/>
            <w:noWrap/>
            <w:hideMark/>
          </w:tcPr>
          <w:p w14:paraId="742467F1" w14:textId="6BD568C9" w:rsidR="00A646D4" w:rsidRPr="00A646D4" w:rsidRDefault="00954994" w:rsidP="00A646D4">
            <w:pPr>
              <w:pStyle w:val="TableCopy"/>
            </w:pPr>
            <w:r w:rsidRPr="00A646D4">
              <w:t>Apr 2024</w:t>
            </w:r>
          </w:p>
        </w:tc>
        <w:tc>
          <w:tcPr>
            <w:tcW w:w="1559" w:type="dxa"/>
            <w:noWrap/>
            <w:hideMark/>
          </w:tcPr>
          <w:p w14:paraId="33B47CEA" w14:textId="77777777" w:rsidR="00A646D4" w:rsidRPr="00A646D4" w:rsidRDefault="00A646D4" w:rsidP="00954994">
            <w:pPr>
              <w:pStyle w:val="TableCopy"/>
              <w:jc w:val="right"/>
            </w:pPr>
            <w:r w:rsidRPr="00A646D4">
              <w:t>12%</w:t>
            </w:r>
          </w:p>
        </w:tc>
        <w:tc>
          <w:tcPr>
            <w:tcW w:w="1560" w:type="dxa"/>
            <w:noWrap/>
            <w:hideMark/>
          </w:tcPr>
          <w:p w14:paraId="2E28FA4C" w14:textId="77777777" w:rsidR="00A646D4" w:rsidRPr="00A646D4" w:rsidRDefault="00A646D4" w:rsidP="00954994">
            <w:pPr>
              <w:pStyle w:val="TableCopy"/>
              <w:jc w:val="right"/>
            </w:pPr>
            <w:r w:rsidRPr="00A646D4">
              <w:t>88%</w:t>
            </w:r>
          </w:p>
        </w:tc>
      </w:tr>
      <w:tr w:rsidR="00A646D4" w:rsidRPr="00A646D4" w14:paraId="422D0A7C" w14:textId="77777777" w:rsidTr="00954994">
        <w:trPr>
          <w:trHeight w:val="285"/>
        </w:trPr>
        <w:tc>
          <w:tcPr>
            <w:tcW w:w="1985" w:type="dxa"/>
            <w:noWrap/>
            <w:hideMark/>
          </w:tcPr>
          <w:p w14:paraId="7664FF3D" w14:textId="2E23C4BD" w:rsidR="00A646D4" w:rsidRPr="00A646D4" w:rsidRDefault="00954994" w:rsidP="00A646D4">
            <w:pPr>
              <w:pStyle w:val="TableCopy"/>
            </w:pPr>
            <w:r w:rsidRPr="00A646D4">
              <w:t>May 2024</w:t>
            </w:r>
          </w:p>
        </w:tc>
        <w:tc>
          <w:tcPr>
            <w:tcW w:w="1559" w:type="dxa"/>
            <w:noWrap/>
            <w:hideMark/>
          </w:tcPr>
          <w:p w14:paraId="1BA0B7B4" w14:textId="77777777" w:rsidR="00A646D4" w:rsidRPr="00A646D4" w:rsidRDefault="00A646D4" w:rsidP="00954994">
            <w:pPr>
              <w:pStyle w:val="TableCopy"/>
              <w:jc w:val="right"/>
            </w:pPr>
            <w:r w:rsidRPr="00A646D4">
              <w:t>12%</w:t>
            </w:r>
          </w:p>
        </w:tc>
        <w:tc>
          <w:tcPr>
            <w:tcW w:w="1560" w:type="dxa"/>
            <w:noWrap/>
            <w:hideMark/>
          </w:tcPr>
          <w:p w14:paraId="7FB447A2" w14:textId="77777777" w:rsidR="00A646D4" w:rsidRPr="00A646D4" w:rsidRDefault="00A646D4" w:rsidP="00954994">
            <w:pPr>
              <w:pStyle w:val="TableCopy"/>
              <w:jc w:val="right"/>
            </w:pPr>
            <w:r w:rsidRPr="00A646D4">
              <w:t>88%</w:t>
            </w:r>
          </w:p>
        </w:tc>
      </w:tr>
      <w:tr w:rsidR="00A646D4" w:rsidRPr="00A646D4" w14:paraId="0AC53D28" w14:textId="77777777" w:rsidTr="00954994">
        <w:trPr>
          <w:trHeight w:val="285"/>
        </w:trPr>
        <w:tc>
          <w:tcPr>
            <w:tcW w:w="1985" w:type="dxa"/>
            <w:noWrap/>
            <w:hideMark/>
          </w:tcPr>
          <w:p w14:paraId="4E3C08A6" w14:textId="6FCE098E" w:rsidR="00A646D4" w:rsidRPr="00A646D4" w:rsidRDefault="00954994" w:rsidP="00A646D4">
            <w:pPr>
              <w:pStyle w:val="TableCopy"/>
            </w:pPr>
            <w:r w:rsidRPr="00A646D4">
              <w:t>Jun 2024</w:t>
            </w:r>
          </w:p>
        </w:tc>
        <w:tc>
          <w:tcPr>
            <w:tcW w:w="1559" w:type="dxa"/>
            <w:noWrap/>
            <w:hideMark/>
          </w:tcPr>
          <w:p w14:paraId="7024B52C" w14:textId="77777777" w:rsidR="00A646D4" w:rsidRPr="00A646D4" w:rsidRDefault="00A646D4" w:rsidP="00954994">
            <w:pPr>
              <w:pStyle w:val="TableCopy"/>
              <w:jc w:val="right"/>
            </w:pPr>
            <w:r w:rsidRPr="00A646D4">
              <w:t>12%</w:t>
            </w:r>
          </w:p>
        </w:tc>
        <w:tc>
          <w:tcPr>
            <w:tcW w:w="1560" w:type="dxa"/>
            <w:noWrap/>
            <w:hideMark/>
          </w:tcPr>
          <w:p w14:paraId="4B475644" w14:textId="77777777" w:rsidR="00A646D4" w:rsidRPr="00A646D4" w:rsidRDefault="00A646D4" w:rsidP="00954994">
            <w:pPr>
              <w:pStyle w:val="TableCopy"/>
              <w:jc w:val="right"/>
            </w:pPr>
            <w:r w:rsidRPr="00A646D4">
              <w:t>88%</w:t>
            </w:r>
          </w:p>
        </w:tc>
      </w:tr>
    </w:tbl>
    <w:p w14:paraId="16713C27" w14:textId="7813AC7B" w:rsidR="00A646D4" w:rsidRPr="00A61D57" w:rsidRDefault="00A646D4" w:rsidP="00A61D57">
      <w:pPr>
        <w:spacing w:after="0" w:line="240" w:lineRule="auto"/>
        <w:rPr>
          <w:sz w:val="16"/>
          <w:szCs w:val="24"/>
        </w:rPr>
      </w:pPr>
    </w:p>
    <w:p w14:paraId="2E14227A" w14:textId="0F37B154" w:rsidR="00A646D4" w:rsidRDefault="0014609A" w:rsidP="0014609A">
      <w:pPr>
        <w:pStyle w:val="FigureTableHeading"/>
      </w:pPr>
      <w:r w:rsidRPr="0014609A">
        <w:lastRenderedPageBreak/>
        <w:t xml:space="preserve">Online </w:t>
      </w:r>
      <w:r>
        <w:t>–</w:t>
      </w:r>
      <w:r w:rsidRPr="0014609A">
        <w:t xml:space="preserve"> </w:t>
      </w:r>
      <w:r w:rsidR="00F80597">
        <w:t>L</w:t>
      </w:r>
      <w:r w:rsidRPr="0014609A">
        <w:t xml:space="preserve">eading </w:t>
      </w:r>
      <w:r w:rsidR="00F80597">
        <w:t>M</w:t>
      </w:r>
      <w:r w:rsidRPr="0014609A">
        <w:t xml:space="preserve">edia </w:t>
      </w:r>
      <w:r w:rsidR="00F80597">
        <w:t>O</w:t>
      </w:r>
      <w:r w:rsidRPr="0014609A">
        <w:t>utlets</w:t>
      </w:r>
    </w:p>
    <w:p w14:paraId="7AC1E04F" w14:textId="7E5B09E4" w:rsidR="00A646D4" w:rsidRDefault="0014609A" w:rsidP="00783E57">
      <w:r w:rsidRPr="0014609A">
        <w:rPr>
          <w:noProof/>
        </w:rPr>
        <w:drawing>
          <wp:inline distT="0" distB="0" distL="0" distR="0" wp14:anchorId="059762FF" wp14:editId="6E19547A">
            <wp:extent cx="4407126" cy="2679838"/>
            <wp:effectExtent l="0" t="0" r="0" b="0"/>
            <wp:docPr id="677869448" name="Picture 1" descr="Graph showing Online – leading media outlets.&#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869448" name="Picture 1" descr="Graph showing Online – leading media outlets.&#10;Data in table below."/>
                    <pic:cNvPicPr/>
                  </pic:nvPicPr>
                  <pic:blipFill>
                    <a:blip r:embed="rId50"/>
                    <a:stretch>
                      <a:fillRect/>
                    </a:stretch>
                  </pic:blipFill>
                  <pic:spPr>
                    <a:xfrm>
                      <a:off x="0" y="0"/>
                      <a:ext cx="4407126" cy="2679838"/>
                    </a:xfrm>
                    <a:prstGeom prst="rect">
                      <a:avLst/>
                    </a:prstGeom>
                  </pic:spPr>
                </pic:pic>
              </a:graphicData>
            </a:graphic>
          </wp:inline>
        </w:drawing>
      </w:r>
    </w:p>
    <w:tbl>
      <w:tblPr>
        <w:tblStyle w:val="TableGrid"/>
        <w:tblW w:w="9605" w:type="dxa"/>
        <w:tblInd w:w="57" w:type="dxa"/>
        <w:tblLayout w:type="fixed"/>
        <w:tblLook w:val="04A0" w:firstRow="1" w:lastRow="0" w:firstColumn="1" w:lastColumn="0" w:noHBand="0" w:noVBand="1"/>
      </w:tblPr>
      <w:tblGrid>
        <w:gridCol w:w="4118"/>
        <w:gridCol w:w="1371"/>
        <w:gridCol w:w="1372"/>
        <w:gridCol w:w="1372"/>
        <w:gridCol w:w="1372"/>
      </w:tblGrid>
      <w:tr w:rsidR="002D2217" w:rsidRPr="0014609A" w14:paraId="58171ED2" w14:textId="25B96974" w:rsidTr="002D2217">
        <w:trPr>
          <w:trHeight w:val="285"/>
          <w:tblHeader/>
        </w:trPr>
        <w:tc>
          <w:tcPr>
            <w:tcW w:w="4118" w:type="dxa"/>
            <w:noWrap/>
            <w:hideMark/>
          </w:tcPr>
          <w:p w14:paraId="36DDCD34" w14:textId="130ADD74" w:rsidR="002D2217" w:rsidRPr="0014609A" w:rsidRDefault="002D2217" w:rsidP="0014609A">
            <w:pPr>
              <w:pStyle w:val="TableColumnHeading"/>
            </w:pPr>
            <w:bookmarkStart w:id="55" w:name="TableColumnHeadings_35"/>
            <w:bookmarkEnd w:id="55"/>
            <w:r w:rsidRPr="0014609A">
              <w:t>Media Outlet</w:t>
            </w:r>
          </w:p>
        </w:tc>
        <w:tc>
          <w:tcPr>
            <w:tcW w:w="1371" w:type="dxa"/>
            <w:noWrap/>
            <w:hideMark/>
          </w:tcPr>
          <w:p w14:paraId="76161FC0" w14:textId="640962AC" w:rsidR="002D2217" w:rsidRPr="0014609A" w:rsidRDefault="004B38D2" w:rsidP="004A0051">
            <w:pPr>
              <w:pStyle w:val="TableColumnHeading"/>
              <w:jc w:val="right"/>
            </w:pPr>
            <w:r>
              <w:t>Women</w:t>
            </w:r>
          </w:p>
        </w:tc>
        <w:tc>
          <w:tcPr>
            <w:tcW w:w="1372" w:type="dxa"/>
            <w:noWrap/>
            <w:hideMark/>
          </w:tcPr>
          <w:p w14:paraId="49CCFD1D" w14:textId="70641131" w:rsidR="002D2217" w:rsidRPr="0014609A" w:rsidRDefault="004B38D2" w:rsidP="004A0051">
            <w:pPr>
              <w:pStyle w:val="TableColumnHeading"/>
              <w:jc w:val="right"/>
            </w:pPr>
            <w:r>
              <w:t>Men</w:t>
            </w:r>
          </w:p>
        </w:tc>
        <w:tc>
          <w:tcPr>
            <w:tcW w:w="1372" w:type="dxa"/>
          </w:tcPr>
          <w:p w14:paraId="550F5F41" w14:textId="7715E887" w:rsidR="002D2217" w:rsidRPr="0014609A" w:rsidRDefault="002D2217" w:rsidP="004A0051">
            <w:pPr>
              <w:pStyle w:val="TableColumnHeading"/>
              <w:jc w:val="right"/>
            </w:pPr>
            <w:r>
              <w:t>% YOY Change</w:t>
            </w:r>
          </w:p>
        </w:tc>
        <w:tc>
          <w:tcPr>
            <w:tcW w:w="1372" w:type="dxa"/>
          </w:tcPr>
          <w:p w14:paraId="49C631D4" w14:textId="42346900" w:rsidR="002D2217" w:rsidRPr="0014609A" w:rsidRDefault="002D2217" w:rsidP="004A0051">
            <w:pPr>
              <w:pStyle w:val="TableColumnHeading"/>
              <w:jc w:val="right"/>
            </w:pPr>
            <w:r>
              <w:t>Direction</w:t>
            </w:r>
          </w:p>
        </w:tc>
      </w:tr>
      <w:tr w:rsidR="002D2217" w:rsidRPr="0014609A" w14:paraId="241BFB0C" w14:textId="6A4403D6" w:rsidTr="002D2217">
        <w:trPr>
          <w:trHeight w:val="285"/>
        </w:trPr>
        <w:tc>
          <w:tcPr>
            <w:tcW w:w="4118" w:type="dxa"/>
            <w:noWrap/>
            <w:hideMark/>
          </w:tcPr>
          <w:p w14:paraId="0A063D9A" w14:textId="27D81C5A" w:rsidR="002D2217" w:rsidRPr="0014609A" w:rsidRDefault="002D2217" w:rsidP="0014609A">
            <w:pPr>
              <w:pStyle w:val="TableCopy"/>
            </w:pPr>
            <w:r w:rsidRPr="0014609A">
              <w:t xml:space="preserve">News.com.au </w:t>
            </w:r>
          </w:p>
        </w:tc>
        <w:tc>
          <w:tcPr>
            <w:tcW w:w="1371" w:type="dxa"/>
            <w:noWrap/>
            <w:hideMark/>
          </w:tcPr>
          <w:p w14:paraId="2C75F239" w14:textId="77777777" w:rsidR="002D2217" w:rsidRPr="0014609A" w:rsidRDefault="002D2217" w:rsidP="004A0051">
            <w:pPr>
              <w:pStyle w:val="TableCopy"/>
              <w:jc w:val="right"/>
            </w:pPr>
            <w:r w:rsidRPr="0014609A">
              <w:t>16%</w:t>
            </w:r>
          </w:p>
        </w:tc>
        <w:tc>
          <w:tcPr>
            <w:tcW w:w="1372" w:type="dxa"/>
            <w:noWrap/>
            <w:hideMark/>
          </w:tcPr>
          <w:p w14:paraId="43DA2DCD" w14:textId="77777777" w:rsidR="002D2217" w:rsidRPr="0014609A" w:rsidRDefault="002D2217" w:rsidP="004A0051">
            <w:pPr>
              <w:pStyle w:val="TableCopy"/>
              <w:jc w:val="right"/>
            </w:pPr>
            <w:r w:rsidRPr="0014609A">
              <w:t>84%</w:t>
            </w:r>
          </w:p>
        </w:tc>
        <w:tc>
          <w:tcPr>
            <w:tcW w:w="1372" w:type="dxa"/>
          </w:tcPr>
          <w:p w14:paraId="4E541F21" w14:textId="5818AE0A" w:rsidR="002D2217" w:rsidRPr="0014609A" w:rsidRDefault="002D2217" w:rsidP="004A0051">
            <w:pPr>
              <w:pStyle w:val="TableCopy"/>
              <w:jc w:val="right"/>
            </w:pPr>
            <w:r>
              <w:t>1%</w:t>
            </w:r>
          </w:p>
        </w:tc>
        <w:tc>
          <w:tcPr>
            <w:tcW w:w="1372" w:type="dxa"/>
          </w:tcPr>
          <w:p w14:paraId="0C3B0E88" w14:textId="0018DE02" w:rsidR="002D2217" w:rsidRPr="0014609A" w:rsidRDefault="002D2217" w:rsidP="004A0051">
            <w:pPr>
              <w:pStyle w:val="TableCopy"/>
              <w:jc w:val="right"/>
            </w:pPr>
            <w:r>
              <w:t>Up</w:t>
            </w:r>
          </w:p>
        </w:tc>
      </w:tr>
      <w:tr w:rsidR="002D2217" w:rsidRPr="0014609A" w14:paraId="58BD4680" w14:textId="05380DC5" w:rsidTr="002D2217">
        <w:trPr>
          <w:trHeight w:val="285"/>
        </w:trPr>
        <w:tc>
          <w:tcPr>
            <w:tcW w:w="4118" w:type="dxa"/>
            <w:noWrap/>
            <w:hideMark/>
          </w:tcPr>
          <w:p w14:paraId="607AD293" w14:textId="36EDF41C" w:rsidR="002D2217" w:rsidRPr="0014609A" w:rsidRDefault="002D2217" w:rsidP="0014609A">
            <w:pPr>
              <w:pStyle w:val="TableCopy"/>
            </w:pPr>
            <w:r w:rsidRPr="0014609A">
              <w:t>Herald Sun</w:t>
            </w:r>
          </w:p>
        </w:tc>
        <w:tc>
          <w:tcPr>
            <w:tcW w:w="1371" w:type="dxa"/>
            <w:noWrap/>
            <w:hideMark/>
          </w:tcPr>
          <w:p w14:paraId="62ED3BB9" w14:textId="77777777" w:rsidR="002D2217" w:rsidRPr="0014609A" w:rsidRDefault="002D2217" w:rsidP="004A0051">
            <w:pPr>
              <w:pStyle w:val="TableCopy"/>
              <w:jc w:val="right"/>
            </w:pPr>
            <w:r w:rsidRPr="0014609A">
              <w:t>15%</w:t>
            </w:r>
          </w:p>
        </w:tc>
        <w:tc>
          <w:tcPr>
            <w:tcW w:w="1372" w:type="dxa"/>
            <w:noWrap/>
            <w:hideMark/>
          </w:tcPr>
          <w:p w14:paraId="42191EBE" w14:textId="77777777" w:rsidR="002D2217" w:rsidRPr="0014609A" w:rsidRDefault="002D2217" w:rsidP="004A0051">
            <w:pPr>
              <w:pStyle w:val="TableCopy"/>
              <w:jc w:val="right"/>
            </w:pPr>
            <w:r w:rsidRPr="0014609A">
              <w:t>85%</w:t>
            </w:r>
          </w:p>
        </w:tc>
        <w:tc>
          <w:tcPr>
            <w:tcW w:w="1372" w:type="dxa"/>
          </w:tcPr>
          <w:p w14:paraId="5274E4EE" w14:textId="4719DE5A" w:rsidR="002D2217" w:rsidRPr="0014609A" w:rsidRDefault="002D2217" w:rsidP="004A0051">
            <w:pPr>
              <w:pStyle w:val="TableCopy"/>
              <w:jc w:val="right"/>
            </w:pPr>
            <w:r>
              <w:t>3%</w:t>
            </w:r>
          </w:p>
        </w:tc>
        <w:tc>
          <w:tcPr>
            <w:tcW w:w="1372" w:type="dxa"/>
          </w:tcPr>
          <w:p w14:paraId="697F584C" w14:textId="5AC39A30" w:rsidR="002D2217" w:rsidRPr="0014609A" w:rsidRDefault="002D2217" w:rsidP="004A0051">
            <w:pPr>
              <w:pStyle w:val="TableCopy"/>
              <w:jc w:val="right"/>
            </w:pPr>
            <w:r>
              <w:t>Up</w:t>
            </w:r>
          </w:p>
        </w:tc>
      </w:tr>
      <w:tr w:rsidR="002D2217" w:rsidRPr="0014609A" w14:paraId="2D2CA327" w14:textId="1174BA56" w:rsidTr="002D2217">
        <w:trPr>
          <w:trHeight w:val="285"/>
        </w:trPr>
        <w:tc>
          <w:tcPr>
            <w:tcW w:w="4118" w:type="dxa"/>
            <w:noWrap/>
            <w:hideMark/>
          </w:tcPr>
          <w:p w14:paraId="7046706B" w14:textId="3BD99071" w:rsidR="002D2217" w:rsidRPr="0014609A" w:rsidRDefault="002D2217" w:rsidP="0014609A">
            <w:pPr>
              <w:pStyle w:val="TableCopy"/>
            </w:pPr>
            <w:r w:rsidRPr="0014609A">
              <w:t>The Australian</w:t>
            </w:r>
          </w:p>
        </w:tc>
        <w:tc>
          <w:tcPr>
            <w:tcW w:w="1371" w:type="dxa"/>
            <w:noWrap/>
            <w:hideMark/>
          </w:tcPr>
          <w:p w14:paraId="5953A37E" w14:textId="77777777" w:rsidR="002D2217" w:rsidRPr="0014609A" w:rsidRDefault="002D2217" w:rsidP="004A0051">
            <w:pPr>
              <w:pStyle w:val="TableCopy"/>
              <w:jc w:val="right"/>
            </w:pPr>
            <w:r w:rsidRPr="0014609A">
              <w:t>17%</w:t>
            </w:r>
          </w:p>
        </w:tc>
        <w:tc>
          <w:tcPr>
            <w:tcW w:w="1372" w:type="dxa"/>
            <w:noWrap/>
            <w:hideMark/>
          </w:tcPr>
          <w:p w14:paraId="78B404E4" w14:textId="77777777" w:rsidR="002D2217" w:rsidRPr="0014609A" w:rsidRDefault="002D2217" w:rsidP="004A0051">
            <w:pPr>
              <w:pStyle w:val="TableCopy"/>
              <w:jc w:val="right"/>
            </w:pPr>
            <w:r w:rsidRPr="0014609A">
              <w:t>83%</w:t>
            </w:r>
          </w:p>
        </w:tc>
        <w:tc>
          <w:tcPr>
            <w:tcW w:w="1372" w:type="dxa"/>
          </w:tcPr>
          <w:p w14:paraId="461D1D1B" w14:textId="6B529DF0" w:rsidR="002D2217" w:rsidRPr="0014609A" w:rsidRDefault="002D2217" w:rsidP="004A0051">
            <w:pPr>
              <w:pStyle w:val="TableCopy"/>
              <w:jc w:val="right"/>
            </w:pPr>
            <w:r>
              <w:t>8%</w:t>
            </w:r>
          </w:p>
        </w:tc>
        <w:tc>
          <w:tcPr>
            <w:tcW w:w="1372" w:type="dxa"/>
          </w:tcPr>
          <w:p w14:paraId="65F2608F" w14:textId="6D59E221" w:rsidR="002D2217" w:rsidRPr="0014609A" w:rsidRDefault="002D2217" w:rsidP="004A0051">
            <w:pPr>
              <w:pStyle w:val="TableCopy"/>
              <w:jc w:val="right"/>
            </w:pPr>
            <w:r>
              <w:t>Up</w:t>
            </w:r>
          </w:p>
        </w:tc>
      </w:tr>
      <w:tr w:rsidR="002D2217" w:rsidRPr="0014609A" w14:paraId="0DE541EF" w14:textId="2D0237C4" w:rsidTr="002D2217">
        <w:trPr>
          <w:trHeight w:val="285"/>
        </w:trPr>
        <w:tc>
          <w:tcPr>
            <w:tcW w:w="4118" w:type="dxa"/>
            <w:noWrap/>
            <w:hideMark/>
          </w:tcPr>
          <w:p w14:paraId="247BE09E" w14:textId="6A9FFE72" w:rsidR="002D2217" w:rsidRPr="0014609A" w:rsidRDefault="002D2217" w:rsidP="0014609A">
            <w:pPr>
              <w:pStyle w:val="TableCopy"/>
            </w:pPr>
            <w:r w:rsidRPr="0014609A">
              <w:t>Daily</w:t>
            </w:r>
            <w:r w:rsidR="004B38D2">
              <w:t xml:space="preserve"> M</w:t>
            </w:r>
            <w:r w:rsidRPr="0014609A">
              <w:t xml:space="preserve">ail </w:t>
            </w:r>
          </w:p>
        </w:tc>
        <w:tc>
          <w:tcPr>
            <w:tcW w:w="1371" w:type="dxa"/>
            <w:noWrap/>
            <w:hideMark/>
          </w:tcPr>
          <w:p w14:paraId="3F64D1E2" w14:textId="77777777" w:rsidR="002D2217" w:rsidRPr="0014609A" w:rsidRDefault="002D2217" w:rsidP="004A0051">
            <w:pPr>
              <w:pStyle w:val="TableCopy"/>
              <w:jc w:val="right"/>
            </w:pPr>
            <w:r w:rsidRPr="0014609A">
              <w:t>18%</w:t>
            </w:r>
          </w:p>
        </w:tc>
        <w:tc>
          <w:tcPr>
            <w:tcW w:w="1372" w:type="dxa"/>
            <w:noWrap/>
            <w:hideMark/>
          </w:tcPr>
          <w:p w14:paraId="19D4A5B1" w14:textId="77777777" w:rsidR="002D2217" w:rsidRPr="0014609A" w:rsidRDefault="002D2217" w:rsidP="004A0051">
            <w:pPr>
              <w:pStyle w:val="TableCopy"/>
              <w:jc w:val="right"/>
            </w:pPr>
            <w:r w:rsidRPr="0014609A">
              <w:t>82%</w:t>
            </w:r>
          </w:p>
        </w:tc>
        <w:tc>
          <w:tcPr>
            <w:tcW w:w="1372" w:type="dxa"/>
          </w:tcPr>
          <w:p w14:paraId="49222EB9" w14:textId="23F15E1D" w:rsidR="002D2217" w:rsidRPr="0014609A" w:rsidRDefault="002D2217" w:rsidP="004A0051">
            <w:pPr>
              <w:pStyle w:val="TableCopy"/>
              <w:jc w:val="right"/>
            </w:pPr>
            <w:r>
              <w:t>3%</w:t>
            </w:r>
          </w:p>
        </w:tc>
        <w:tc>
          <w:tcPr>
            <w:tcW w:w="1372" w:type="dxa"/>
          </w:tcPr>
          <w:p w14:paraId="3F6744DA" w14:textId="170B46DD" w:rsidR="002D2217" w:rsidRPr="0014609A" w:rsidRDefault="002D2217" w:rsidP="004A0051">
            <w:pPr>
              <w:pStyle w:val="TableCopy"/>
              <w:jc w:val="right"/>
            </w:pPr>
            <w:r>
              <w:t>Up</w:t>
            </w:r>
          </w:p>
        </w:tc>
      </w:tr>
      <w:tr w:rsidR="002D2217" w:rsidRPr="0014609A" w14:paraId="1126412F" w14:textId="7B67996A" w:rsidTr="002D2217">
        <w:trPr>
          <w:trHeight w:val="285"/>
        </w:trPr>
        <w:tc>
          <w:tcPr>
            <w:tcW w:w="4118" w:type="dxa"/>
            <w:noWrap/>
            <w:hideMark/>
          </w:tcPr>
          <w:p w14:paraId="2F1F1E01" w14:textId="68036C1D" w:rsidR="002D2217" w:rsidRPr="0014609A" w:rsidRDefault="002D2217" w:rsidP="0014609A">
            <w:pPr>
              <w:pStyle w:val="TableCopy"/>
            </w:pPr>
            <w:r w:rsidRPr="0014609A">
              <w:t xml:space="preserve">Yahoo! News Australia </w:t>
            </w:r>
          </w:p>
        </w:tc>
        <w:tc>
          <w:tcPr>
            <w:tcW w:w="1371" w:type="dxa"/>
            <w:noWrap/>
            <w:hideMark/>
          </w:tcPr>
          <w:p w14:paraId="57CEDE55" w14:textId="77777777" w:rsidR="002D2217" w:rsidRPr="0014609A" w:rsidRDefault="002D2217" w:rsidP="004A0051">
            <w:pPr>
              <w:pStyle w:val="TableCopy"/>
              <w:jc w:val="right"/>
            </w:pPr>
            <w:r w:rsidRPr="0014609A">
              <w:t>19%</w:t>
            </w:r>
          </w:p>
        </w:tc>
        <w:tc>
          <w:tcPr>
            <w:tcW w:w="1372" w:type="dxa"/>
            <w:noWrap/>
            <w:hideMark/>
          </w:tcPr>
          <w:p w14:paraId="36345825" w14:textId="77777777" w:rsidR="002D2217" w:rsidRPr="0014609A" w:rsidRDefault="002D2217" w:rsidP="004A0051">
            <w:pPr>
              <w:pStyle w:val="TableCopy"/>
              <w:jc w:val="right"/>
            </w:pPr>
            <w:r w:rsidRPr="0014609A">
              <w:t>81%</w:t>
            </w:r>
          </w:p>
        </w:tc>
        <w:tc>
          <w:tcPr>
            <w:tcW w:w="1372" w:type="dxa"/>
          </w:tcPr>
          <w:p w14:paraId="50757D8E" w14:textId="2A13106D" w:rsidR="002D2217" w:rsidRPr="0014609A" w:rsidRDefault="002D2217" w:rsidP="004A0051">
            <w:pPr>
              <w:pStyle w:val="TableCopy"/>
              <w:jc w:val="right"/>
            </w:pPr>
            <w:r>
              <w:t>6%</w:t>
            </w:r>
          </w:p>
        </w:tc>
        <w:tc>
          <w:tcPr>
            <w:tcW w:w="1372" w:type="dxa"/>
          </w:tcPr>
          <w:p w14:paraId="465E88C7" w14:textId="34697F57" w:rsidR="002D2217" w:rsidRPr="0014609A" w:rsidRDefault="002D2217" w:rsidP="004A0051">
            <w:pPr>
              <w:pStyle w:val="TableCopy"/>
              <w:jc w:val="right"/>
            </w:pPr>
            <w:r>
              <w:t>Up</w:t>
            </w:r>
          </w:p>
        </w:tc>
      </w:tr>
      <w:tr w:rsidR="002D2217" w:rsidRPr="0014609A" w14:paraId="6792F31B" w14:textId="50879BDC" w:rsidTr="002D2217">
        <w:trPr>
          <w:trHeight w:val="285"/>
        </w:trPr>
        <w:tc>
          <w:tcPr>
            <w:tcW w:w="4118" w:type="dxa"/>
            <w:noWrap/>
            <w:hideMark/>
          </w:tcPr>
          <w:p w14:paraId="039F7554" w14:textId="0DF87BCC" w:rsidR="002D2217" w:rsidRPr="0014609A" w:rsidRDefault="002D2217" w:rsidP="0014609A">
            <w:pPr>
              <w:pStyle w:val="TableCopy"/>
            </w:pPr>
            <w:r w:rsidRPr="0014609A">
              <w:t>ESPN Australia</w:t>
            </w:r>
          </w:p>
        </w:tc>
        <w:tc>
          <w:tcPr>
            <w:tcW w:w="1371" w:type="dxa"/>
            <w:noWrap/>
            <w:hideMark/>
          </w:tcPr>
          <w:p w14:paraId="1764D569" w14:textId="77777777" w:rsidR="002D2217" w:rsidRPr="0014609A" w:rsidRDefault="002D2217" w:rsidP="004A0051">
            <w:pPr>
              <w:pStyle w:val="TableCopy"/>
              <w:jc w:val="right"/>
            </w:pPr>
            <w:r w:rsidRPr="0014609A">
              <w:t>17%</w:t>
            </w:r>
          </w:p>
        </w:tc>
        <w:tc>
          <w:tcPr>
            <w:tcW w:w="1372" w:type="dxa"/>
            <w:noWrap/>
            <w:hideMark/>
          </w:tcPr>
          <w:p w14:paraId="125BD1F9" w14:textId="77777777" w:rsidR="002D2217" w:rsidRPr="0014609A" w:rsidRDefault="002D2217" w:rsidP="004A0051">
            <w:pPr>
              <w:pStyle w:val="TableCopy"/>
              <w:jc w:val="right"/>
            </w:pPr>
            <w:r w:rsidRPr="0014609A">
              <w:t>83%</w:t>
            </w:r>
          </w:p>
        </w:tc>
        <w:tc>
          <w:tcPr>
            <w:tcW w:w="1372" w:type="dxa"/>
          </w:tcPr>
          <w:p w14:paraId="7D733344" w14:textId="3869EBA8" w:rsidR="002D2217" w:rsidRPr="0014609A" w:rsidRDefault="002D2217" w:rsidP="004A0051">
            <w:pPr>
              <w:pStyle w:val="TableCopy"/>
              <w:jc w:val="right"/>
            </w:pPr>
            <w:r>
              <w:t>-</w:t>
            </w:r>
          </w:p>
        </w:tc>
        <w:tc>
          <w:tcPr>
            <w:tcW w:w="1372" w:type="dxa"/>
          </w:tcPr>
          <w:p w14:paraId="4782AA91" w14:textId="77777777" w:rsidR="002D2217" w:rsidRPr="0014609A" w:rsidRDefault="002D2217" w:rsidP="004A0051">
            <w:pPr>
              <w:pStyle w:val="TableCopy"/>
              <w:jc w:val="right"/>
            </w:pPr>
          </w:p>
        </w:tc>
      </w:tr>
      <w:tr w:rsidR="002D2217" w:rsidRPr="0014609A" w14:paraId="0BD39086" w14:textId="0E62795E" w:rsidTr="002D2217">
        <w:trPr>
          <w:trHeight w:val="285"/>
        </w:trPr>
        <w:tc>
          <w:tcPr>
            <w:tcW w:w="4118" w:type="dxa"/>
            <w:noWrap/>
            <w:hideMark/>
          </w:tcPr>
          <w:p w14:paraId="0B852EC0" w14:textId="48E6D64D" w:rsidR="002D2217" w:rsidRPr="0014609A" w:rsidRDefault="002D2217" w:rsidP="0014609A">
            <w:pPr>
              <w:pStyle w:val="TableCopy"/>
            </w:pPr>
            <w:r w:rsidRPr="0014609A">
              <w:t>Fox</w:t>
            </w:r>
            <w:r w:rsidR="004B38D2">
              <w:t xml:space="preserve"> S</w:t>
            </w:r>
            <w:r w:rsidRPr="0014609A">
              <w:t>ports News</w:t>
            </w:r>
          </w:p>
        </w:tc>
        <w:tc>
          <w:tcPr>
            <w:tcW w:w="1371" w:type="dxa"/>
            <w:noWrap/>
            <w:hideMark/>
          </w:tcPr>
          <w:p w14:paraId="0F5F2A5C" w14:textId="77777777" w:rsidR="002D2217" w:rsidRPr="0014609A" w:rsidRDefault="002D2217" w:rsidP="004A0051">
            <w:pPr>
              <w:pStyle w:val="TableCopy"/>
              <w:jc w:val="right"/>
            </w:pPr>
            <w:r w:rsidRPr="0014609A">
              <w:t>11%</w:t>
            </w:r>
          </w:p>
        </w:tc>
        <w:tc>
          <w:tcPr>
            <w:tcW w:w="1372" w:type="dxa"/>
            <w:noWrap/>
            <w:hideMark/>
          </w:tcPr>
          <w:p w14:paraId="50E8BE26" w14:textId="77777777" w:rsidR="002D2217" w:rsidRPr="0014609A" w:rsidRDefault="002D2217" w:rsidP="004A0051">
            <w:pPr>
              <w:pStyle w:val="TableCopy"/>
              <w:jc w:val="right"/>
            </w:pPr>
            <w:r w:rsidRPr="0014609A">
              <w:t>89%</w:t>
            </w:r>
          </w:p>
        </w:tc>
        <w:tc>
          <w:tcPr>
            <w:tcW w:w="1372" w:type="dxa"/>
          </w:tcPr>
          <w:p w14:paraId="72D6B8ED" w14:textId="52825F80" w:rsidR="002D2217" w:rsidRPr="0014609A" w:rsidRDefault="002D2217" w:rsidP="004A0051">
            <w:pPr>
              <w:pStyle w:val="TableCopy"/>
              <w:jc w:val="right"/>
            </w:pPr>
            <w:r>
              <w:t>-</w:t>
            </w:r>
          </w:p>
        </w:tc>
        <w:tc>
          <w:tcPr>
            <w:tcW w:w="1372" w:type="dxa"/>
          </w:tcPr>
          <w:p w14:paraId="32815BA0" w14:textId="77777777" w:rsidR="002D2217" w:rsidRPr="0014609A" w:rsidRDefault="002D2217" w:rsidP="004A0051">
            <w:pPr>
              <w:pStyle w:val="TableCopy"/>
              <w:jc w:val="right"/>
            </w:pPr>
          </w:p>
        </w:tc>
      </w:tr>
      <w:tr w:rsidR="002D2217" w:rsidRPr="0014609A" w14:paraId="035AFAE0" w14:textId="7C89E50E" w:rsidTr="002D2217">
        <w:trPr>
          <w:trHeight w:val="285"/>
        </w:trPr>
        <w:tc>
          <w:tcPr>
            <w:tcW w:w="4118" w:type="dxa"/>
            <w:noWrap/>
            <w:hideMark/>
          </w:tcPr>
          <w:p w14:paraId="4E5C1A8D" w14:textId="33DB837D" w:rsidR="002D2217" w:rsidRPr="0014609A" w:rsidRDefault="002D2217" w:rsidP="0014609A">
            <w:pPr>
              <w:pStyle w:val="TableCopy"/>
            </w:pPr>
            <w:r w:rsidRPr="0014609A">
              <w:t>Sky News Live</w:t>
            </w:r>
          </w:p>
        </w:tc>
        <w:tc>
          <w:tcPr>
            <w:tcW w:w="1371" w:type="dxa"/>
            <w:noWrap/>
            <w:hideMark/>
          </w:tcPr>
          <w:p w14:paraId="3E738411" w14:textId="77777777" w:rsidR="002D2217" w:rsidRPr="0014609A" w:rsidRDefault="002D2217" w:rsidP="004A0051">
            <w:pPr>
              <w:pStyle w:val="TableCopy"/>
              <w:jc w:val="right"/>
            </w:pPr>
            <w:r w:rsidRPr="0014609A">
              <w:t>20%</w:t>
            </w:r>
          </w:p>
        </w:tc>
        <w:tc>
          <w:tcPr>
            <w:tcW w:w="1372" w:type="dxa"/>
            <w:noWrap/>
            <w:hideMark/>
          </w:tcPr>
          <w:p w14:paraId="709E48C7" w14:textId="77777777" w:rsidR="002D2217" w:rsidRPr="0014609A" w:rsidRDefault="002D2217" w:rsidP="004A0051">
            <w:pPr>
              <w:pStyle w:val="TableCopy"/>
              <w:jc w:val="right"/>
            </w:pPr>
            <w:r w:rsidRPr="0014609A">
              <w:t>80%</w:t>
            </w:r>
          </w:p>
        </w:tc>
        <w:tc>
          <w:tcPr>
            <w:tcW w:w="1372" w:type="dxa"/>
          </w:tcPr>
          <w:p w14:paraId="5125330F" w14:textId="24C5CFB9" w:rsidR="002D2217" w:rsidRPr="0014609A" w:rsidRDefault="002D2217" w:rsidP="004A0051">
            <w:pPr>
              <w:pStyle w:val="TableCopy"/>
              <w:jc w:val="right"/>
            </w:pPr>
            <w:r>
              <w:t>n/a</w:t>
            </w:r>
          </w:p>
        </w:tc>
        <w:tc>
          <w:tcPr>
            <w:tcW w:w="1372" w:type="dxa"/>
          </w:tcPr>
          <w:p w14:paraId="1B24B2B9" w14:textId="77777777" w:rsidR="002D2217" w:rsidRPr="0014609A" w:rsidRDefault="002D2217" w:rsidP="004A0051">
            <w:pPr>
              <w:pStyle w:val="TableCopy"/>
              <w:jc w:val="right"/>
            </w:pPr>
          </w:p>
        </w:tc>
      </w:tr>
      <w:tr w:rsidR="002D2217" w:rsidRPr="0014609A" w14:paraId="10E81E3B" w14:textId="30CCCA14" w:rsidTr="002D2217">
        <w:trPr>
          <w:trHeight w:val="285"/>
        </w:trPr>
        <w:tc>
          <w:tcPr>
            <w:tcW w:w="4118" w:type="dxa"/>
            <w:noWrap/>
            <w:hideMark/>
          </w:tcPr>
          <w:p w14:paraId="54570B29" w14:textId="51B337E5" w:rsidR="002D2217" w:rsidRPr="0014609A" w:rsidRDefault="002D2217" w:rsidP="0014609A">
            <w:pPr>
              <w:pStyle w:val="TableCopy"/>
            </w:pPr>
            <w:r w:rsidRPr="0014609A">
              <w:t>Nine Sport Online (WWOS)</w:t>
            </w:r>
          </w:p>
        </w:tc>
        <w:tc>
          <w:tcPr>
            <w:tcW w:w="1371" w:type="dxa"/>
            <w:noWrap/>
            <w:hideMark/>
          </w:tcPr>
          <w:p w14:paraId="2A540F0B" w14:textId="77777777" w:rsidR="002D2217" w:rsidRPr="0014609A" w:rsidRDefault="002D2217" w:rsidP="004A0051">
            <w:pPr>
              <w:pStyle w:val="TableCopy"/>
              <w:jc w:val="right"/>
            </w:pPr>
            <w:r w:rsidRPr="0014609A">
              <w:t>12%</w:t>
            </w:r>
          </w:p>
        </w:tc>
        <w:tc>
          <w:tcPr>
            <w:tcW w:w="1372" w:type="dxa"/>
            <w:noWrap/>
            <w:hideMark/>
          </w:tcPr>
          <w:p w14:paraId="75D1E917" w14:textId="77777777" w:rsidR="002D2217" w:rsidRPr="0014609A" w:rsidRDefault="002D2217" w:rsidP="004A0051">
            <w:pPr>
              <w:pStyle w:val="TableCopy"/>
              <w:jc w:val="right"/>
            </w:pPr>
            <w:r w:rsidRPr="0014609A">
              <w:t>88%</w:t>
            </w:r>
          </w:p>
        </w:tc>
        <w:tc>
          <w:tcPr>
            <w:tcW w:w="1372" w:type="dxa"/>
          </w:tcPr>
          <w:p w14:paraId="3B713EED" w14:textId="704B5DE4" w:rsidR="002D2217" w:rsidRPr="0014609A" w:rsidRDefault="002D2217" w:rsidP="004A0051">
            <w:pPr>
              <w:pStyle w:val="TableCopy"/>
              <w:jc w:val="right"/>
            </w:pPr>
            <w:r>
              <w:t>n/a</w:t>
            </w:r>
          </w:p>
        </w:tc>
        <w:tc>
          <w:tcPr>
            <w:tcW w:w="1372" w:type="dxa"/>
          </w:tcPr>
          <w:p w14:paraId="0287E5E4" w14:textId="77777777" w:rsidR="002D2217" w:rsidRPr="0014609A" w:rsidRDefault="002D2217" w:rsidP="004A0051">
            <w:pPr>
              <w:pStyle w:val="TableCopy"/>
              <w:jc w:val="right"/>
            </w:pPr>
          </w:p>
        </w:tc>
      </w:tr>
      <w:tr w:rsidR="002D2217" w:rsidRPr="0014609A" w14:paraId="3E94F349" w14:textId="19057579" w:rsidTr="002D2217">
        <w:trPr>
          <w:trHeight w:val="285"/>
        </w:trPr>
        <w:tc>
          <w:tcPr>
            <w:tcW w:w="4118" w:type="dxa"/>
            <w:noWrap/>
            <w:hideMark/>
          </w:tcPr>
          <w:p w14:paraId="33DC6F1D" w14:textId="77777777" w:rsidR="002D2217" w:rsidRPr="0014609A" w:rsidRDefault="002D2217" w:rsidP="0014609A">
            <w:pPr>
              <w:pStyle w:val="TableCopy"/>
            </w:pPr>
            <w:r w:rsidRPr="0014609A">
              <w:t>ABC</w:t>
            </w:r>
          </w:p>
        </w:tc>
        <w:tc>
          <w:tcPr>
            <w:tcW w:w="1371" w:type="dxa"/>
            <w:noWrap/>
            <w:hideMark/>
          </w:tcPr>
          <w:p w14:paraId="2A9F6F6C" w14:textId="77777777" w:rsidR="002D2217" w:rsidRPr="0014609A" w:rsidRDefault="002D2217" w:rsidP="004A0051">
            <w:pPr>
              <w:pStyle w:val="TableCopy"/>
              <w:jc w:val="right"/>
            </w:pPr>
            <w:r w:rsidRPr="0014609A">
              <w:t>31%</w:t>
            </w:r>
          </w:p>
        </w:tc>
        <w:tc>
          <w:tcPr>
            <w:tcW w:w="1372" w:type="dxa"/>
            <w:noWrap/>
            <w:hideMark/>
          </w:tcPr>
          <w:p w14:paraId="41824B71" w14:textId="77777777" w:rsidR="002D2217" w:rsidRPr="0014609A" w:rsidRDefault="002D2217" w:rsidP="004A0051">
            <w:pPr>
              <w:pStyle w:val="TableCopy"/>
              <w:jc w:val="right"/>
            </w:pPr>
            <w:r w:rsidRPr="0014609A">
              <w:t>69%</w:t>
            </w:r>
          </w:p>
        </w:tc>
        <w:tc>
          <w:tcPr>
            <w:tcW w:w="1372" w:type="dxa"/>
          </w:tcPr>
          <w:p w14:paraId="01786B91" w14:textId="2CAFB0EE" w:rsidR="002D2217" w:rsidRPr="0014609A" w:rsidRDefault="002D2217" w:rsidP="004A0051">
            <w:pPr>
              <w:pStyle w:val="TableCopy"/>
              <w:jc w:val="right"/>
            </w:pPr>
            <w:r>
              <w:t>4%</w:t>
            </w:r>
          </w:p>
        </w:tc>
        <w:tc>
          <w:tcPr>
            <w:tcW w:w="1372" w:type="dxa"/>
          </w:tcPr>
          <w:p w14:paraId="03C34D88" w14:textId="640FBDA3" w:rsidR="002D2217" w:rsidRPr="0014609A" w:rsidRDefault="002D2217" w:rsidP="004A0051">
            <w:pPr>
              <w:pStyle w:val="TableCopy"/>
              <w:jc w:val="right"/>
            </w:pPr>
            <w:r>
              <w:t>Down</w:t>
            </w:r>
          </w:p>
        </w:tc>
      </w:tr>
    </w:tbl>
    <w:p w14:paraId="3AC922FB" w14:textId="77777777" w:rsidR="00F706AA" w:rsidRPr="00A646D4" w:rsidRDefault="00F706AA" w:rsidP="00F706AA">
      <w:pPr>
        <w:spacing w:before="120"/>
      </w:pPr>
      <w:r w:rsidRPr="00A646D4">
        <w:rPr>
          <w:i/>
          <w:iCs/>
        </w:rPr>
        <w:t>Data for ‘Other’, including No Gender or Multiple Genders, is excluded from this data. The share of voice for online media is 46%.</w:t>
      </w:r>
      <w:r>
        <w:rPr>
          <w:i/>
          <w:iCs/>
        </w:rPr>
        <w:t xml:space="preserve"> </w:t>
      </w:r>
      <w:r>
        <w:rPr>
          <w:i/>
          <w:iCs/>
        </w:rPr>
        <w:br/>
      </w:r>
      <w:r w:rsidRPr="00A646D4">
        <w:rPr>
          <w:i/>
          <w:iCs/>
        </w:rPr>
        <w:t>% YOY Change refers to the change in balance of women’s sport coverage from 2022-23.</w:t>
      </w:r>
      <w:r>
        <w:rPr>
          <w:i/>
          <w:iCs/>
        </w:rPr>
        <w:br/>
      </w:r>
      <w:r w:rsidRPr="00A646D4">
        <w:rPr>
          <w:i/>
          <w:iCs/>
        </w:rPr>
        <w:t>Selection of leading online media, ranked by share of voice.</w:t>
      </w:r>
    </w:p>
    <w:p w14:paraId="27A74E53" w14:textId="77777777" w:rsidR="0014609A" w:rsidRDefault="0014609A" w:rsidP="00783E57"/>
    <w:p w14:paraId="20DE026F" w14:textId="77777777" w:rsidR="00DE27CE" w:rsidRPr="00DE27CE" w:rsidRDefault="00DE27CE" w:rsidP="00DE27CE">
      <w:pPr>
        <w:pStyle w:val="Heading2numbered"/>
      </w:pPr>
      <w:bookmarkStart w:id="56" w:name="_Toc193709061"/>
      <w:r w:rsidRPr="00DE27CE">
        <w:lastRenderedPageBreak/>
        <w:t>Radio News</w:t>
      </w:r>
      <w:bookmarkEnd w:id="56"/>
      <w:r w:rsidRPr="00DE27CE">
        <w:t xml:space="preserve"> </w:t>
      </w:r>
    </w:p>
    <w:p w14:paraId="07B2C3EE" w14:textId="685A4A26" w:rsidR="0014609A" w:rsidRPr="00DE27CE" w:rsidRDefault="00DE27CE" w:rsidP="00A61D57">
      <w:pPr>
        <w:keepNext/>
        <w:rPr>
          <w:b/>
          <w:bCs/>
        </w:rPr>
      </w:pPr>
      <w:r w:rsidRPr="00DE27CE">
        <w:rPr>
          <w:b/>
          <w:bCs/>
        </w:rPr>
        <w:t>These charts show the overall gender coverage, by month and by the top 10 media outlets ranked by volume, for radio sports news.</w:t>
      </w:r>
    </w:p>
    <w:p w14:paraId="006F93E5" w14:textId="5DF08039" w:rsidR="00DE27CE" w:rsidRDefault="00DE27CE" w:rsidP="00DE27CE">
      <w:pPr>
        <w:pStyle w:val="FigureTableHeading"/>
      </w:pPr>
      <w:r w:rsidRPr="00DE27CE">
        <w:t>Gender coverage breakdown in radio news</w:t>
      </w:r>
    </w:p>
    <w:p w14:paraId="59D79216" w14:textId="3D02C996" w:rsidR="00DE27CE" w:rsidRDefault="00DE27CE" w:rsidP="00783E57">
      <w:r w:rsidRPr="00DE27CE">
        <w:rPr>
          <w:noProof/>
        </w:rPr>
        <w:drawing>
          <wp:inline distT="0" distB="0" distL="0" distR="0" wp14:anchorId="2EFC5AD5" wp14:editId="57BA7FD7">
            <wp:extent cx="4026107" cy="1295467"/>
            <wp:effectExtent l="0" t="0" r="0" b="0"/>
            <wp:docPr id="171313289" name="Picture 1" descr="Graph showing Gender coverage breakdown in radio news.&#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13289" name="Picture 1" descr="Graph showing Gender coverage breakdown in radio news.&#10;Data in table below."/>
                    <pic:cNvPicPr/>
                  </pic:nvPicPr>
                  <pic:blipFill>
                    <a:blip r:embed="rId51"/>
                    <a:stretch>
                      <a:fillRect/>
                    </a:stretch>
                  </pic:blipFill>
                  <pic:spPr>
                    <a:xfrm>
                      <a:off x="0" y="0"/>
                      <a:ext cx="4026107" cy="1295467"/>
                    </a:xfrm>
                    <a:prstGeom prst="rect">
                      <a:avLst/>
                    </a:prstGeom>
                  </pic:spPr>
                </pic:pic>
              </a:graphicData>
            </a:graphic>
          </wp:inline>
        </w:drawing>
      </w:r>
    </w:p>
    <w:tbl>
      <w:tblPr>
        <w:tblStyle w:val="TableGrid"/>
        <w:tblW w:w="4820" w:type="dxa"/>
        <w:tblInd w:w="57" w:type="dxa"/>
        <w:tblLayout w:type="fixed"/>
        <w:tblLook w:val="04A0" w:firstRow="1" w:lastRow="0" w:firstColumn="1" w:lastColumn="0" w:noHBand="0" w:noVBand="1"/>
      </w:tblPr>
      <w:tblGrid>
        <w:gridCol w:w="1606"/>
        <w:gridCol w:w="1607"/>
        <w:gridCol w:w="1607"/>
      </w:tblGrid>
      <w:tr w:rsidR="00DE27CE" w:rsidRPr="00DE27CE" w14:paraId="4CCC62F5" w14:textId="77777777" w:rsidTr="00DE27CE">
        <w:trPr>
          <w:trHeight w:val="285"/>
        </w:trPr>
        <w:tc>
          <w:tcPr>
            <w:tcW w:w="1606" w:type="dxa"/>
            <w:noWrap/>
            <w:hideMark/>
          </w:tcPr>
          <w:p w14:paraId="26410B9C" w14:textId="62CC0DD8" w:rsidR="00DE27CE" w:rsidRPr="00DE27CE" w:rsidRDefault="00DE27CE" w:rsidP="00DE27CE">
            <w:pPr>
              <w:pStyle w:val="TableColumnHeading"/>
            </w:pPr>
            <w:bookmarkStart w:id="57" w:name="TableColumnHeadings_36"/>
            <w:bookmarkEnd w:id="57"/>
            <w:r w:rsidRPr="00DE27CE">
              <w:t>Year</w:t>
            </w:r>
          </w:p>
        </w:tc>
        <w:tc>
          <w:tcPr>
            <w:tcW w:w="1607" w:type="dxa"/>
            <w:noWrap/>
            <w:hideMark/>
          </w:tcPr>
          <w:p w14:paraId="1B134865" w14:textId="3FB6658F" w:rsidR="00DE27CE" w:rsidRPr="00DE27CE" w:rsidRDefault="0034309E" w:rsidP="00DE27CE">
            <w:pPr>
              <w:pStyle w:val="TableColumnHeading"/>
              <w:jc w:val="right"/>
            </w:pPr>
            <w:r>
              <w:t>Women</w:t>
            </w:r>
          </w:p>
        </w:tc>
        <w:tc>
          <w:tcPr>
            <w:tcW w:w="1607" w:type="dxa"/>
            <w:noWrap/>
            <w:hideMark/>
          </w:tcPr>
          <w:p w14:paraId="4DCD01D7" w14:textId="2517D4E9" w:rsidR="00DE27CE" w:rsidRPr="00DE27CE" w:rsidRDefault="0034309E" w:rsidP="00DE27CE">
            <w:pPr>
              <w:pStyle w:val="TableColumnHeading"/>
              <w:jc w:val="right"/>
            </w:pPr>
            <w:r>
              <w:t>Men</w:t>
            </w:r>
          </w:p>
        </w:tc>
      </w:tr>
      <w:tr w:rsidR="00DE27CE" w:rsidRPr="00DE27CE" w14:paraId="32AA9204" w14:textId="77777777" w:rsidTr="00DE27CE">
        <w:trPr>
          <w:trHeight w:val="285"/>
        </w:trPr>
        <w:tc>
          <w:tcPr>
            <w:tcW w:w="1606" w:type="dxa"/>
            <w:noWrap/>
            <w:hideMark/>
          </w:tcPr>
          <w:p w14:paraId="57FD2047" w14:textId="77777777" w:rsidR="00DE27CE" w:rsidRPr="00DE27CE" w:rsidRDefault="00DE27CE" w:rsidP="00DE27CE">
            <w:pPr>
              <w:pStyle w:val="TableCopy"/>
            </w:pPr>
            <w:r w:rsidRPr="00DE27CE">
              <w:t>2022-2023</w:t>
            </w:r>
          </w:p>
        </w:tc>
        <w:tc>
          <w:tcPr>
            <w:tcW w:w="1607" w:type="dxa"/>
            <w:noWrap/>
            <w:hideMark/>
          </w:tcPr>
          <w:p w14:paraId="469C55E2" w14:textId="77777777" w:rsidR="00DE27CE" w:rsidRPr="00DE27CE" w:rsidRDefault="00DE27CE" w:rsidP="00DE27CE">
            <w:pPr>
              <w:pStyle w:val="TableCopy"/>
              <w:jc w:val="right"/>
            </w:pPr>
            <w:r w:rsidRPr="00DE27CE">
              <w:t>12%</w:t>
            </w:r>
          </w:p>
        </w:tc>
        <w:tc>
          <w:tcPr>
            <w:tcW w:w="1607" w:type="dxa"/>
            <w:noWrap/>
            <w:hideMark/>
          </w:tcPr>
          <w:p w14:paraId="7697A53A" w14:textId="77777777" w:rsidR="00DE27CE" w:rsidRPr="00DE27CE" w:rsidRDefault="00DE27CE" w:rsidP="00DE27CE">
            <w:pPr>
              <w:pStyle w:val="TableCopy"/>
              <w:jc w:val="right"/>
            </w:pPr>
            <w:r w:rsidRPr="00DE27CE">
              <w:t>88%</w:t>
            </w:r>
          </w:p>
        </w:tc>
      </w:tr>
      <w:tr w:rsidR="00DE27CE" w:rsidRPr="00DE27CE" w14:paraId="0D69722B" w14:textId="77777777" w:rsidTr="00DE27CE">
        <w:trPr>
          <w:trHeight w:val="285"/>
        </w:trPr>
        <w:tc>
          <w:tcPr>
            <w:tcW w:w="1606" w:type="dxa"/>
            <w:noWrap/>
            <w:hideMark/>
          </w:tcPr>
          <w:p w14:paraId="14E96561" w14:textId="77777777" w:rsidR="00DE27CE" w:rsidRPr="00DE27CE" w:rsidRDefault="00DE27CE" w:rsidP="00DE27CE">
            <w:pPr>
              <w:pStyle w:val="TableCopy"/>
            </w:pPr>
            <w:r w:rsidRPr="00DE27CE">
              <w:t>2023-2024</w:t>
            </w:r>
          </w:p>
        </w:tc>
        <w:tc>
          <w:tcPr>
            <w:tcW w:w="1607" w:type="dxa"/>
            <w:noWrap/>
            <w:hideMark/>
          </w:tcPr>
          <w:p w14:paraId="17FC722B" w14:textId="77777777" w:rsidR="00DE27CE" w:rsidRPr="00DE27CE" w:rsidRDefault="00DE27CE" w:rsidP="00DE27CE">
            <w:pPr>
              <w:pStyle w:val="TableCopy"/>
              <w:jc w:val="right"/>
            </w:pPr>
            <w:r w:rsidRPr="00DE27CE">
              <w:t>23%</w:t>
            </w:r>
          </w:p>
        </w:tc>
        <w:tc>
          <w:tcPr>
            <w:tcW w:w="1607" w:type="dxa"/>
            <w:noWrap/>
            <w:hideMark/>
          </w:tcPr>
          <w:p w14:paraId="4AB49949" w14:textId="77777777" w:rsidR="00DE27CE" w:rsidRPr="00DE27CE" w:rsidRDefault="00DE27CE" w:rsidP="00DE27CE">
            <w:pPr>
              <w:pStyle w:val="TableCopy"/>
              <w:jc w:val="right"/>
            </w:pPr>
            <w:r w:rsidRPr="00DE27CE">
              <w:t>77%</w:t>
            </w:r>
          </w:p>
        </w:tc>
      </w:tr>
    </w:tbl>
    <w:p w14:paraId="76A7981F" w14:textId="77777777" w:rsidR="00DE27CE" w:rsidRDefault="00DE27CE" w:rsidP="00783E57"/>
    <w:p w14:paraId="5C7D886C" w14:textId="3D2DCE08" w:rsidR="00DE27CE" w:rsidRDefault="00DE27CE" w:rsidP="00DE27CE">
      <w:pPr>
        <w:pStyle w:val="FigureTableHeading"/>
      </w:pPr>
      <w:r w:rsidRPr="00DE27CE">
        <w:t>Gender byline breakdown in radio news</w:t>
      </w:r>
    </w:p>
    <w:p w14:paraId="5CDF6DE0" w14:textId="20F5C745" w:rsidR="00DE27CE" w:rsidRDefault="00DE27CE" w:rsidP="00783E57">
      <w:r w:rsidRPr="00DE27CE">
        <w:rPr>
          <w:noProof/>
        </w:rPr>
        <w:drawing>
          <wp:inline distT="0" distB="0" distL="0" distR="0" wp14:anchorId="0FEA783D" wp14:editId="244E4B13">
            <wp:extent cx="4026107" cy="1295467"/>
            <wp:effectExtent l="0" t="0" r="0" b="0"/>
            <wp:docPr id="362723560" name="Picture 1" descr="Graph showing Gender byline breakdown in radio news.&#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23560" name="Picture 1" descr="Graph showing Gender byline breakdown in radio news.&#10;Data in table below."/>
                    <pic:cNvPicPr/>
                  </pic:nvPicPr>
                  <pic:blipFill>
                    <a:blip r:embed="rId52"/>
                    <a:stretch>
                      <a:fillRect/>
                    </a:stretch>
                  </pic:blipFill>
                  <pic:spPr>
                    <a:xfrm>
                      <a:off x="0" y="0"/>
                      <a:ext cx="4026107" cy="1295467"/>
                    </a:xfrm>
                    <a:prstGeom prst="rect">
                      <a:avLst/>
                    </a:prstGeom>
                  </pic:spPr>
                </pic:pic>
              </a:graphicData>
            </a:graphic>
          </wp:inline>
        </w:drawing>
      </w:r>
    </w:p>
    <w:tbl>
      <w:tblPr>
        <w:tblStyle w:val="TableGrid"/>
        <w:tblW w:w="4820" w:type="dxa"/>
        <w:tblInd w:w="57" w:type="dxa"/>
        <w:tblLayout w:type="fixed"/>
        <w:tblLook w:val="04A0" w:firstRow="1" w:lastRow="0" w:firstColumn="1" w:lastColumn="0" w:noHBand="0" w:noVBand="1"/>
      </w:tblPr>
      <w:tblGrid>
        <w:gridCol w:w="1606"/>
        <w:gridCol w:w="1607"/>
        <w:gridCol w:w="1607"/>
      </w:tblGrid>
      <w:tr w:rsidR="00684AED" w:rsidRPr="00DE27CE" w14:paraId="42089A52" w14:textId="77777777" w:rsidTr="00D97376">
        <w:trPr>
          <w:trHeight w:val="285"/>
        </w:trPr>
        <w:tc>
          <w:tcPr>
            <w:tcW w:w="1606" w:type="dxa"/>
            <w:noWrap/>
            <w:hideMark/>
          </w:tcPr>
          <w:p w14:paraId="32AA67BB" w14:textId="77777777" w:rsidR="00684AED" w:rsidRPr="00DE27CE" w:rsidRDefault="00684AED" w:rsidP="00D97376">
            <w:pPr>
              <w:pStyle w:val="TableColumnHeading"/>
            </w:pPr>
            <w:bookmarkStart w:id="58" w:name="TableColumnHeadings_37"/>
            <w:bookmarkEnd w:id="58"/>
            <w:r w:rsidRPr="00DE27CE">
              <w:t>Year</w:t>
            </w:r>
          </w:p>
        </w:tc>
        <w:tc>
          <w:tcPr>
            <w:tcW w:w="1607" w:type="dxa"/>
            <w:noWrap/>
            <w:hideMark/>
          </w:tcPr>
          <w:p w14:paraId="4E5A2E00" w14:textId="137607E5" w:rsidR="00684AED" w:rsidRPr="00DE27CE" w:rsidRDefault="0034309E" w:rsidP="00D97376">
            <w:pPr>
              <w:pStyle w:val="TableColumnHeading"/>
              <w:jc w:val="right"/>
            </w:pPr>
            <w:r>
              <w:t>Women</w:t>
            </w:r>
          </w:p>
        </w:tc>
        <w:tc>
          <w:tcPr>
            <w:tcW w:w="1607" w:type="dxa"/>
            <w:noWrap/>
            <w:hideMark/>
          </w:tcPr>
          <w:p w14:paraId="74A39143" w14:textId="440CE2C0" w:rsidR="00684AED" w:rsidRPr="00DE27CE" w:rsidRDefault="0034309E" w:rsidP="00D97376">
            <w:pPr>
              <w:pStyle w:val="TableColumnHeading"/>
              <w:jc w:val="right"/>
            </w:pPr>
            <w:r>
              <w:t>Men</w:t>
            </w:r>
          </w:p>
        </w:tc>
      </w:tr>
      <w:tr w:rsidR="00684AED" w:rsidRPr="00DE27CE" w14:paraId="346F4A79" w14:textId="77777777" w:rsidTr="00D97376">
        <w:trPr>
          <w:trHeight w:val="285"/>
        </w:trPr>
        <w:tc>
          <w:tcPr>
            <w:tcW w:w="1606" w:type="dxa"/>
            <w:noWrap/>
            <w:hideMark/>
          </w:tcPr>
          <w:p w14:paraId="5F1513AE" w14:textId="77777777" w:rsidR="00684AED" w:rsidRPr="00DE27CE" w:rsidRDefault="00684AED" w:rsidP="00684AED">
            <w:pPr>
              <w:pStyle w:val="TableCopy"/>
            </w:pPr>
            <w:r w:rsidRPr="00DE27CE">
              <w:t>2022-2023</w:t>
            </w:r>
          </w:p>
        </w:tc>
        <w:tc>
          <w:tcPr>
            <w:tcW w:w="1607" w:type="dxa"/>
            <w:noWrap/>
            <w:hideMark/>
          </w:tcPr>
          <w:p w14:paraId="46A0D686" w14:textId="0284B42D" w:rsidR="00684AED" w:rsidRPr="00DE27CE" w:rsidRDefault="00684AED" w:rsidP="00684AED">
            <w:pPr>
              <w:pStyle w:val="TableCopy"/>
              <w:jc w:val="right"/>
            </w:pPr>
            <w:r w:rsidRPr="007E2CDA">
              <w:t>25%</w:t>
            </w:r>
          </w:p>
        </w:tc>
        <w:tc>
          <w:tcPr>
            <w:tcW w:w="1607" w:type="dxa"/>
            <w:noWrap/>
            <w:hideMark/>
          </w:tcPr>
          <w:p w14:paraId="2352A421" w14:textId="12B8F599" w:rsidR="00684AED" w:rsidRPr="00DE27CE" w:rsidRDefault="00684AED" w:rsidP="00684AED">
            <w:pPr>
              <w:pStyle w:val="TableCopy"/>
              <w:jc w:val="right"/>
            </w:pPr>
            <w:r w:rsidRPr="007E2CDA">
              <w:t>75%</w:t>
            </w:r>
          </w:p>
        </w:tc>
      </w:tr>
      <w:tr w:rsidR="00684AED" w:rsidRPr="00DE27CE" w14:paraId="2240129D" w14:textId="77777777" w:rsidTr="00D97376">
        <w:trPr>
          <w:trHeight w:val="285"/>
        </w:trPr>
        <w:tc>
          <w:tcPr>
            <w:tcW w:w="1606" w:type="dxa"/>
            <w:noWrap/>
            <w:hideMark/>
          </w:tcPr>
          <w:p w14:paraId="2C88DE8C" w14:textId="77777777" w:rsidR="00684AED" w:rsidRPr="00DE27CE" w:rsidRDefault="00684AED" w:rsidP="00684AED">
            <w:pPr>
              <w:pStyle w:val="TableCopy"/>
            </w:pPr>
            <w:r w:rsidRPr="00DE27CE">
              <w:t>2023-2024</w:t>
            </w:r>
          </w:p>
        </w:tc>
        <w:tc>
          <w:tcPr>
            <w:tcW w:w="1607" w:type="dxa"/>
            <w:noWrap/>
            <w:hideMark/>
          </w:tcPr>
          <w:p w14:paraId="19CE6B7E" w14:textId="4B077B26" w:rsidR="00684AED" w:rsidRPr="00DE27CE" w:rsidRDefault="00684AED" w:rsidP="00684AED">
            <w:pPr>
              <w:pStyle w:val="TableCopy"/>
              <w:jc w:val="right"/>
            </w:pPr>
            <w:r w:rsidRPr="008A3C35">
              <w:t>23%</w:t>
            </w:r>
          </w:p>
        </w:tc>
        <w:tc>
          <w:tcPr>
            <w:tcW w:w="1607" w:type="dxa"/>
            <w:noWrap/>
            <w:hideMark/>
          </w:tcPr>
          <w:p w14:paraId="1EFE70F4" w14:textId="630216D4" w:rsidR="00684AED" w:rsidRPr="00DE27CE" w:rsidRDefault="00684AED" w:rsidP="00684AED">
            <w:pPr>
              <w:pStyle w:val="TableCopy"/>
              <w:jc w:val="right"/>
            </w:pPr>
            <w:r w:rsidRPr="008A3C35">
              <w:t>77%</w:t>
            </w:r>
          </w:p>
        </w:tc>
      </w:tr>
    </w:tbl>
    <w:p w14:paraId="11631C06" w14:textId="2D47A1CF" w:rsidR="00DE27CE" w:rsidRDefault="00684AED" w:rsidP="00684AED">
      <w:pPr>
        <w:pStyle w:val="FigureTableHeading"/>
      </w:pPr>
      <w:r w:rsidRPr="00684AED">
        <w:t>Gender split of radio coverage by month</w:t>
      </w:r>
    </w:p>
    <w:p w14:paraId="76ED44EA" w14:textId="79693A6E" w:rsidR="00684AED" w:rsidRDefault="00684AED" w:rsidP="00783E57">
      <w:r w:rsidRPr="00684AED">
        <w:rPr>
          <w:noProof/>
        </w:rPr>
        <w:drawing>
          <wp:inline distT="0" distB="0" distL="0" distR="0" wp14:anchorId="54F399DA" wp14:editId="74264CDE">
            <wp:extent cx="4343623" cy="2159111"/>
            <wp:effectExtent l="0" t="0" r="0" b="0"/>
            <wp:docPr id="1492085498" name="Picture 1" descr="Graph showing Gender split of radio coverage by month.&#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085498" name="Picture 1" descr="Graph showing Gender split of radio coverage by month.&#10;Data in table below."/>
                    <pic:cNvPicPr/>
                  </pic:nvPicPr>
                  <pic:blipFill>
                    <a:blip r:embed="rId53"/>
                    <a:stretch>
                      <a:fillRect/>
                    </a:stretch>
                  </pic:blipFill>
                  <pic:spPr>
                    <a:xfrm>
                      <a:off x="0" y="0"/>
                      <a:ext cx="4343623" cy="2159111"/>
                    </a:xfrm>
                    <a:prstGeom prst="rect">
                      <a:avLst/>
                    </a:prstGeom>
                  </pic:spPr>
                </pic:pic>
              </a:graphicData>
            </a:graphic>
          </wp:inline>
        </w:drawing>
      </w:r>
    </w:p>
    <w:tbl>
      <w:tblPr>
        <w:tblStyle w:val="TableGrid"/>
        <w:tblW w:w="5245" w:type="dxa"/>
        <w:tblInd w:w="57" w:type="dxa"/>
        <w:tblLayout w:type="fixed"/>
        <w:tblLook w:val="04A0" w:firstRow="1" w:lastRow="0" w:firstColumn="1" w:lastColumn="0" w:noHBand="0" w:noVBand="1"/>
      </w:tblPr>
      <w:tblGrid>
        <w:gridCol w:w="1748"/>
        <w:gridCol w:w="1748"/>
        <w:gridCol w:w="1749"/>
      </w:tblGrid>
      <w:tr w:rsidR="00684AED" w:rsidRPr="00684AED" w14:paraId="19AEE8CF" w14:textId="77777777" w:rsidTr="00684AED">
        <w:trPr>
          <w:trHeight w:val="285"/>
        </w:trPr>
        <w:tc>
          <w:tcPr>
            <w:tcW w:w="1748" w:type="dxa"/>
            <w:noWrap/>
            <w:hideMark/>
          </w:tcPr>
          <w:p w14:paraId="36E9C16A" w14:textId="1825964E" w:rsidR="00684AED" w:rsidRPr="00684AED" w:rsidRDefault="00684AED" w:rsidP="00684AED">
            <w:pPr>
              <w:pStyle w:val="TableColumnHeading"/>
            </w:pPr>
            <w:bookmarkStart w:id="59" w:name="TableColumnHeadings_38"/>
            <w:bookmarkEnd w:id="59"/>
            <w:r>
              <w:t>Month/Year</w:t>
            </w:r>
          </w:p>
        </w:tc>
        <w:tc>
          <w:tcPr>
            <w:tcW w:w="1748" w:type="dxa"/>
            <w:noWrap/>
            <w:hideMark/>
          </w:tcPr>
          <w:p w14:paraId="40ADC8DD" w14:textId="5FDBCEF1" w:rsidR="00684AED" w:rsidRPr="00684AED" w:rsidRDefault="0034309E" w:rsidP="00684AED">
            <w:pPr>
              <w:pStyle w:val="TableColumnHeading"/>
              <w:jc w:val="right"/>
            </w:pPr>
            <w:r>
              <w:t>Women</w:t>
            </w:r>
          </w:p>
        </w:tc>
        <w:tc>
          <w:tcPr>
            <w:tcW w:w="1749" w:type="dxa"/>
            <w:noWrap/>
            <w:hideMark/>
          </w:tcPr>
          <w:p w14:paraId="65FF9974" w14:textId="66DCA92C" w:rsidR="00684AED" w:rsidRPr="00684AED" w:rsidRDefault="0034309E" w:rsidP="00684AED">
            <w:pPr>
              <w:pStyle w:val="TableColumnHeading"/>
              <w:jc w:val="right"/>
            </w:pPr>
            <w:r>
              <w:t>Men</w:t>
            </w:r>
          </w:p>
        </w:tc>
      </w:tr>
      <w:tr w:rsidR="00684AED" w:rsidRPr="00684AED" w14:paraId="4ECD6FF5" w14:textId="77777777" w:rsidTr="00684AED">
        <w:trPr>
          <w:trHeight w:val="285"/>
        </w:trPr>
        <w:tc>
          <w:tcPr>
            <w:tcW w:w="1748" w:type="dxa"/>
            <w:noWrap/>
            <w:hideMark/>
          </w:tcPr>
          <w:p w14:paraId="662615BA" w14:textId="250EFD70" w:rsidR="00684AED" w:rsidRPr="00684AED" w:rsidRDefault="00684AED" w:rsidP="00684AED">
            <w:pPr>
              <w:pStyle w:val="TableCopy"/>
              <w:rPr>
                <w:lang w:eastAsia="en-AU"/>
              </w:rPr>
            </w:pPr>
            <w:r w:rsidRPr="00684AED">
              <w:rPr>
                <w:lang w:eastAsia="en-AU"/>
              </w:rPr>
              <w:t>Jul 2023</w:t>
            </w:r>
          </w:p>
        </w:tc>
        <w:tc>
          <w:tcPr>
            <w:tcW w:w="1748" w:type="dxa"/>
            <w:noWrap/>
            <w:hideMark/>
          </w:tcPr>
          <w:p w14:paraId="5E1C7A2D" w14:textId="41D00D27" w:rsidR="00684AED" w:rsidRPr="00684AED" w:rsidRDefault="00684AED" w:rsidP="00684AED">
            <w:pPr>
              <w:pStyle w:val="TableCopy"/>
              <w:jc w:val="right"/>
              <w:rPr>
                <w:lang w:eastAsia="en-AU"/>
              </w:rPr>
            </w:pPr>
            <w:r w:rsidRPr="00684AED">
              <w:rPr>
                <w:lang w:eastAsia="en-AU"/>
              </w:rPr>
              <w:t>30%</w:t>
            </w:r>
          </w:p>
        </w:tc>
        <w:tc>
          <w:tcPr>
            <w:tcW w:w="1749" w:type="dxa"/>
            <w:noWrap/>
            <w:hideMark/>
          </w:tcPr>
          <w:p w14:paraId="058808FC" w14:textId="3230E6A3" w:rsidR="00684AED" w:rsidRPr="00684AED" w:rsidRDefault="00684AED" w:rsidP="00684AED">
            <w:pPr>
              <w:pStyle w:val="TableCopy"/>
              <w:jc w:val="right"/>
              <w:rPr>
                <w:lang w:eastAsia="en-AU"/>
              </w:rPr>
            </w:pPr>
            <w:r w:rsidRPr="00684AED">
              <w:rPr>
                <w:lang w:eastAsia="en-AU"/>
              </w:rPr>
              <w:t>70%</w:t>
            </w:r>
          </w:p>
        </w:tc>
      </w:tr>
      <w:tr w:rsidR="00684AED" w:rsidRPr="00684AED" w14:paraId="64F86DFD" w14:textId="77777777" w:rsidTr="00684AED">
        <w:trPr>
          <w:trHeight w:val="285"/>
        </w:trPr>
        <w:tc>
          <w:tcPr>
            <w:tcW w:w="1748" w:type="dxa"/>
            <w:noWrap/>
            <w:hideMark/>
          </w:tcPr>
          <w:p w14:paraId="3A4CDDA0" w14:textId="1CCF0654" w:rsidR="00684AED" w:rsidRPr="00684AED" w:rsidRDefault="00684AED" w:rsidP="00684AED">
            <w:pPr>
              <w:pStyle w:val="TableCopy"/>
              <w:rPr>
                <w:lang w:eastAsia="en-AU"/>
              </w:rPr>
            </w:pPr>
            <w:r w:rsidRPr="00684AED">
              <w:rPr>
                <w:lang w:eastAsia="en-AU"/>
              </w:rPr>
              <w:t>Aug 2023</w:t>
            </w:r>
          </w:p>
        </w:tc>
        <w:tc>
          <w:tcPr>
            <w:tcW w:w="1748" w:type="dxa"/>
            <w:noWrap/>
            <w:hideMark/>
          </w:tcPr>
          <w:p w14:paraId="31DF11E0" w14:textId="26EF7D64" w:rsidR="00684AED" w:rsidRPr="00684AED" w:rsidRDefault="00684AED" w:rsidP="00684AED">
            <w:pPr>
              <w:pStyle w:val="TableCopy"/>
              <w:jc w:val="right"/>
              <w:rPr>
                <w:lang w:eastAsia="en-AU"/>
              </w:rPr>
            </w:pPr>
            <w:r w:rsidRPr="00684AED">
              <w:rPr>
                <w:lang w:eastAsia="en-AU"/>
              </w:rPr>
              <w:t>39%</w:t>
            </w:r>
          </w:p>
        </w:tc>
        <w:tc>
          <w:tcPr>
            <w:tcW w:w="1749" w:type="dxa"/>
            <w:noWrap/>
            <w:hideMark/>
          </w:tcPr>
          <w:p w14:paraId="55BD948B" w14:textId="38FE7509" w:rsidR="00684AED" w:rsidRPr="00684AED" w:rsidRDefault="00684AED" w:rsidP="00684AED">
            <w:pPr>
              <w:pStyle w:val="TableCopy"/>
              <w:jc w:val="right"/>
              <w:rPr>
                <w:lang w:eastAsia="en-AU"/>
              </w:rPr>
            </w:pPr>
            <w:r w:rsidRPr="00684AED">
              <w:rPr>
                <w:lang w:eastAsia="en-AU"/>
              </w:rPr>
              <w:t>61%</w:t>
            </w:r>
          </w:p>
        </w:tc>
      </w:tr>
      <w:tr w:rsidR="00684AED" w:rsidRPr="00684AED" w14:paraId="0A797583" w14:textId="77777777" w:rsidTr="00684AED">
        <w:trPr>
          <w:trHeight w:val="285"/>
        </w:trPr>
        <w:tc>
          <w:tcPr>
            <w:tcW w:w="1748" w:type="dxa"/>
            <w:noWrap/>
            <w:hideMark/>
          </w:tcPr>
          <w:p w14:paraId="29A0666B" w14:textId="734F5852" w:rsidR="00684AED" w:rsidRPr="00684AED" w:rsidRDefault="00684AED" w:rsidP="00684AED">
            <w:pPr>
              <w:pStyle w:val="TableCopy"/>
              <w:rPr>
                <w:lang w:eastAsia="en-AU"/>
              </w:rPr>
            </w:pPr>
            <w:r w:rsidRPr="00684AED">
              <w:rPr>
                <w:lang w:eastAsia="en-AU"/>
              </w:rPr>
              <w:t>Sep 2023</w:t>
            </w:r>
          </w:p>
        </w:tc>
        <w:tc>
          <w:tcPr>
            <w:tcW w:w="1748" w:type="dxa"/>
            <w:noWrap/>
            <w:hideMark/>
          </w:tcPr>
          <w:p w14:paraId="0985D2BE" w14:textId="7A0C388D" w:rsidR="00684AED" w:rsidRPr="00684AED" w:rsidRDefault="00684AED" w:rsidP="00684AED">
            <w:pPr>
              <w:pStyle w:val="TableCopy"/>
              <w:jc w:val="right"/>
              <w:rPr>
                <w:lang w:eastAsia="en-AU"/>
              </w:rPr>
            </w:pPr>
            <w:r w:rsidRPr="00684AED">
              <w:rPr>
                <w:lang w:eastAsia="en-AU"/>
              </w:rPr>
              <w:t>15%</w:t>
            </w:r>
          </w:p>
        </w:tc>
        <w:tc>
          <w:tcPr>
            <w:tcW w:w="1749" w:type="dxa"/>
            <w:noWrap/>
            <w:hideMark/>
          </w:tcPr>
          <w:p w14:paraId="6DF27B84" w14:textId="27310998" w:rsidR="00684AED" w:rsidRPr="00684AED" w:rsidRDefault="00684AED" w:rsidP="00684AED">
            <w:pPr>
              <w:pStyle w:val="TableCopy"/>
              <w:jc w:val="right"/>
              <w:rPr>
                <w:lang w:eastAsia="en-AU"/>
              </w:rPr>
            </w:pPr>
            <w:r w:rsidRPr="00684AED">
              <w:rPr>
                <w:lang w:eastAsia="en-AU"/>
              </w:rPr>
              <w:t>85%</w:t>
            </w:r>
          </w:p>
        </w:tc>
      </w:tr>
      <w:tr w:rsidR="00684AED" w:rsidRPr="00684AED" w14:paraId="36E97C84" w14:textId="77777777" w:rsidTr="00684AED">
        <w:trPr>
          <w:trHeight w:val="285"/>
        </w:trPr>
        <w:tc>
          <w:tcPr>
            <w:tcW w:w="1748" w:type="dxa"/>
            <w:noWrap/>
            <w:hideMark/>
          </w:tcPr>
          <w:p w14:paraId="709DCE1F" w14:textId="6B997DD7" w:rsidR="00684AED" w:rsidRPr="00684AED" w:rsidRDefault="00684AED" w:rsidP="00684AED">
            <w:pPr>
              <w:pStyle w:val="TableCopy"/>
              <w:rPr>
                <w:lang w:eastAsia="en-AU"/>
              </w:rPr>
            </w:pPr>
            <w:r w:rsidRPr="00684AED">
              <w:rPr>
                <w:lang w:eastAsia="en-AU"/>
              </w:rPr>
              <w:t>Oct 2023</w:t>
            </w:r>
          </w:p>
        </w:tc>
        <w:tc>
          <w:tcPr>
            <w:tcW w:w="1748" w:type="dxa"/>
            <w:noWrap/>
            <w:hideMark/>
          </w:tcPr>
          <w:p w14:paraId="70F9698E" w14:textId="41237F8D" w:rsidR="00684AED" w:rsidRPr="00684AED" w:rsidRDefault="00684AED" w:rsidP="00684AED">
            <w:pPr>
              <w:pStyle w:val="TableCopy"/>
              <w:jc w:val="right"/>
              <w:rPr>
                <w:lang w:eastAsia="en-AU"/>
              </w:rPr>
            </w:pPr>
            <w:r w:rsidRPr="00684AED">
              <w:rPr>
                <w:lang w:eastAsia="en-AU"/>
              </w:rPr>
              <w:t>25%</w:t>
            </w:r>
          </w:p>
        </w:tc>
        <w:tc>
          <w:tcPr>
            <w:tcW w:w="1749" w:type="dxa"/>
            <w:noWrap/>
            <w:hideMark/>
          </w:tcPr>
          <w:p w14:paraId="2B5354D0" w14:textId="1D311324" w:rsidR="00684AED" w:rsidRPr="00684AED" w:rsidRDefault="00684AED" w:rsidP="00684AED">
            <w:pPr>
              <w:pStyle w:val="TableCopy"/>
              <w:jc w:val="right"/>
              <w:rPr>
                <w:lang w:eastAsia="en-AU"/>
              </w:rPr>
            </w:pPr>
            <w:r w:rsidRPr="00684AED">
              <w:rPr>
                <w:lang w:eastAsia="en-AU"/>
              </w:rPr>
              <w:t>75%</w:t>
            </w:r>
          </w:p>
        </w:tc>
      </w:tr>
      <w:tr w:rsidR="00684AED" w:rsidRPr="00684AED" w14:paraId="7F953951" w14:textId="77777777" w:rsidTr="00684AED">
        <w:trPr>
          <w:trHeight w:val="285"/>
        </w:trPr>
        <w:tc>
          <w:tcPr>
            <w:tcW w:w="1748" w:type="dxa"/>
            <w:noWrap/>
            <w:hideMark/>
          </w:tcPr>
          <w:p w14:paraId="365A9C56" w14:textId="76186222" w:rsidR="00684AED" w:rsidRPr="00684AED" w:rsidRDefault="00684AED" w:rsidP="00684AED">
            <w:pPr>
              <w:pStyle w:val="TableCopy"/>
              <w:rPr>
                <w:lang w:eastAsia="en-AU"/>
              </w:rPr>
            </w:pPr>
            <w:r w:rsidRPr="00684AED">
              <w:rPr>
                <w:lang w:eastAsia="en-AU"/>
              </w:rPr>
              <w:t>Nov 2023</w:t>
            </w:r>
          </w:p>
        </w:tc>
        <w:tc>
          <w:tcPr>
            <w:tcW w:w="1748" w:type="dxa"/>
            <w:noWrap/>
            <w:hideMark/>
          </w:tcPr>
          <w:p w14:paraId="4D2C548D" w14:textId="73AD7268" w:rsidR="00684AED" w:rsidRPr="00684AED" w:rsidRDefault="00684AED" w:rsidP="00684AED">
            <w:pPr>
              <w:pStyle w:val="TableCopy"/>
              <w:jc w:val="right"/>
              <w:rPr>
                <w:lang w:eastAsia="en-AU"/>
              </w:rPr>
            </w:pPr>
            <w:r w:rsidRPr="00684AED">
              <w:rPr>
                <w:lang w:eastAsia="en-AU"/>
              </w:rPr>
              <w:t>29%</w:t>
            </w:r>
          </w:p>
        </w:tc>
        <w:tc>
          <w:tcPr>
            <w:tcW w:w="1749" w:type="dxa"/>
            <w:noWrap/>
            <w:hideMark/>
          </w:tcPr>
          <w:p w14:paraId="38B47FBD" w14:textId="1CDB089C" w:rsidR="00684AED" w:rsidRPr="00684AED" w:rsidRDefault="00684AED" w:rsidP="00684AED">
            <w:pPr>
              <w:pStyle w:val="TableCopy"/>
              <w:jc w:val="right"/>
              <w:rPr>
                <w:lang w:eastAsia="en-AU"/>
              </w:rPr>
            </w:pPr>
            <w:r w:rsidRPr="00684AED">
              <w:rPr>
                <w:lang w:eastAsia="en-AU"/>
              </w:rPr>
              <w:t>71%</w:t>
            </w:r>
          </w:p>
        </w:tc>
      </w:tr>
      <w:tr w:rsidR="00684AED" w:rsidRPr="00684AED" w14:paraId="3ECA84C2" w14:textId="77777777" w:rsidTr="00684AED">
        <w:trPr>
          <w:trHeight w:val="285"/>
        </w:trPr>
        <w:tc>
          <w:tcPr>
            <w:tcW w:w="1748" w:type="dxa"/>
            <w:noWrap/>
            <w:hideMark/>
          </w:tcPr>
          <w:p w14:paraId="1AC4D974" w14:textId="297113AC" w:rsidR="00684AED" w:rsidRPr="00684AED" w:rsidRDefault="00684AED" w:rsidP="00684AED">
            <w:pPr>
              <w:pStyle w:val="TableCopy"/>
              <w:rPr>
                <w:lang w:eastAsia="en-AU"/>
              </w:rPr>
            </w:pPr>
            <w:r w:rsidRPr="00684AED">
              <w:rPr>
                <w:lang w:eastAsia="en-AU"/>
              </w:rPr>
              <w:t>Dec 2023</w:t>
            </w:r>
          </w:p>
        </w:tc>
        <w:tc>
          <w:tcPr>
            <w:tcW w:w="1748" w:type="dxa"/>
            <w:noWrap/>
            <w:hideMark/>
          </w:tcPr>
          <w:p w14:paraId="0CD708E4" w14:textId="651233EF" w:rsidR="00684AED" w:rsidRPr="00684AED" w:rsidRDefault="00684AED" w:rsidP="00684AED">
            <w:pPr>
              <w:pStyle w:val="TableCopy"/>
              <w:jc w:val="right"/>
              <w:rPr>
                <w:lang w:eastAsia="en-AU"/>
              </w:rPr>
            </w:pPr>
            <w:r w:rsidRPr="00684AED">
              <w:rPr>
                <w:lang w:eastAsia="en-AU"/>
              </w:rPr>
              <w:t>33%</w:t>
            </w:r>
          </w:p>
        </w:tc>
        <w:tc>
          <w:tcPr>
            <w:tcW w:w="1749" w:type="dxa"/>
            <w:noWrap/>
            <w:hideMark/>
          </w:tcPr>
          <w:p w14:paraId="307CCCD3" w14:textId="122B5CF1" w:rsidR="00684AED" w:rsidRPr="00684AED" w:rsidRDefault="00684AED" w:rsidP="00684AED">
            <w:pPr>
              <w:pStyle w:val="TableCopy"/>
              <w:jc w:val="right"/>
              <w:rPr>
                <w:lang w:eastAsia="en-AU"/>
              </w:rPr>
            </w:pPr>
            <w:r w:rsidRPr="00684AED">
              <w:rPr>
                <w:lang w:eastAsia="en-AU"/>
              </w:rPr>
              <w:t>67%</w:t>
            </w:r>
          </w:p>
        </w:tc>
      </w:tr>
      <w:tr w:rsidR="00684AED" w:rsidRPr="00684AED" w14:paraId="14487006" w14:textId="77777777" w:rsidTr="00684AED">
        <w:trPr>
          <w:trHeight w:val="285"/>
        </w:trPr>
        <w:tc>
          <w:tcPr>
            <w:tcW w:w="1748" w:type="dxa"/>
            <w:noWrap/>
            <w:hideMark/>
          </w:tcPr>
          <w:p w14:paraId="7A53D29A" w14:textId="29142132" w:rsidR="00684AED" w:rsidRPr="00684AED" w:rsidRDefault="00684AED" w:rsidP="00684AED">
            <w:pPr>
              <w:pStyle w:val="TableCopy"/>
              <w:rPr>
                <w:lang w:eastAsia="en-AU"/>
              </w:rPr>
            </w:pPr>
            <w:r w:rsidRPr="00684AED">
              <w:rPr>
                <w:lang w:eastAsia="en-AU"/>
              </w:rPr>
              <w:t>Jan 2024</w:t>
            </w:r>
          </w:p>
        </w:tc>
        <w:tc>
          <w:tcPr>
            <w:tcW w:w="1748" w:type="dxa"/>
            <w:noWrap/>
            <w:hideMark/>
          </w:tcPr>
          <w:p w14:paraId="7CC34CC3" w14:textId="2F42005A" w:rsidR="00684AED" w:rsidRPr="00684AED" w:rsidRDefault="00684AED" w:rsidP="00684AED">
            <w:pPr>
              <w:pStyle w:val="TableCopy"/>
              <w:jc w:val="right"/>
              <w:rPr>
                <w:lang w:eastAsia="en-AU"/>
              </w:rPr>
            </w:pPr>
            <w:r w:rsidRPr="00684AED">
              <w:rPr>
                <w:lang w:eastAsia="en-AU"/>
              </w:rPr>
              <w:t>25%</w:t>
            </w:r>
          </w:p>
        </w:tc>
        <w:tc>
          <w:tcPr>
            <w:tcW w:w="1749" w:type="dxa"/>
            <w:noWrap/>
            <w:hideMark/>
          </w:tcPr>
          <w:p w14:paraId="6B64C78E" w14:textId="2F3D6EFB" w:rsidR="00684AED" w:rsidRPr="00684AED" w:rsidRDefault="00684AED" w:rsidP="00684AED">
            <w:pPr>
              <w:pStyle w:val="TableCopy"/>
              <w:jc w:val="right"/>
              <w:rPr>
                <w:lang w:eastAsia="en-AU"/>
              </w:rPr>
            </w:pPr>
            <w:r w:rsidRPr="00684AED">
              <w:rPr>
                <w:lang w:eastAsia="en-AU"/>
              </w:rPr>
              <w:t>75%</w:t>
            </w:r>
          </w:p>
        </w:tc>
      </w:tr>
      <w:tr w:rsidR="00684AED" w:rsidRPr="00684AED" w14:paraId="10A960AE" w14:textId="77777777" w:rsidTr="00684AED">
        <w:trPr>
          <w:trHeight w:val="285"/>
        </w:trPr>
        <w:tc>
          <w:tcPr>
            <w:tcW w:w="1748" w:type="dxa"/>
            <w:noWrap/>
            <w:hideMark/>
          </w:tcPr>
          <w:p w14:paraId="39FE5D23" w14:textId="7AD7EF5F" w:rsidR="00684AED" w:rsidRPr="00684AED" w:rsidRDefault="00684AED" w:rsidP="00684AED">
            <w:pPr>
              <w:pStyle w:val="TableCopy"/>
              <w:rPr>
                <w:lang w:eastAsia="en-AU"/>
              </w:rPr>
            </w:pPr>
            <w:r w:rsidRPr="00684AED">
              <w:rPr>
                <w:lang w:eastAsia="en-AU"/>
              </w:rPr>
              <w:t>Feb 2024</w:t>
            </w:r>
          </w:p>
        </w:tc>
        <w:tc>
          <w:tcPr>
            <w:tcW w:w="1748" w:type="dxa"/>
            <w:noWrap/>
            <w:hideMark/>
          </w:tcPr>
          <w:p w14:paraId="6E47E213" w14:textId="2B271CF1" w:rsidR="00684AED" w:rsidRPr="00684AED" w:rsidRDefault="00684AED" w:rsidP="00684AED">
            <w:pPr>
              <w:pStyle w:val="TableCopy"/>
              <w:jc w:val="right"/>
              <w:rPr>
                <w:lang w:eastAsia="en-AU"/>
              </w:rPr>
            </w:pPr>
            <w:r w:rsidRPr="00684AED">
              <w:rPr>
                <w:lang w:eastAsia="en-AU"/>
              </w:rPr>
              <w:t>24%</w:t>
            </w:r>
          </w:p>
        </w:tc>
        <w:tc>
          <w:tcPr>
            <w:tcW w:w="1749" w:type="dxa"/>
            <w:noWrap/>
            <w:hideMark/>
          </w:tcPr>
          <w:p w14:paraId="56B8F55A" w14:textId="62F10787" w:rsidR="00684AED" w:rsidRPr="00684AED" w:rsidRDefault="00684AED" w:rsidP="00684AED">
            <w:pPr>
              <w:pStyle w:val="TableCopy"/>
              <w:jc w:val="right"/>
              <w:rPr>
                <w:lang w:eastAsia="en-AU"/>
              </w:rPr>
            </w:pPr>
            <w:r w:rsidRPr="00684AED">
              <w:rPr>
                <w:lang w:eastAsia="en-AU"/>
              </w:rPr>
              <w:t>76%</w:t>
            </w:r>
          </w:p>
        </w:tc>
      </w:tr>
      <w:tr w:rsidR="00684AED" w:rsidRPr="00684AED" w14:paraId="131387B7" w14:textId="77777777" w:rsidTr="00684AED">
        <w:trPr>
          <w:trHeight w:val="285"/>
        </w:trPr>
        <w:tc>
          <w:tcPr>
            <w:tcW w:w="1748" w:type="dxa"/>
            <w:noWrap/>
            <w:hideMark/>
          </w:tcPr>
          <w:p w14:paraId="4CEEA4AA" w14:textId="3D6E666A" w:rsidR="00684AED" w:rsidRPr="00684AED" w:rsidRDefault="00684AED" w:rsidP="00684AED">
            <w:pPr>
              <w:pStyle w:val="TableCopy"/>
              <w:rPr>
                <w:lang w:eastAsia="en-AU"/>
              </w:rPr>
            </w:pPr>
            <w:r w:rsidRPr="00684AED">
              <w:rPr>
                <w:lang w:eastAsia="en-AU"/>
              </w:rPr>
              <w:t>Mar 2024</w:t>
            </w:r>
          </w:p>
        </w:tc>
        <w:tc>
          <w:tcPr>
            <w:tcW w:w="1748" w:type="dxa"/>
            <w:noWrap/>
            <w:hideMark/>
          </w:tcPr>
          <w:p w14:paraId="7A2FE319" w14:textId="10406091" w:rsidR="00684AED" w:rsidRPr="00684AED" w:rsidRDefault="00684AED" w:rsidP="00684AED">
            <w:pPr>
              <w:pStyle w:val="TableCopy"/>
              <w:jc w:val="right"/>
              <w:rPr>
                <w:lang w:eastAsia="en-AU"/>
              </w:rPr>
            </w:pPr>
            <w:r w:rsidRPr="00684AED">
              <w:rPr>
                <w:lang w:eastAsia="en-AU"/>
              </w:rPr>
              <w:t>13%</w:t>
            </w:r>
          </w:p>
        </w:tc>
        <w:tc>
          <w:tcPr>
            <w:tcW w:w="1749" w:type="dxa"/>
            <w:noWrap/>
            <w:hideMark/>
          </w:tcPr>
          <w:p w14:paraId="1A283204" w14:textId="7D2B9623" w:rsidR="00684AED" w:rsidRPr="00684AED" w:rsidRDefault="00684AED" w:rsidP="00684AED">
            <w:pPr>
              <w:pStyle w:val="TableCopy"/>
              <w:jc w:val="right"/>
              <w:rPr>
                <w:lang w:eastAsia="en-AU"/>
              </w:rPr>
            </w:pPr>
            <w:r w:rsidRPr="00684AED">
              <w:rPr>
                <w:lang w:eastAsia="en-AU"/>
              </w:rPr>
              <w:t>87%</w:t>
            </w:r>
          </w:p>
        </w:tc>
      </w:tr>
      <w:tr w:rsidR="00684AED" w:rsidRPr="00684AED" w14:paraId="79917B86" w14:textId="77777777" w:rsidTr="00684AED">
        <w:trPr>
          <w:trHeight w:val="285"/>
        </w:trPr>
        <w:tc>
          <w:tcPr>
            <w:tcW w:w="1748" w:type="dxa"/>
            <w:noWrap/>
            <w:hideMark/>
          </w:tcPr>
          <w:p w14:paraId="6F4A3D29" w14:textId="0496B993" w:rsidR="00684AED" w:rsidRPr="00684AED" w:rsidRDefault="00684AED" w:rsidP="00684AED">
            <w:pPr>
              <w:pStyle w:val="TableCopy"/>
              <w:rPr>
                <w:lang w:eastAsia="en-AU"/>
              </w:rPr>
            </w:pPr>
            <w:r w:rsidRPr="00684AED">
              <w:rPr>
                <w:lang w:eastAsia="en-AU"/>
              </w:rPr>
              <w:t>Apr 2024</w:t>
            </w:r>
          </w:p>
        </w:tc>
        <w:tc>
          <w:tcPr>
            <w:tcW w:w="1748" w:type="dxa"/>
            <w:noWrap/>
            <w:hideMark/>
          </w:tcPr>
          <w:p w14:paraId="0E194B41" w14:textId="04E18D19" w:rsidR="00684AED" w:rsidRPr="00684AED" w:rsidRDefault="00684AED" w:rsidP="00684AED">
            <w:pPr>
              <w:pStyle w:val="TableCopy"/>
              <w:jc w:val="right"/>
              <w:rPr>
                <w:lang w:eastAsia="en-AU"/>
              </w:rPr>
            </w:pPr>
            <w:r w:rsidRPr="00684AED">
              <w:rPr>
                <w:lang w:eastAsia="en-AU"/>
              </w:rPr>
              <w:t>17%</w:t>
            </w:r>
          </w:p>
        </w:tc>
        <w:tc>
          <w:tcPr>
            <w:tcW w:w="1749" w:type="dxa"/>
            <w:noWrap/>
            <w:hideMark/>
          </w:tcPr>
          <w:p w14:paraId="7B68ABBD" w14:textId="6D5548D6" w:rsidR="00684AED" w:rsidRPr="00684AED" w:rsidRDefault="00684AED" w:rsidP="00684AED">
            <w:pPr>
              <w:pStyle w:val="TableCopy"/>
              <w:jc w:val="right"/>
              <w:rPr>
                <w:lang w:eastAsia="en-AU"/>
              </w:rPr>
            </w:pPr>
            <w:r w:rsidRPr="00684AED">
              <w:rPr>
                <w:lang w:eastAsia="en-AU"/>
              </w:rPr>
              <w:t>83%</w:t>
            </w:r>
          </w:p>
        </w:tc>
      </w:tr>
      <w:tr w:rsidR="00684AED" w:rsidRPr="00684AED" w14:paraId="0C551F9F" w14:textId="77777777" w:rsidTr="00684AED">
        <w:trPr>
          <w:trHeight w:val="285"/>
        </w:trPr>
        <w:tc>
          <w:tcPr>
            <w:tcW w:w="1748" w:type="dxa"/>
            <w:noWrap/>
            <w:hideMark/>
          </w:tcPr>
          <w:p w14:paraId="5D3CCC46" w14:textId="2E2E8D87" w:rsidR="00684AED" w:rsidRPr="00684AED" w:rsidRDefault="00684AED" w:rsidP="00684AED">
            <w:pPr>
              <w:pStyle w:val="TableCopy"/>
              <w:rPr>
                <w:lang w:eastAsia="en-AU"/>
              </w:rPr>
            </w:pPr>
            <w:r w:rsidRPr="00684AED">
              <w:rPr>
                <w:lang w:eastAsia="en-AU"/>
              </w:rPr>
              <w:t>May 2024</w:t>
            </w:r>
          </w:p>
        </w:tc>
        <w:tc>
          <w:tcPr>
            <w:tcW w:w="1748" w:type="dxa"/>
            <w:noWrap/>
            <w:hideMark/>
          </w:tcPr>
          <w:p w14:paraId="0075785E" w14:textId="2E80DA70" w:rsidR="00684AED" w:rsidRPr="00684AED" w:rsidRDefault="00684AED" w:rsidP="00684AED">
            <w:pPr>
              <w:pStyle w:val="TableCopy"/>
              <w:jc w:val="right"/>
              <w:rPr>
                <w:lang w:eastAsia="en-AU"/>
              </w:rPr>
            </w:pPr>
            <w:r w:rsidRPr="00684AED">
              <w:rPr>
                <w:lang w:eastAsia="en-AU"/>
              </w:rPr>
              <w:t>13%</w:t>
            </w:r>
          </w:p>
        </w:tc>
        <w:tc>
          <w:tcPr>
            <w:tcW w:w="1749" w:type="dxa"/>
            <w:noWrap/>
            <w:hideMark/>
          </w:tcPr>
          <w:p w14:paraId="359766F2" w14:textId="20AD0327" w:rsidR="00684AED" w:rsidRPr="00684AED" w:rsidRDefault="00684AED" w:rsidP="00684AED">
            <w:pPr>
              <w:pStyle w:val="TableCopy"/>
              <w:jc w:val="right"/>
              <w:rPr>
                <w:lang w:eastAsia="en-AU"/>
              </w:rPr>
            </w:pPr>
            <w:r w:rsidRPr="00684AED">
              <w:rPr>
                <w:lang w:eastAsia="en-AU"/>
              </w:rPr>
              <w:t>87%</w:t>
            </w:r>
          </w:p>
        </w:tc>
      </w:tr>
      <w:tr w:rsidR="00684AED" w:rsidRPr="00684AED" w14:paraId="2DEB5383" w14:textId="77777777" w:rsidTr="00684AED">
        <w:trPr>
          <w:trHeight w:val="285"/>
        </w:trPr>
        <w:tc>
          <w:tcPr>
            <w:tcW w:w="1748" w:type="dxa"/>
            <w:noWrap/>
            <w:hideMark/>
          </w:tcPr>
          <w:p w14:paraId="38AABD33" w14:textId="56A5AB28" w:rsidR="00684AED" w:rsidRPr="00684AED" w:rsidRDefault="00684AED" w:rsidP="00684AED">
            <w:pPr>
              <w:pStyle w:val="TableCopy"/>
              <w:rPr>
                <w:lang w:eastAsia="en-AU"/>
              </w:rPr>
            </w:pPr>
            <w:r w:rsidRPr="00684AED">
              <w:rPr>
                <w:lang w:eastAsia="en-AU"/>
              </w:rPr>
              <w:t>Jun 2024</w:t>
            </w:r>
          </w:p>
        </w:tc>
        <w:tc>
          <w:tcPr>
            <w:tcW w:w="1748" w:type="dxa"/>
            <w:noWrap/>
            <w:hideMark/>
          </w:tcPr>
          <w:p w14:paraId="09292E57" w14:textId="2BD3EC7A" w:rsidR="00684AED" w:rsidRPr="00684AED" w:rsidRDefault="00684AED" w:rsidP="00684AED">
            <w:pPr>
              <w:pStyle w:val="TableCopy"/>
              <w:jc w:val="right"/>
              <w:rPr>
                <w:lang w:eastAsia="en-AU"/>
              </w:rPr>
            </w:pPr>
            <w:r w:rsidRPr="00684AED">
              <w:rPr>
                <w:lang w:eastAsia="en-AU"/>
              </w:rPr>
              <w:t>15%</w:t>
            </w:r>
          </w:p>
        </w:tc>
        <w:tc>
          <w:tcPr>
            <w:tcW w:w="1749" w:type="dxa"/>
            <w:noWrap/>
            <w:hideMark/>
          </w:tcPr>
          <w:p w14:paraId="0BE366CC" w14:textId="021DD579" w:rsidR="00684AED" w:rsidRPr="00684AED" w:rsidRDefault="00684AED" w:rsidP="00684AED">
            <w:pPr>
              <w:pStyle w:val="TableCopy"/>
              <w:jc w:val="right"/>
              <w:rPr>
                <w:lang w:eastAsia="en-AU"/>
              </w:rPr>
            </w:pPr>
            <w:r w:rsidRPr="00684AED">
              <w:rPr>
                <w:lang w:eastAsia="en-AU"/>
              </w:rPr>
              <w:t>85%</w:t>
            </w:r>
          </w:p>
        </w:tc>
      </w:tr>
    </w:tbl>
    <w:p w14:paraId="66D72B9E" w14:textId="77777777" w:rsidR="00684AED" w:rsidRDefault="00684AED" w:rsidP="00783E57"/>
    <w:p w14:paraId="1BCCE857" w14:textId="5731C103" w:rsidR="00684AED" w:rsidRPr="00684AED" w:rsidRDefault="00684AED" w:rsidP="00684AED">
      <w:pPr>
        <w:pStyle w:val="FigureTableHeading"/>
      </w:pPr>
      <w:r w:rsidRPr="00684AED">
        <w:lastRenderedPageBreak/>
        <w:t xml:space="preserve">Radio – </w:t>
      </w:r>
      <w:r w:rsidR="00F80597">
        <w:t>T</w:t>
      </w:r>
      <w:r w:rsidRPr="00684AED">
        <w:t xml:space="preserve">op 10 </w:t>
      </w:r>
      <w:r w:rsidR="00F80597">
        <w:t>M</w:t>
      </w:r>
      <w:r w:rsidRPr="00684AED">
        <w:t xml:space="preserve">edia </w:t>
      </w:r>
      <w:r w:rsidR="00F80597">
        <w:t>O</w:t>
      </w:r>
      <w:r w:rsidRPr="00684AED">
        <w:t>utlets</w:t>
      </w:r>
    </w:p>
    <w:p w14:paraId="06197352" w14:textId="1BEFF9D2" w:rsidR="00684AED" w:rsidRDefault="00684AED" w:rsidP="00783E57">
      <w:r w:rsidRPr="00684AED">
        <w:rPr>
          <w:noProof/>
        </w:rPr>
        <w:drawing>
          <wp:inline distT="0" distB="0" distL="0" distR="0" wp14:anchorId="604FBD29" wp14:editId="3A76795A">
            <wp:extent cx="4407126" cy="2565532"/>
            <wp:effectExtent l="0" t="0" r="0" b="0"/>
            <wp:docPr id="701206240" name="Picture 1" descr="Graph showing Radio – top 10 media outlets.&#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206240" name="Picture 1" descr="Graph showing Radio – top 10 media outlets.&#10;Data in table below."/>
                    <pic:cNvPicPr/>
                  </pic:nvPicPr>
                  <pic:blipFill>
                    <a:blip r:embed="rId54"/>
                    <a:stretch>
                      <a:fillRect/>
                    </a:stretch>
                  </pic:blipFill>
                  <pic:spPr>
                    <a:xfrm>
                      <a:off x="0" y="0"/>
                      <a:ext cx="4407126" cy="2565532"/>
                    </a:xfrm>
                    <a:prstGeom prst="rect">
                      <a:avLst/>
                    </a:prstGeom>
                  </pic:spPr>
                </pic:pic>
              </a:graphicData>
            </a:graphic>
          </wp:inline>
        </w:drawing>
      </w:r>
    </w:p>
    <w:tbl>
      <w:tblPr>
        <w:tblStyle w:val="TableGrid"/>
        <w:tblW w:w="8790" w:type="dxa"/>
        <w:tblInd w:w="57" w:type="dxa"/>
        <w:tblLayout w:type="fixed"/>
        <w:tblLook w:val="04A0" w:firstRow="1" w:lastRow="0" w:firstColumn="1" w:lastColumn="0" w:noHBand="0" w:noVBand="1"/>
      </w:tblPr>
      <w:tblGrid>
        <w:gridCol w:w="2835"/>
        <w:gridCol w:w="1488"/>
        <w:gridCol w:w="1489"/>
        <w:gridCol w:w="1489"/>
        <w:gridCol w:w="1489"/>
      </w:tblGrid>
      <w:tr w:rsidR="002D2217" w:rsidRPr="00684AED" w14:paraId="3F9CCC50" w14:textId="21CC8768" w:rsidTr="002D2217">
        <w:trPr>
          <w:trHeight w:val="285"/>
        </w:trPr>
        <w:tc>
          <w:tcPr>
            <w:tcW w:w="2835" w:type="dxa"/>
            <w:noWrap/>
            <w:hideMark/>
          </w:tcPr>
          <w:p w14:paraId="1DDB18E6" w14:textId="17E5845E" w:rsidR="002D2217" w:rsidRPr="00684AED" w:rsidRDefault="002D2217" w:rsidP="00684AED">
            <w:pPr>
              <w:pStyle w:val="TableColumnHeading"/>
            </w:pPr>
            <w:bookmarkStart w:id="60" w:name="TableColumnHeadings_39"/>
            <w:bookmarkEnd w:id="60"/>
            <w:r w:rsidRPr="00684AED">
              <w:t>Media Outlet</w:t>
            </w:r>
          </w:p>
        </w:tc>
        <w:tc>
          <w:tcPr>
            <w:tcW w:w="1488" w:type="dxa"/>
            <w:noWrap/>
            <w:hideMark/>
          </w:tcPr>
          <w:p w14:paraId="7956EB32" w14:textId="662279C4" w:rsidR="002D2217" w:rsidRPr="00684AED" w:rsidRDefault="0034309E" w:rsidP="00684AED">
            <w:pPr>
              <w:pStyle w:val="TableColumnHeading"/>
              <w:jc w:val="right"/>
            </w:pPr>
            <w:r>
              <w:t>Women</w:t>
            </w:r>
          </w:p>
        </w:tc>
        <w:tc>
          <w:tcPr>
            <w:tcW w:w="1489" w:type="dxa"/>
            <w:noWrap/>
            <w:hideMark/>
          </w:tcPr>
          <w:p w14:paraId="1689CD7C" w14:textId="02BFE594" w:rsidR="002D2217" w:rsidRPr="00684AED" w:rsidRDefault="0034309E" w:rsidP="00684AED">
            <w:pPr>
              <w:pStyle w:val="TableColumnHeading"/>
              <w:jc w:val="right"/>
            </w:pPr>
            <w:r>
              <w:t>Men</w:t>
            </w:r>
          </w:p>
        </w:tc>
        <w:tc>
          <w:tcPr>
            <w:tcW w:w="1489" w:type="dxa"/>
          </w:tcPr>
          <w:p w14:paraId="6D61607A" w14:textId="1C2A9713" w:rsidR="002D2217" w:rsidRPr="00684AED" w:rsidRDefault="002D2217" w:rsidP="00684AED">
            <w:pPr>
              <w:pStyle w:val="TableColumnHeading"/>
              <w:jc w:val="right"/>
            </w:pPr>
            <w:r>
              <w:t>% YOY Change</w:t>
            </w:r>
          </w:p>
        </w:tc>
        <w:tc>
          <w:tcPr>
            <w:tcW w:w="1489" w:type="dxa"/>
          </w:tcPr>
          <w:p w14:paraId="3E737620" w14:textId="6CE0B541" w:rsidR="002D2217" w:rsidRPr="00684AED" w:rsidRDefault="002D2217" w:rsidP="00684AED">
            <w:pPr>
              <w:pStyle w:val="TableColumnHeading"/>
              <w:jc w:val="right"/>
            </w:pPr>
            <w:r>
              <w:t>Direction</w:t>
            </w:r>
          </w:p>
        </w:tc>
      </w:tr>
      <w:tr w:rsidR="002D2217" w:rsidRPr="00684AED" w14:paraId="5F673C1A" w14:textId="6E877F31" w:rsidTr="002D2217">
        <w:trPr>
          <w:trHeight w:val="285"/>
        </w:trPr>
        <w:tc>
          <w:tcPr>
            <w:tcW w:w="2835" w:type="dxa"/>
            <w:noWrap/>
            <w:hideMark/>
          </w:tcPr>
          <w:p w14:paraId="7D56F0BA" w14:textId="1CEBC860" w:rsidR="002D2217" w:rsidRPr="00684AED" w:rsidRDefault="002D2217" w:rsidP="00684AED">
            <w:pPr>
              <w:pStyle w:val="TableCopy"/>
            </w:pPr>
            <w:r w:rsidRPr="00684AED">
              <w:t>3AW</w:t>
            </w:r>
          </w:p>
        </w:tc>
        <w:tc>
          <w:tcPr>
            <w:tcW w:w="1488" w:type="dxa"/>
            <w:noWrap/>
            <w:hideMark/>
          </w:tcPr>
          <w:p w14:paraId="0B5DFD58" w14:textId="41A6FD17" w:rsidR="002D2217" w:rsidRPr="00684AED" w:rsidRDefault="002D2217" w:rsidP="00684AED">
            <w:pPr>
              <w:pStyle w:val="TableCopy"/>
              <w:jc w:val="right"/>
            </w:pPr>
            <w:r w:rsidRPr="00684AED">
              <w:t>18%</w:t>
            </w:r>
          </w:p>
        </w:tc>
        <w:tc>
          <w:tcPr>
            <w:tcW w:w="1489" w:type="dxa"/>
            <w:noWrap/>
            <w:hideMark/>
          </w:tcPr>
          <w:p w14:paraId="2FCCD07E" w14:textId="75AE93FE" w:rsidR="002D2217" w:rsidRPr="00684AED" w:rsidRDefault="002D2217" w:rsidP="00684AED">
            <w:pPr>
              <w:pStyle w:val="TableCopy"/>
              <w:jc w:val="right"/>
            </w:pPr>
            <w:r w:rsidRPr="00684AED">
              <w:t>82%</w:t>
            </w:r>
          </w:p>
        </w:tc>
        <w:tc>
          <w:tcPr>
            <w:tcW w:w="1489" w:type="dxa"/>
          </w:tcPr>
          <w:p w14:paraId="001DA772" w14:textId="79856093" w:rsidR="002D2217" w:rsidRPr="00684AED" w:rsidRDefault="002D2217" w:rsidP="00684AED">
            <w:pPr>
              <w:pStyle w:val="TableCopy"/>
              <w:jc w:val="right"/>
            </w:pPr>
            <w:r>
              <w:t>1</w:t>
            </w:r>
            <w:r w:rsidR="00D143DD">
              <w:t>0</w:t>
            </w:r>
            <w:r>
              <w:t>%</w:t>
            </w:r>
          </w:p>
        </w:tc>
        <w:tc>
          <w:tcPr>
            <w:tcW w:w="1489" w:type="dxa"/>
          </w:tcPr>
          <w:p w14:paraId="5F276546" w14:textId="7A6DD330" w:rsidR="002D2217" w:rsidRPr="00684AED" w:rsidRDefault="00F7001D" w:rsidP="00684AED">
            <w:pPr>
              <w:pStyle w:val="TableCopy"/>
              <w:jc w:val="right"/>
            </w:pPr>
            <w:r>
              <w:t>Up</w:t>
            </w:r>
          </w:p>
        </w:tc>
      </w:tr>
      <w:tr w:rsidR="002D2217" w:rsidRPr="00684AED" w14:paraId="31270F7E" w14:textId="05650C9E" w:rsidTr="002D2217">
        <w:trPr>
          <w:trHeight w:val="285"/>
        </w:trPr>
        <w:tc>
          <w:tcPr>
            <w:tcW w:w="2835" w:type="dxa"/>
            <w:noWrap/>
            <w:hideMark/>
          </w:tcPr>
          <w:p w14:paraId="1679927B" w14:textId="7A3C6602" w:rsidR="002D2217" w:rsidRPr="00684AED" w:rsidRDefault="002D2217" w:rsidP="00684AED">
            <w:pPr>
              <w:pStyle w:val="TableCopy"/>
            </w:pPr>
            <w:r w:rsidRPr="00684AED">
              <w:t>ABC Radio Melbourne</w:t>
            </w:r>
          </w:p>
        </w:tc>
        <w:tc>
          <w:tcPr>
            <w:tcW w:w="1488" w:type="dxa"/>
            <w:noWrap/>
            <w:hideMark/>
          </w:tcPr>
          <w:p w14:paraId="50F534C6" w14:textId="7856346D" w:rsidR="002D2217" w:rsidRPr="00684AED" w:rsidRDefault="002D2217" w:rsidP="00684AED">
            <w:pPr>
              <w:pStyle w:val="TableCopy"/>
              <w:jc w:val="right"/>
            </w:pPr>
            <w:r w:rsidRPr="00684AED">
              <w:t>27%</w:t>
            </w:r>
          </w:p>
        </w:tc>
        <w:tc>
          <w:tcPr>
            <w:tcW w:w="1489" w:type="dxa"/>
            <w:noWrap/>
            <w:hideMark/>
          </w:tcPr>
          <w:p w14:paraId="69F683B1" w14:textId="3BEE9A5C" w:rsidR="002D2217" w:rsidRPr="00684AED" w:rsidRDefault="002D2217" w:rsidP="00684AED">
            <w:pPr>
              <w:pStyle w:val="TableCopy"/>
              <w:jc w:val="right"/>
            </w:pPr>
            <w:r w:rsidRPr="00684AED">
              <w:t>73%</w:t>
            </w:r>
          </w:p>
        </w:tc>
        <w:tc>
          <w:tcPr>
            <w:tcW w:w="1489" w:type="dxa"/>
          </w:tcPr>
          <w:p w14:paraId="77630B0E" w14:textId="00C63528" w:rsidR="002D2217" w:rsidRPr="00684AED" w:rsidRDefault="00D143DD" w:rsidP="00684AED">
            <w:pPr>
              <w:pStyle w:val="TableCopy"/>
              <w:jc w:val="right"/>
            </w:pPr>
            <w:r>
              <w:t>12</w:t>
            </w:r>
            <w:r w:rsidR="002D2217">
              <w:t>%</w:t>
            </w:r>
          </w:p>
        </w:tc>
        <w:tc>
          <w:tcPr>
            <w:tcW w:w="1489" w:type="dxa"/>
          </w:tcPr>
          <w:p w14:paraId="10A1C93E" w14:textId="1228BC88" w:rsidR="002D2217" w:rsidRPr="00684AED" w:rsidRDefault="00F7001D" w:rsidP="00684AED">
            <w:pPr>
              <w:pStyle w:val="TableCopy"/>
              <w:jc w:val="right"/>
            </w:pPr>
            <w:r>
              <w:t>Up</w:t>
            </w:r>
          </w:p>
        </w:tc>
      </w:tr>
      <w:tr w:rsidR="002D2217" w:rsidRPr="00684AED" w14:paraId="2F44FA03" w14:textId="29B1F9B6" w:rsidTr="002D2217">
        <w:trPr>
          <w:trHeight w:val="285"/>
        </w:trPr>
        <w:tc>
          <w:tcPr>
            <w:tcW w:w="2835" w:type="dxa"/>
            <w:noWrap/>
            <w:hideMark/>
          </w:tcPr>
          <w:p w14:paraId="428A27B8" w14:textId="16E628D0" w:rsidR="002D2217" w:rsidRPr="00684AED" w:rsidRDefault="002D2217" w:rsidP="00684AED">
            <w:pPr>
              <w:pStyle w:val="TableCopy"/>
            </w:pPr>
            <w:r w:rsidRPr="00684AED">
              <w:t>SEN</w:t>
            </w:r>
          </w:p>
        </w:tc>
        <w:tc>
          <w:tcPr>
            <w:tcW w:w="1488" w:type="dxa"/>
            <w:noWrap/>
            <w:hideMark/>
          </w:tcPr>
          <w:p w14:paraId="49229A9B" w14:textId="264FAF54" w:rsidR="002D2217" w:rsidRPr="00684AED" w:rsidRDefault="002D2217" w:rsidP="00684AED">
            <w:pPr>
              <w:pStyle w:val="TableCopy"/>
              <w:jc w:val="right"/>
            </w:pPr>
            <w:r w:rsidRPr="00684AED">
              <w:t>18%</w:t>
            </w:r>
          </w:p>
        </w:tc>
        <w:tc>
          <w:tcPr>
            <w:tcW w:w="1489" w:type="dxa"/>
            <w:noWrap/>
            <w:hideMark/>
          </w:tcPr>
          <w:p w14:paraId="4F920134" w14:textId="33B00C40" w:rsidR="002D2217" w:rsidRPr="00684AED" w:rsidRDefault="002D2217" w:rsidP="00684AED">
            <w:pPr>
              <w:pStyle w:val="TableCopy"/>
              <w:jc w:val="right"/>
            </w:pPr>
            <w:r w:rsidRPr="00684AED">
              <w:t>82%</w:t>
            </w:r>
          </w:p>
        </w:tc>
        <w:tc>
          <w:tcPr>
            <w:tcW w:w="1489" w:type="dxa"/>
          </w:tcPr>
          <w:p w14:paraId="3E8560AF" w14:textId="05F1A4C1" w:rsidR="002D2217" w:rsidRPr="00684AED" w:rsidRDefault="00D143DD" w:rsidP="00684AED">
            <w:pPr>
              <w:pStyle w:val="TableCopy"/>
              <w:jc w:val="right"/>
            </w:pPr>
            <w:r>
              <w:t>7</w:t>
            </w:r>
            <w:r w:rsidR="002D2217">
              <w:t>%</w:t>
            </w:r>
          </w:p>
        </w:tc>
        <w:tc>
          <w:tcPr>
            <w:tcW w:w="1489" w:type="dxa"/>
          </w:tcPr>
          <w:p w14:paraId="2BC578B6" w14:textId="19E63F98" w:rsidR="002D2217" w:rsidRPr="00684AED" w:rsidRDefault="00F7001D" w:rsidP="00684AED">
            <w:pPr>
              <w:pStyle w:val="TableCopy"/>
              <w:jc w:val="right"/>
            </w:pPr>
            <w:r>
              <w:t>Up</w:t>
            </w:r>
          </w:p>
        </w:tc>
      </w:tr>
      <w:tr w:rsidR="002D2217" w:rsidRPr="00684AED" w14:paraId="6D864E6F" w14:textId="51B49D6E" w:rsidTr="002D2217">
        <w:trPr>
          <w:trHeight w:val="285"/>
        </w:trPr>
        <w:tc>
          <w:tcPr>
            <w:tcW w:w="2835" w:type="dxa"/>
            <w:noWrap/>
            <w:hideMark/>
          </w:tcPr>
          <w:p w14:paraId="043821EE" w14:textId="136609DE" w:rsidR="002D2217" w:rsidRPr="00684AED" w:rsidRDefault="002D2217" w:rsidP="00684AED">
            <w:pPr>
              <w:pStyle w:val="TableCopy"/>
            </w:pPr>
            <w:r w:rsidRPr="00684AED">
              <w:t>ABC News</w:t>
            </w:r>
          </w:p>
        </w:tc>
        <w:tc>
          <w:tcPr>
            <w:tcW w:w="1488" w:type="dxa"/>
            <w:noWrap/>
            <w:hideMark/>
          </w:tcPr>
          <w:p w14:paraId="787A5CF5" w14:textId="60A4D8A0" w:rsidR="002D2217" w:rsidRPr="00684AED" w:rsidRDefault="002D2217" w:rsidP="00684AED">
            <w:pPr>
              <w:pStyle w:val="TableCopy"/>
              <w:jc w:val="right"/>
            </w:pPr>
            <w:r w:rsidRPr="00684AED">
              <w:t>30%</w:t>
            </w:r>
          </w:p>
        </w:tc>
        <w:tc>
          <w:tcPr>
            <w:tcW w:w="1489" w:type="dxa"/>
            <w:noWrap/>
            <w:hideMark/>
          </w:tcPr>
          <w:p w14:paraId="094D175F" w14:textId="2BB8D52E" w:rsidR="002D2217" w:rsidRPr="00684AED" w:rsidRDefault="002D2217" w:rsidP="00684AED">
            <w:pPr>
              <w:pStyle w:val="TableCopy"/>
              <w:jc w:val="right"/>
            </w:pPr>
            <w:r w:rsidRPr="00684AED">
              <w:t>70%</w:t>
            </w:r>
          </w:p>
        </w:tc>
        <w:tc>
          <w:tcPr>
            <w:tcW w:w="1489" w:type="dxa"/>
          </w:tcPr>
          <w:p w14:paraId="73881D60" w14:textId="116B1365" w:rsidR="002D2217" w:rsidRPr="00684AED" w:rsidRDefault="002D2217" w:rsidP="00684AED">
            <w:pPr>
              <w:pStyle w:val="TableCopy"/>
              <w:jc w:val="right"/>
            </w:pPr>
            <w:r>
              <w:t>1</w:t>
            </w:r>
            <w:r w:rsidR="00D143DD">
              <w:t>2</w:t>
            </w:r>
            <w:r>
              <w:t>%</w:t>
            </w:r>
          </w:p>
        </w:tc>
        <w:tc>
          <w:tcPr>
            <w:tcW w:w="1489" w:type="dxa"/>
          </w:tcPr>
          <w:p w14:paraId="19087176" w14:textId="31B2BAF6" w:rsidR="002D2217" w:rsidRPr="00684AED" w:rsidRDefault="00F7001D" w:rsidP="00684AED">
            <w:pPr>
              <w:pStyle w:val="TableCopy"/>
              <w:jc w:val="right"/>
            </w:pPr>
            <w:r>
              <w:t>Up</w:t>
            </w:r>
          </w:p>
        </w:tc>
      </w:tr>
      <w:tr w:rsidR="002D2217" w:rsidRPr="00684AED" w14:paraId="5A2A0539" w14:textId="73F56FF1" w:rsidTr="002D2217">
        <w:trPr>
          <w:trHeight w:val="285"/>
        </w:trPr>
        <w:tc>
          <w:tcPr>
            <w:tcW w:w="2835" w:type="dxa"/>
            <w:noWrap/>
            <w:hideMark/>
          </w:tcPr>
          <w:p w14:paraId="547BD7A2" w14:textId="11C5CE36" w:rsidR="002D2217" w:rsidRPr="00684AED" w:rsidRDefault="002D2217" w:rsidP="00684AED">
            <w:pPr>
              <w:pStyle w:val="TableCopy"/>
            </w:pPr>
            <w:r w:rsidRPr="00684AED">
              <w:t>River 1467</w:t>
            </w:r>
          </w:p>
        </w:tc>
        <w:tc>
          <w:tcPr>
            <w:tcW w:w="1488" w:type="dxa"/>
            <w:noWrap/>
            <w:hideMark/>
          </w:tcPr>
          <w:p w14:paraId="2E0C3D7E" w14:textId="3838DAFA" w:rsidR="002D2217" w:rsidRPr="00684AED" w:rsidRDefault="002D2217" w:rsidP="00684AED">
            <w:pPr>
              <w:pStyle w:val="TableCopy"/>
              <w:jc w:val="right"/>
            </w:pPr>
            <w:r w:rsidRPr="00684AED">
              <w:t>20%</w:t>
            </w:r>
          </w:p>
        </w:tc>
        <w:tc>
          <w:tcPr>
            <w:tcW w:w="1489" w:type="dxa"/>
            <w:noWrap/>
            <w:hideMark/>
          </w:tcPr>
          <w:p w14:paraId="269FC3DF" w14:textId="360AF447" w:rsidR="002D2217" w:rsidRPr="00684AED" w:rsidRDefault="002D2217" w:rsidP="00684AED">
            <w:pPr>
              <w:pStyle w:val="TableCopy"/>
              <w:jc w:val="right"/>
            </w:pPr>
            <w:r w:rsidRPr="00684AED">
              <w:t>80%</w:t>
            </w:r>
          </w:p>
        </w:tc>
        <w:tc>
          <w:tcPr>
            <w:tcW w:w="1489" w:type="dxa"/>
          </w:tcPr>
          <w:p w14:paraId="59EB7939" w14:textId="7FC48CFE" w:rsidR="002D2217" w:rsidRPr="00684AED" w:rsidRDefault="002D2217" w:rsidP="00684AED">
            <w:pPr>
              <w:pStyle w:val="TableCopy"/>
              <w:jc w:val="right"/>
            </w:pPr>
            <w:r>
              <w:t>1</w:t>
            </w:r>
            <w:r w:rsidR="00D143DD">
              <w:t>0</w:t>
            </w:r>
            <w:r>
              <w:t>%</w:t>
            </w:r>
          </w:p>
        </w:tc>
        <w:tc>
          <w:tcPr>
            <w:tcW w:w="1489" w:type="dxa"/>
          </w:tcPr>
          <w:p w14:paraId="29D4539C" w14:textId="5BD89777" w:rsidR="002D2217" w:rsidRPr="00684AED" w:rsidRDefault="00F7001D" w:rsidP="00684AED">
            <w:pPr>
              <w:pStyle w:val="TableCopy"/>
              <w:jc w:val="right"/>
            </w:pPr>
            <w:r>
              <w:t>Up</w:t>
            </w:r>
          </w:p>
        </w:tc>
      </w:tr>
      <w:tr w:rsidR="002D2217" w:rsidRPr="00684AED" w14:paraId="346BB03D" w14:textId="5198403E" w:rsidTr="002D2217">
        <w:trPr>
          <w:trHeight w:val="285"/>
        </w:trPr>
        <w:tc>
          <w:tcPr>
            <w:tcW w:w="2835" w:type="dxa"/>
            <w:noWrap/>
            <w:hideMark/>
          </w:tcPr>
          <w:p w14:paraId="191732ED" w14:textId="3E2FDB75" w:rsidR="002D2217" w:rsidRPr="00684AED" w:rsidRDefault="002D2217" w:rsidP="00684AED">
            <w:pPr>
              <w:pStyle w:val="TableCopy"/>
            </w:pPr>
            <w:r w:rsidRPr="00684AED">
              <w:t>Gold FM 104.3</w:t>
            </w:r>
          </w:p>
        </w:tc>
        <w:tc>
          <w:tcPr>
            <w:tcW w:w="1488" w:type="dxa"/>
            <w:noWrap/>
            <w:hideMark/>
          </w:tcPr>
          <w:p w14:paraId="2A09720F" w14:textId="4FCDCB49" w:rsidR="002D2217" w:rsidRPr="00684AED" w:rsidRDefault="002D2217" w:rsidP="00684AED">
            <w:pPr>
              <w:pStyle w:val="TableCopy"/>
              <w:jc w:val="right"/>
            </w:pPr>
            <w:r w:rsidRPr="00684AED">
              <w:t>21%</w:t>
            </w:r>
          </w:p>
        </w:tc>
        <w:tc>
          <w:tcPr>
            <w:tcW w:w="1489" w:type="dxa"/>
            <w:noWrap/>
            <w:hideMark/>
          </w:tcPr>
          <w:p w14:paraId="4769799F" w14:textId="082E3496" w:rsidR="002D2217" w:rsidRPr="00684AED" w:rsidRDefault="002D2217" w:rsidP="00684AED">
            <w:pPr>
              <w:pStyle w:val="TableCopy"/>
              <w:jc w:val="right"/>
            </w:pPr>
            <w:r w:rsidRPr="00684AED">
              <w:t>79%</w:t>
            </w:r>
          </w:p>
        </w:tc>
        <w:tc>
          <w:tcPr>
            <w:tcW w:w="1489" w:type="dxa"/>
          </w:tcPr>
          <w:p w14:paraId="5912B4BA" w14:textId="71AE5695" w:rsidR="002D2217" w:rsidRPr="00684AED" w:rsidRDefault="002D2217" w:rsidP="00684AED">
            <w:pPr>
              <w:pStyle w:val="TableCopy"/>
              <w:jc w:val="right"/>
            </w:pPr>
            <w:r>
              <w:t>1</w:t>
            </w:r>
            <w:r w:rsidR="00D143DD">
              <w:t>5</w:t>
            </w:r>
            <w:r>
              <w:t>%</w:t>
            </w:r>
          </w:p>
        </w:tc>
        <w:tc>
          <w:tcPr>
            <w:tcW w:w="1489" w:type="dxa"/>
          </w:tcPr>
          <w:p w14:paraId="58E569AE" w14:textId="68D2008D" w:rsidR="002D2217" w:rsidRPr="00684AED" w:rsidRDefault="00F7001D" w:rsidP="00684AED">
            <w:pPr>
              <w:pStyle w:val="TableCopy"/>
              <w:jc w:val="right"/>
            </w:pPr>
            <w:r>
              <w:t>Up</w:t>
            </w:r>
          </w:p>
        </w:tc>
      </w:tr>
      <w:tr w:rsidR="002D2217" w:rsidRPr="00684AED" w14:paraId="01392196" w14:textId="74142C46" w:rsidTr="002D2217">
        <w:trPr>
          <w:trHeight w:val="285"/>
        </w:trPr>
        <w:tc>
          <w:tcPr>
            <w:tcW w:w="2835" w:type="dxa"/>
            <w:noWrap/>
            <w:hideMark/>
          </w:tcPr>
          <w:p w14:paraId="2254E815" w14:textId="06C7AC72" w:rsidR="002D2217" w:rsidRPr="00684AED" w:rsidRDefault="002D2217" w:rsidP="00684AED">
            <w:pPr>
              <w:pStyle w:val="TableCopy"/>
            </w:pPr>
            <w:r w:rsidRPr="00684AED">
              <w:t>Triple J</w:t>
            </w:r>
          </w:p>
        </w:tc>
        <w:tc>
          <w:tcPr>
            <w:tcW w:w="1488" w:type="dxa"/>
            <w:noWrap/>
            <w:hideMark/>
          </w:tcPr>
          <w:p w14:paraId="2E5831E4" w14:textId="741ED1B8" w:rsidR="002D2217" w:rsidRPr="00684AED" w:rsidRDefault="002D2217" w:rsidP="00684AED">
            <w:pPr>
              <w:pStyle w:val="TableCopy"/>
              <w:jc w:val="right"/>
            </w:pPr>
            <w:r w:rsidRPr="00684AED">
              <w:t>28%</w:t>
            </w:r>
          </w:p>
        </w:tc>
        <w:tc>
          <w:tcPr>
            <w:tcW w:w="1489" w:type="dxa"/>
            <w:noWrap/>
            <w:hideMark/>
          </w:tcPr>
          <w:p w14:paraId="087EBD84" w14:textId="56CA4463" w:rsidR="002D2217" w:rsidRPr="00684AED" w:rsidRDefault="002D2217" w:rsidP="00684AED">
            <w:pPr>
              <w:pStyle w:val="TableCopy"/>
              <w:jc w:val="right"/>
            </w:pPr>
            <w:r w:rsidRPr="00684AED">
              <w:t>72%</w:t>
            </w:r>
          </w:p>
        </w:tc>
        <w:tc>
          <w:tcPr>
            <w:tcW w:w="1489" w:type="dxa"/>
          </w:tcPr>
          <w:p w14:paraId="10F95F69" w14:textId="622E1979" w:rsidR="002D2217" w:rsidRPr="00684AED" w:rsidRDefault="00D143DD" w:rsidP="00684AED">
            <w:pPr>
              <w:pStyle w:val="TableCopy"/>
              <w:jc w:val="right"/>
            </w:pPr>
            <w:r>
              <w:t>n/a</w:t>
            </w:r>
          </w:p>
        </w:tc>
        <w:tc>
          <w:tcPr>
            <w:tcW w:w="1489" w:type="dxa"/>
          </w:tcPr>
          <w:p w14:paraId="44F36121" w14:textId="77777777" w:rsidR="002D2217" w:rsidRPr="00684AED" w:rsidRDefault="002D2217" w:rsidP="00684AED">
            <w:pPr>
              <w:pStyle w:val="TableCopy"/>
              <w:jc w:val="right"/>
            </w:pPr>
          </w:p>
        </w:tc>
      </w:tr>
      <w:tr w:rsidR="002D2217" w:rsidRPr="00684AED" w14:paraId="383C92AB" w14:textId="47E217D0" w:rsidTr="002D2217">
        <w:trPr>
          <w:trHeight w:val="285"/>
        </w:trPr>
        <w:tc>
          <w:tcPr>
            <w:tcW w:w="2835" w:type="dxa"/>
            <w:noWrap/>
            <w:hideMark/>
          </w:tcPr>
          <w:p w14:paraId="07CA268D" w14:textId="4506C9B5" w:rsidR="002D2217" w:rsidRPr="00684AED" w:rsidRDefault="002D2217" w:rsidP="00684AED">
            <w:pPr>
              <w:pStyle w:val="TableCopy"/>
            </w:pPr>
            <w:r w:rsidRPr="00684AED">
              <w:t>Nova 100.3</w:t>
            </w:r>
          </w:p>
        </w:tc>
        <w:tc>
          <w:tcPr>
            <w:tcW w:w="1488" w:type="dxa"/>
            <w:noWrap/>
            <w:hideMark/>
          </w:tcPr>
          <w:p w14:paraId="7135A565" w14:textId="1246CB2E" w:rsidR="002D2217" w:rsidRPr="00684AED" w:rsidRDefault="002D2217" w:rsidP="00684AED">
            <w:pPr>
              <w:pStyle w:val="TableCopy"/>
              <w:jc w:val="right"/>
            </w:pPr>
            <w:r w:rsidRPr="00684AED">
              <w:t>23%</w:t>
            </w:r>
          </w:p>
        </w:tc>
        <w:tc>
          <w:tcPr>
            <w:tcW w:w="1489" w:type="dxa"/>
            <w:noWrap/>
            <w:hideMark/>
          </w:tcPr>
          <w:p w14:paraId="3217058C" w14:textId="6D53314E" w:rsidR="002D2217" w:rsidRPr="00684AED" w:rsidRDefault="002D2217" w:rsidP="00684AED">
            <w:pPr>
              <w:pStyle w:val="TableCopy"/>
              <w:jc w:val="right"/>
            </w:pPr>
            <w:r w:rsidRPr="00684AED">
              <w:t>77%</w:t>
            </w:r>
          </w:p>
        </w:tc>
        <w:tc>
          <w:tcPr>
            <w:tcW w:w="1489" w:type="dxa"/>
          </w:tcPr>
          <w:p w14:paraId="00038B5B" w14:textId="1A2C7074" w:rsidR="002D2217" w:rsidRPr="00684AED" w:rsidRDefault="00D143DD" w:rsidP="00684AED">
            <w:pPr>
              <w:pStyle w:val="TableCopy"/>
              <w:jc w:val="right"/>
            </w:pPr>
            <w:r>
              <w:t>14</w:t>
            </w:r>
            <w:r w:rsidR="002D2217">
              <w:t>%</w:t>
            </w:r>
          </w:p>
        </w:tc>
        <w:tc>
          <w:tcPr>
            <w:tcW w:w="1489" w:type="dxa"/>
          </w:tcPr>
          <w:p w14:paraId="47B864D2" w14:textId="219C4525" w:rsidR="002D2217" w:rsidRPr="00684AED" w:rsidRDefault="00F7001D" w:rsidP="00684AED">
            <w:pPr>
              <w:pStyle w:val="TableCopy"/>
              <w:jc w:val="right"/>
            </w:pPr>
            <w:r>
              <w:t>Up</w:t>
            </w:r>
          </w:p>
        </w:tc>
      </w:tr>
      <w:tr w:rsidR="002D2217" w:rsidRPr="00684AED" w14:paraId="34CCEB43" w14:textId="0800B977" w:rsidTr="002D2217">
        <w:trPr>
          <w:trHeight w:val="285"/>
        </w:trPr>
        <w:tc>
          <w:tcPr>
            <w:tcW w:w="2835" w:type="dxa"/>
            <w:noWrap/>
            <w:hideMark/>
          </w:tcPr>
          <w:p w14:paraId="06D3768D" w14:textId="033CA24D" w:rsidR="002D2217" w:rsidRPr="00684AED" w:rsidRDefault="002D2217" w:rsidP="00684AED">
            <w:pPr>
              <w:pStyle w:val="TableCopy"/>
            </w:pPr>
            <w:r w:rsidRPr="00684AED">
              <w:t>Bay FM</w:t>
            </w:r>
          </w:p>
        </w:tc>
        <w:tc>
          <w:tcPr>
            <w:tcW w:w="1488" w:type="dxa"/>
            <w:noWrap/>
            <w:hideMark/>
          </w:tcPr>
          <w:p w14:paraId="7977BD2F" w14:textId="3748CC2E" w:rsidR="002D2217" w:rsidRPr="00684AED" w:rsidRDefault="002D2217" w:rsidP="00684AED">
            <w:pPr>
              <w:pStyle w:val="TableCopy"/>
              <w:jc w:val="right"/>
            </w:pPr>
            <w:r w:rsidRPr="00684AED">
              <w:t>21%</w:t>
            </w:r>
          </w:p>
        </w:tc>
        <w:tc>
          <w:tcPr>
            <w:tcW w:w="1489" w:type="dxa"/>
            <w:noWrap/>
            <w:hideMark/>
          </w:tcPr>
          <w:p w14:paraId="01A1BC99" w14:textId="3A6003BB" w:rsidR="002D2217" w:rsidRPr="00684AED" w:rsidRDefault="002D2217" w:rsidP="00684AED">
            <w:pPr>
              <w:pStyle w:val="TableCopy"/>
              <w:jc w:val="right"/>
            </w:pPr>
            <w:r w:rsidRPr="00684AED">
              <w:t>79%</w:t>
            </w:r>
          </w:p>
        </w:tc>
        <w:tc>
          <w:tcPr>
            <w:tcW w:w="1489" w:type="dxa"/>
          </w:tcPr>
          <w:p w14:paraId="31F79948" w14:textId="34064C9C" w:rsidR="002D2217" w:rsidRPr="00684AED" w:rsidRDefault="00D143DD" w:rsidP="00684AED">
            <w:pPr>
              <w:pStyle w:val="TableCopy"/>
              <w:jc w:val="right"/>
            </w:pPr>
            <w:r>
              <w:t>10</w:t>
            </w:r>
            <w:r w:rsidR="002D2217">
              <w:t>%</w:t>
            </w:r>
          </w:p>
        </w:tc>
        <w:tc>
          <w:tcPr>
            <w:tcW w:w="1489" w:type="dxa"/>
          </w:tcPr>
          <w:p w14:paraId="1ED7B04C" w14:textId="19559F30" w:rsidR="002D2217" w:rsidRPr="00684AED" w:rsidRDefault="00F7001D" w:rsidP="00684AED">
            <w:pPr>
              <w:pStyle w:val="TableCopy"/>
              <w:jc w:val="right"/>
            </w:pPr>
            <w:r>
              <w:t>Up</w:t>
            </w:r>
          </w:p>
        </w:tc>
      </w:tr>
      <w:tr w:rsidR="002D2217" w:rsidRPr="00684AED" w14:paraId="40872E45" w14:textId="53931193" w:rsidTr="002D2217">
        <w:trPr>
          <w:trHeight w:val="285"/>
        </w:trPr>
        <w:tc>
          <w:tcPr>
            <w:tcW w:w="2835" w:type="dxa"/>
            <w:noWrap/>
            <w:hideMark/>
          </w:tcPr>
          <w:p w14:paraId="346A2D3A" w14:textId="7ED95A0C" w:rsidR="002D2217" w:rsidRPr="00684AED" w:rsidRDefault="002D2217" w:rsidP="00684AED">
            <w:pPr>
              <w:pStyle w:val="TableCopy"/>
            </w:pPr>
            <w:r w:rsidRPr="00684AED">
              <w:t>Triple M Sunraysia</w:t>
            </w:r>
          </w:p>
        </w:tc>
        <w:tc>
          <w:tcPr>
            <w:tcW w:w="1488" w:type="dxa"/>
            <w:noWrap/>
            <w:hideMark/>
          </w:tcPr>
          <w:p w14:paraId="6855DEC6" w14:textId="56297FF9" w:rsidR="002D2217" w:rsidRPr="00684AED" w:rsidRDefault="002D2217" w:rsidP="00684AED">
            <w:pPr>
              <w:pStyle w:val="TableCopy"/>
              <w:jc w:val="right"/>
            </w:pPr>
            <w:r w:rsidRPr="00684AED">
              <w:t>25%</w:t>
            </w:r>
          </w:p>
        </w:tc>
        <w:tc>
          <w:tcPr>
            <w:tcW w:w="1489" w:type="dxa"/>
            <w:noWrap/>
            <w:hideMark/>
          </w:tcPr>
          <w:p w14:paraId="41504C2D" w14:textId="7D013EF2" w:rsidR="002D2217" w:rsidRPr="00684AED" w:rsidRDefault="002D2217" w:rsidP="00684AED">
            <w:pPr>
              <w:pStyle w:val="TableCopy"/>
              <w:jc w:val="right"/>
            </w:pPr>
            <w:r w:rsidRPr="00684AED">
              <w:t>75%</w:t>
            </w:r>
          </w:p>
        </w:tc>
        <w:tc>
          <w:tcPr>
            <w:tcW w:w="1489" w:type="dxa"/>
          </w:tcPr>
          <w:p w14:paraId="1FC9993E" w14:textId="3EC69D10" w:rsidR="002D2217" w:rsidRPr="00684AED" w:rsidRDefault="00D143DD" w:rsidP="00684AED">
            <w:pPr>
              <w:pStyle w:val="TableCopy"/>
              <w:jc w:val="right"/>
            </w:pPr>
            <w:r>
              <w:t>4</w:t>
            </w:r>
            <w:r w:rsidR="002D2217">
              <w:t>%</w:t>
            </w:r>
          </w:p>
        </w:tc>
        <w:tc>
          <w:tcPr>
            <w:tcW w:w="1489" w:type="dxa"/>
          </w:tcPr>
          <w:p w14:paraId="4C16168F" w14:textId="446B0CE1" w:rsidR="002D2217" w:rsidRPr="00684AED" w:rsidRDefault="00D143DD" w:rsidP="00684AED">
            <w:pPr>
              <w:pStyle w:val="TableCopy"/>
              <w:jc w:val="right"/>
            </w:pPr>
            <w:r>
              <w:t>Down</w:t>
            </w:r>
          </w:p>
        </w:tc>
      </w:tr>
    </w:tbl>
    <w:p w14:paraId="0B5022B9" w14:textId="77777777" w:rsidR="00684AED" w:rsidRDefault="00684AED" w:rsidP="00783E57"/>
    <w:p w14:paraId="3DC70063" w14:textId="77777777" w:rsidR="0072611A" w:rsidRDefault="0034309E" w:rsidP="0072611A">
      <w:pPr>
        <w:spacing w:before="120" w:after="0"/>
        <w:rPr>
          <w:i/>
          <w:iCs/>
        </w:rPr>
      </w:pPr>
      <w:r w:rsidRPr="00684AED">
        <w:rPr>
          <w:i/>
          <w:iCs/>
        </w:rPr>
        <w:t xml:space="preserve">Data for ‘Other’, including No Gender or Multiple Genders, is excluded from this data. </w:t>
      </w:r>
    </w:p>
    <w:p w14:paraId="60EF3512" w14:textId="765F36D2" w:rsidR="0034309E" w:rsidRPr="00684AED" w:rsidRDefault="0034309E" w:rsidP="0072611A">
      <w:r w:rsidRPr="00684AED">
        <w:rPr>
          <w:i/>
          <w:iCs/>
        </w:rPr>
        <w:t>The share of voice for radio news is 14%.</w:t>
      </w:r>
      <w:r>
        <w:rPr>
          <w:i/>
          <w:iCs/>
        </w:rPr>
        <w:br/>
      </w:r>
      <w:r w:rsidRPr="00684AED">
        <w:rPr>
          <w:i/>
          <w:iCs/>
        </w:rPr>
        <w:t>% YOY Change refers to the change in balance of women’s sport coverage from 2022-23.</w:t>
      </w:r>
    </w:p>
    <w:p w14:paraId="0A3CFE2A" w14:textId="77777777" w:rsidR="0034309E" w:rsidRDefault="0034309E" w:rsidP="00783E57"/>
    <w:p w14:paraId="45D1A1D7" w14:textId="2204A855" w:rsidR="00A646D4" w:rsidRDefault="00520E5D" w:rsidP="00520E5D">
      <w:pPr>
        <w:pStyle w:val="Heading2numbered"/>
      </w:pPr>
      <w:bookmarkStart w:id="61" w:name="_Toc193709062"/>
      <w:r w:rsidRPr="00520E5D">
        <w:lastRenderedPageBreak/>
        <w:t>Television News</w:t>
      </w:r>
      <w:bookmarkEnd w:id="61"/>
    </w:p>
    <w:p w14:paraId="0BAEDACC" w14:textId="2CE95E48" w:rsidR="00520E5D" w:rsidRPr="00BA14AC" w:rsidRDefault="00BA14AC" w:rsidP="00BA14AC">
      <w:pPr>
        <w:keepNext/>
        <w:rPr>
          <w:b/>
          <w:bCs/>
        </w:rPr>
      </w:pPr>
      <w:r w:rsidRPr="00BA14AC">
        <w:rPr>
          <w:b/>
          <w:bCs/>
        </w:rPr>
        <w:t>These charts show the overall gender coverage, by month and by the top 10 media outlets ranked by volume, for television sports news.</w:t>
      </w:r>
    </w:p>
    <w:p w14:paraId="4FCA9896" w14:textId="30EDB46D" w:rsidR="00BA14AC" w:rsidRPr="00BA14AC" w:rsidRDefault="00BA14AC" w:rsidP="00BA14AC">
      <w:pPr>
        <w:pStyle w:val="FigureTableHeading"/>
      </w:pPr>
      <w:r w:rsidRPr="00BA14AC">
        <w:t>Gender coverage breakdown in television news</w:t>
      </w:r>
    </w:p>
    <w:p w14:paraId="511AB2BB" w14:textId="63781E84" w:rsidR="00520E5D" w:rsidRDefault="00BA14AC" w:rsidP="00783E57">
      <w:r w:rsidRPr="00BA14AC">
        <w:rPr>
          <w:noProof/>
        </w:rPr>
        <w:drawing>
          <wp:inline distT="0" distB="0" distL="0" distR="0" wp14:anchorId="12378805" wp14:editId="1A36EAAF">
            <wp:extent cx="4026107" cy="1295467"/>
            <wp:effectExtent l="0" t="0" r="0" b="0"/>
            <wp:docPr id="1451816076" name="Picture 1" descr="Graph showing Gender coverage breakdown in television news.&#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16076" name="Picture 1" descr="Graph showing Gender coverage breakdown in television news.&#10;Data in table below."/>
                    <pic:cNvPicPr/>
                  </pic:nvPicPr>
                  <pic:blipFill>
                    <a:blip r:embed="rId55"/>
                    <a:stretch>
                      <a:fillRect/>
                    </a:stretch>
                  </pic:blipFill>
                  <pic:spPr>
                    <a:xfrm>
                      <a:off x="0" y="0"/>
                      <a:ext cx="4026107" cy="1295467"/>
                    </a:xfrm>
                    <a:prstGeom prst="rect">
                      <a:avLst/>
                    </a:prstGeom>
                  </pic:spPr>
                </pic:pic>
              </a:graphicData>
            </a:graphic>
          </wp:inline>
        </w:drawing>
      </w:r>
    </w:p>
    <w:tbl>
      <w:tblPr>
        <w:tblStyle w:val="TableGrid"/>
        <w:tblW w:w="5103" w:type="dxa"/>
        <w:tblInd w:w="57" w:type="dxa"/>
        <w:tblLayout w:type="fixed"/>
        <w:tblLook w:val="04A0" w:firstRow="1" w:lastRow="0" w:firstColumn="1" w:lastColumn="0" w:noHBand="0" w:noVBand="1"/>
      </w:tblPr>
      <w:tblGrid>
        <w:gridCol w:w="1701"/>
        <w:gridCol w:w="1701"/>
        <w:gridCol w:w="1701"/>
      </w:tblGrid>
      <w:tr w:rsidR="00092E58" w:rsidRPr="00092E58" w14:paraId="379644D7" w14:textId="77777777" w:rsidTr="00092E58">
        <w:trPr>
          <w:trHeight w:val="285"/>
        </w:trPr>
        <w:tc>
          <w:tcPr>
            <w:tcW w:w="1701" w:type="dxa"/>
            <w:noWrap/>
            <w:hideMark/>
          </w:tcPr>
          <w:p w14:paraId="583852BD" w14:textId="2BBE9ADF" w:rsidR="00092E58" w:rsidRPr="00092E58" w:rsidRDefault="00092E58" w:rsidP="00092E58">
            <w:pPr>
              <w:pStyle w:val="TableColumnHeading"/>
            </w:pPr>
            <w:bookmarkStart w:id="62" w:name="TableColumnHeadings_40"/>
            <w:bookmarkEnd w:id="62"/>
            <w:r w:rsidRPr="00092E58">
              <w:t>Year</w:t>
            </w:r>
          </w:p>
        </w:tc>
        <w:tc>
          <w:tcPr>
            <w:tcW w:w="1701" w:type="dxa"/>
            <w:noWrap/>
            <w:hideMark/>
          </w:tcPr>
          <w:p w14:paraId="1DBE0E66" w14:textId="37CD7786" w:rsidR="00092E58" w:rsidRPr="00092E58" w:rsidRDefault="0072611A" w:rsidP="00092E58">
            <w:pPr>
              <w:pStyle w:val="TableColumnHeading"/>
              <w:jc w:val="right"/>
            </w:pPr>
            <w:r>
              <w:t>Women</w:t>
            </w:r>
          </w:p>
        </w:tc>
        <w:tc>
          <w:tcPr>
            <w:tcW w:w="1701" w:type="dxa"/>
            <w:noWrap/>
            <w:hideMark/>
          </w:tcPr>
          <w:p w14:paraId="1F3B0E09" w14:textId="30E83DBE" w:rsidR="00092E58" w:rsidRPr="00092E58" w:rsidRDefault="0072611A" w:rsidP="00092E58">
            <w:pPr>
              <w:pStyle w:val="TableColumnHeading"/>
              <w:jc w:val="right"/>
            </w:pPr>
            <w:r>
              <w:t>Men</w:t>
            </w:r>
          </w:p>
        </w:tc>
      </w:tr>
      <w:tr w:rsidR="00092E58" w:rsidRPr="00092E58" w14:paraId="5F742E21" w14:textId="77777777" w:rsidTr="00092E58">
        <w:trPr>
          <w:trHeight w:val="285"/>
        </w:trPr>
        <w:tc>
          <w:tcPr>
            <w:tcW w:w="1701" w:type="dxa"/>
            <w:noWrap/>
            <w:hideMark/>
          </w:tcPr>
          <w:p w14:paraId="1ADBB038" w14:textId="77777777" w:rsidR="00092E58" w:rsidRPr="00092E58" w:rsidRDefault="00092E58" w:rsidP="00092E58">
            <w:pPr>
              <w:pStyle w:val="TableCopy"/>
            </w:pPr>
            <w:r w:rsidRPr="00092E58">
              <w:t>2022-2023</w:t>
            </w:r>
          </w:p>
        </w:tc>
        <w:tc>
          <w:tcPr>
            <w:tcW w:w="1701" w:type="dxa"/>
            <w:noWrap/>
            <w:hideMark/>
          </w:tcPr>
          <w:p w14:paraId="2B50AD97" w14:textId="77777777" w:rsidR="00092E58" w:rsidRPr="00092E58" w:rsidRDefault="00092E58" w:rsidP="00092E58">
            <w:pPr>
              <w:pStyle w:val="TableCopy"/>
              <w:jc w:val="right"/>
            </w:pPr>
            <w:r w:rsidRPr="00092E58">
              <w:t>12%</w:t>
            </w:r>
          </w:p>
        </w:tc>
        <w:tc>
          <w:tcPr>
            <w:tcW w:w="1701" w:type="dxa"/>
            <w:noWrap/>
            <w:hideMark/>
          </w:tcPr>
          <w:p w14:paraId="51204E99" w14:textId="77777777" w:rsidR="00092E58" w:rsidRPr="00092E58" w:rsidRDefault="00092E58" w:rsidP="00092E58">
            <w:pPr>
              <w:pStyle w:val="TableCopy"/>
              <w:jc w:val="right"/>
            </w:pPr>
            <w:r w:rsidRPr="00092E58">
              <w:t>88%</w:t>
            </w:r>
          </w:p>
        </w:tc>
      </w:tr>
      <w:tr w:rsidR="00092E58" w:rsidRPr="00092E58" w14:paraId="0D0B6895" w14:textId="77777777" w:rsidTr="00092E58">
        <w:trPr>
          <w:trHeight w:val="285"/>
        </w:trPr>
        <w:tc>
          <w:tcPr>
            <w:tcW w:w="1701" w:type="dxa"/>
            <w:noWrap/>
            <w:hideMark/>
          </w:tcPr>
          <w:p w14:paraId="66410A3C" w14:textId="77777777" w:rsidR="00092E58" w:rsidRPr="00092E58" w:rsidRDefault="00092E58" w:rsidP="00092E58">
            <w:pPr>
              <w:pStyle w:val="TableCopy"/>
            </w:pPr>
            <w:r w:rsidRPr="00092E58">
              <w:t>2023-2024</w:t>
            </w:r>
          </w:p>
        </w:tc>
        <w:tc>
          <w:tcPr>
            <w:tcW w:w="1701" w:type="dxa"/>
            <w:noWrap/>
            <w:hideMark/>
          </w:tcPr>
          <w:p w14:paraId="765C9242" w14:textId="77777777" w:rsidR="00092E58" w:rsidRPr="00092E58" w:rsidRDefault="00092E58" w:rsidP="00092E58">
            <w:pPr>
              <w:pStyle w:val="TableCopy"/>
              <w:jc w:val="right"/>
            </w:pPr>
            <w:r w:rsidRPr="00092E58">
              <w:t>24%</w:t>
            </w:r>
          </w:p>
        </w:tc>
        <w:tc>
          <w:tcPr>
            <w:tcW w:w="1701" w:type="dxa"/>
            <w:noWrap/>
            <w:hideMark/>
          </w:tcPr>
          <w:p w14:paraId="5863F06D" w14:textId="77777777" w:rsidR="00092E58" w:rsidRPr="00092E58" w:rsidRDefault="00092E58" w:rsidP="00092E58">
            <w:pPr>
              <w:pStyle w:val="TableCopy"/>
              <w:jc w:val="right"/>
            </w:pPr>
            <w:r w:rsidRPr="00092E58">
              <w:t>76%</w:t>
            </w:r>
          </w:p>
        </w:tc>
      </w:tr>
    </w:tbl>
    <w:p w14:paraId="21E2FCAC" w14:textId="77777777" w:rsidR="00BA14AC" w:rsidRDefault="00BA14AC" w:rsidP="00783E57"/>
    <w:p w14:paraId="76E164A4" w14:textId="2F02288B" w:rsidR="00092E58" w:rsidRDefault="00092E58" w:rsidP="00092E58">
      <w:pPr>
        <w:pStyle w:val="FigureTableHeading"/>
      </w:pPr>
      <w:r w:rsidRPr="00092E58">
        <w:t>Gender byline breakdown in television news</w:t>
      </w:r>
    </w:p>
    <w:p w14:paraId="620D7C67" w14:textId="6D229939" w:rsidR="00092E58" w:rsidRDefault="00092E58" w:rsidP="00783E57">
      <w:r w:rsidRPr="00092E58">
        <w:rPr>
          <w:noProof/>
        </w:rPr>
        <w:drawing>
          <wp:inline distT="0" distB="0" distL="0" distR="0" wp14:anchorId="635D10C6" wp14:editId="02529C92">
            <wp:extent cx="4026107" cy="1371670"/>
            <wp:effectExtent l="0" t="0" r="0" b="0"/>
            <wp:docPr id="534832997" name="Picture 1" descr="Graph showing Gender byline breakdown in television news.&#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32997" name="Picture 1" descr="Graph showing Gender byline breakdown in television news.&#10;Data in table below."/>
                    <pic:cNvPicPr/>
                  </pic:nvPicPr>
                  <pic:blipFill>
                    <a:blip r:embed="rId56"/>
                    <a:stretch>
                      <a:fillRect/>
                    </a:stretch>
                  </pic:blipFill>
                  <pic:spPr>
                    <a:xfrm>
                      <a:off x="0" y="0"/>
                      <a:ext cx="4026107" cy="1371670"/>
                    </a:xfrm>
                    <a:prstGeom prst="rect">
                      <a:avLst/>
                    </a:prstGeom>
                  </pic:spPr>
                </pic:pic>
              </a:graphicData>
            </a:graphic>
          </wp:inline>
        </w:drawing>
      </w:r>
    </w:p>
    <w:tbl>
      <w:tblPr>
        <w:tblStyle w:val="TableGrid"/>
        <w:tblW w:w="5103" w:type="dxa"/>
        <w:tblInd w:w="57" w:type="dxa"/>
        <w:tblLayout w:type="fixed"/>
        <w:tblLook w:val="04A0" w:firstRow="1" w:lastRow="0" w:firstColumn="1" w:lastColumn="0" w:noHBand="0" w:noVBand="1"/>
      </w:tblPr>
      <w:tblGrid>
        <w:gridCol w:w="1701"/>
        <w:gridCol w:w="1701"/>
        <w:gridCol w:w="1701"/>
      </w:tblGrid>
      <w:tr w:rsidR="00092E58" w:rsidRPr="00092E58" w14:paraId="7D9979DE" w14:textId="77777777" w:rsidTr="0072551E">
        <w:trPr>
          <w:trHeight w:val="285"/>
        </w:trPr>
        <w:tc>
          <w:tcPr>
            <w:tcW w:w="1701" w:type="dxa"/>
            <w:noWrap/>
            <w:hideMark/>
          </w:tcPr>
          <w:p w14:paraId="6DD97E8C" w14:textId="77777777" w:rsidR="00092E58" w:rsidRPr="00092E58" w:rsidRDefault="00092E58" w:rsidP="0072551E">
            <w:pPr>
              <w:pStyle w:val="TableColumnHeading"/>
            </w:pPr>
            <w:bookmarkStart w:id="63" w:name="TableColumnHeadings_41"/>
            <w:bookmarkEnd w:id="63"/>
            <w:r w:rsidRPr="00092E58">
              <w:t>Year</w:t>
            </w:r>
          </w:p>
        </w:tc>
        <w:tc>
          <w:tcPr>
            <w:tcW w:w="1701" w:type="dxa"/>
            <w:noWrap/>
            <w:hideMark/>
          </w:tcPr>
          <w:p w14:paraId="4BD8C15C" w14:textId="5C714F9E" w:rsidR="00092E58" w:rsidRPr="00092E58" w:rsidRDefault="0072611A" w:rsidP="0072551E">
            <w:pPr>
              <w:pStyle w:val="TableColumnHeading"/>
              <w:jc w:val="right"/>
            </w:pPr>
            <w:r>
              <w:t>Women</w:t>
            </w:r>
          </w:p>
        </w:tc>
        <w:tc>
          <w:tcPr>
            <w:tcW w:w="1701" w:type="dxa"/>
            <w:noWrap/>
            <w:hideMark/>
          </w:tcPr>
          <w:p w14:paraId="557ED40A" w14:textId="636EE10E" w:rsidR="00092E58" w:rsidRPr="00092E58" w:rsidRDefault="0072611A" w:rsidP="0072551E">
            <w:pPr>
              <w:pStyle w:val="TableColumnHeading"/>
              <w:jc w:val="right"/>
            </w:pPr>
            <w:r>
              <w:t>Men</w:t>
            </w:r>
          </w:p>
        </w:tc>
      </w:tr>
      <w:tr w:rsidR="00092E58" w:rsidRPr="00092E58" w14:paraId="612A9039" w14:textId="77777777" w:rsidTr="0072551E">
        <w:trPr>
          <w:trHeight w:val="285"/>
        </w:trPr>
        <w:tc>
          <w:tcPr>
            <w:tcW w:w="1701" w:type="dxa"/>
            <w:noWrap/>
            <w:hideMark/>
          </w:tcPr>
          <w:p w14:paraId="03E52B9E" w14:textId="77777777" w:rsidR="00092E58" w:rsidRPr="00092E58" w:rsidRDefault="00092E58" w:rsidP="00092E58">
            <w:pPr>
              <w:pStyle w:val="TableCopy"/>
            </w:pPr>
            <w:r w:rsidRPr="00092E58">
              <w:t>2022-2023</w:t>
            </w:r>
          </w:p>
        </w:tc>
        <w:tc>
          <w:tcPr>
            <w:tcW w:w="1701" w:type="dxa"/>
            <w:noWrap/>
            <w:hideMark/>
          </w:tcPr>
          <w:p w14:paraId="09C70A85" w14:textId="55F13D00" w:rsidR="00092E58" w:rsidRPr="00092E58" w:rsidRDefault="00092E58" w:rsidP="00092E58">
            <w:pPr>
              <w:pStyle w:val="TableCopy"/>
              <w:jc w:val="right"/>
            </w:pPr>
            <w:r w:rsidRPr="001D555C">
              <w:t>48%</w:t>
            </w:r>
          </w:p>
        </w:tc>
        <w:tc>
          <w:tcPr>
            <w:tcW w:w="1701" w:type="dxa"/>
            <w:noWrap/>
            <w:hideMark/>
          </w:tcPr>
          <w:p w14:paraId="33EB33AF" w14:textId="6E2987A8" w:rsidR="00092E58" w:rsidRPr="00092E58" w:rsidRDefault="00092E58" w:rsidP="00092E58">
            <w:pPr>
              <w:pStyle w:val="TableCopy"/>
              <w:jc w:val="right"/>
            </w:pPr>
            <w:r w:rsidRPr="001D555C">
              <w:t>52%</w:t>
            </w:r>
          </w:p>
        </w:tc>
      </w:tr>
      <w:tr w:rsidR="00092E58" w:rsidRPr="00092E58" w14:paraId="050A9B0F" w14:textId="77777777" w:rsidTr="0072551E">
        <w:trPr>
          <w:trHeight w:val="285"/>
        </w:trPr>
        <w:tc>
          <w:tcPr>
            <w:tcW w:w="1701" w:type="dxa"/>
            <w:noWrap/>
            <w:hideMark/>
          </w:tcPr>
          <w:p w14:paraId="38EBB7C5" w14:textId="77777777" w:rsidR="00092E58" w:rsidRPr="00092E58" w:rsidRDefault="00092E58" w:rsidP="00092E58">
            <w:pPr>
              <w:pStyle w:val="TableCopy"/>
            </w:pPr>
            <w:r w:rsidRPr="00092E58">
              <w:t>2023-2024</w:t>
            </w:r>
          </w:p>
        </w:tc>
        <w:tc>
          <w:tcPr>
            <w:tcW w:w="1701" w:type="dxa"/>
            <w:noWrap/>
            <w:hideMark/>
          </w:tcPr>
          <w:p w14:paraId="45F5CAF8" w14:textId="185FD879" w:rsidR="00092E58" w:rsidRPr="00092E58" w:rsidRDefault="00092E58" w:rsidP="00092E58">
            <w:pPr>
              <w:pStyle w:val="TableCopy"/>
              <w:jc w:val="right"/>
            </w:pPr>
            <w:r w:rsidRPr="002A1C6D">
              <w:t>56%</w:t>
            </w:r>
          </w:p>
        </w:tc>
        <w:tc>
          <w:tcPr>
            <w:tcW w:w="1701" w:type="dxa"/>
            <w:noWrap/>
            <w:hideMark/>
          </w:tcPr>
          <w:p w14:paraId="01787419" w14:textId="1617B377" w:rsidR="00092E58" w:rsidRPr="00092E58" w:rsidRDefault="00092E58" w:rsidP="00092E58">
            <w:pPr>
              <w:pStyle w:val="TableCopy"/>
              <w:jc w:val="right"/>
            </w:pPr>
            <w:r w:rsidRPr="002A1C6D">
              <w:t>44%</w:t>
            </w:r>
          </w:p>
        </w:tc>
      </w:tr>
    </w:tbl>
    <w:p w14:paraId="1D443AAC" w14:textId="220CB524" w:rsidR="00092E58" w:rsidRPr="00092E58" w:rsidRDefault="00092E58" w:rsidP="00092E58">
      <w:pPr>
        <w:pStyle w:val="FigureTableHeading"/>
      </w:pPr>
      <w:r w:rsidRPr="00092E58">
        <w:t xml:space="preserve">Gender split of television coverage by month </w:t>
      </w:r>
    </w:p>
    <w:p w14:paraId="4B5855F6" w14:textId="1E9881E0" w:rsidR="00092E58" w:rsidRDefault="00092E58" w:rsidP="00783E57">
      <w:r w:rsidRPr="00092E58">
        <w:rPr>
          <w:noProof/>
        </w:rPr>
        <w:drawing>
          <wp:inline distT="0" distB="0" distL="0" distR="0" wp14:anchorId="5BBB2B4B" wp14:editId="13D8AE95">
            <wp:extent cx="4330923" cy="2159111"/>
            <wp:effectExtent l="0" t="0" r="0" b="0"/>
            <wp:docPr id="1656701923" name="Picture 1" descr="Graph showing Gender split of television coverage by month.&#10;Data in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701923" name="Picture 1" descr="Graph showing Gender split of television coverage by month.&#10;Data in table below."/>
                    <pic:cNvPicPr/>
                  </pic:nvPicPr>
                  <pic:blipFill>
                    <a:blip r:embed="rId57"/>
                    <a:stretch>
                      <a:fillRect/>
                    </a:stretch>
                  </pic:blipFill>
                  <pic:spPr>
                    <a:xfrm>
                      <a:off x="0" y="0"/>
                      <a:ext cx="4330923" cy="2159111"/>
                    </a:xfrm>
                    <a:prstGeom prst="rect">
                      <a:avLst/>
                    </a:prstGeom>
                  </pic:spPr>
                </pic:pic>
              </a:graphicData>
            </a:graphic>
          </wp:inline>
        </w:drawing>
      </w:r>
    </w:p>
    <w:tbl>
      <w:tblPr>
        <w:tblStyle w:val="TableGrid"/>
        <w:tblW w:w="4962" w:type="dxa"/>
        <w:tblInd w:w="57" w:type="dxa"/>
        <w:tblLayout w:type="fixed"/>
        <w:tblLook w:val="04A0" w:firstRow="1" w:lastRow="0" w:firstColumn="1" w:lastColumn="0" w:noHBand="0" w:noVBand="1"/>
      </w:tblPr>
      <w:tblGrid>
        <w:gridCol w:w="1654"/>
        <w:gridCol w:w="1654"/>
        <w:gridCol w:w="1654"/>
      </w:tblGrid>
      <w:tr w:rsidR="00092E58" w:rsidRPr="00092E58" w14:paraId="000CB59D" w14:textId="77777777" w:rsidTr="00092E58">
        <w:trPr>
          <w:trHeight w:val="285"/>
        </w:trPr>
        <w:tc>
          <w:tcPr>
            <w:tcW w:w="1654" w:type="dxa"/>
            <w:noWrap/>
            <w:hideMark/>
          </w:tcPr>
          <w:p w14:paraId="546CCBA1" w14:textId="749C621B" w:rsidR="00092E58" w:rsidRPr="00092E58" w:rsidRDefault="00092E58" w:rsidP="00092E58">
            <w:pPr>
              <w:pStyle w:val="TableColumnHeading"/>
            </w:pPr>
            <w:bookmarkStart w:id="64" w:name="TableColumnHeadings_42"/>
            <w:bookmarkEnd w:id="64"/>
            <w:r w:rsidRPr="00092E58">
              <w:t>Month/Year</w:t>
            </w:r>
          </w:p>
        </w:tc>
        <w:tc>
          <w:tcPr>
            <w:tcW w:w="1654" w:type="dxa"/>
            <w:noWrap/>
            <w:hideMark/>
          </w:tcPr>
          <w:p w14:paraId="6CCCC47D" w14:textId="5C4F3C3E" w:rsidR="00092E58" w:rsidRPr="00092E58" w:rsidRDefault="0072611A" w:rsidP="00092E58">
            <w:pPr>
              <w:pStyle w:val="TableColumnHeading"/>
              <w:jc w:val="right"/>
            </w:pPr>
            <w:r>
              <w:t>Women</w:t>
            </w:r>
          </w:p>
        </w:tc>
        <w:tc>
          <w:tcPr>
            <w:tcW w:w="1654" w:type="dxa"/>
            <w:noWrap/>
            <w:hideMark/>
          </w:tcPr>
          <w:p w14:paraId="069AE9EC" w14:textId="2D18031B" w:rsidR="00092E58" w:rsidRPr="00092E58" w:rsidRDefault="0072611A" w:rsidP="00092E58">
            <w:pPr>
              <w:pStyle w:val="TableColumnHeading"/>
              <w:jc w:val="right"/>
            </w:pPr>
            <w:r>
              <w:t>Men</w:t>
            </w:r>
          </w:p>
        </w:tc>
      </w:tr>
      <w:tr w:rsidR="00092E58" w:rsidRPr="00092E58" w14:paraId="06C9F03F" w14:textId="77777777" w:rsidTr="00092E58">
        <w:trPr>
          <w:trHeight w:val="285"/>
        </w:trPr>
        <w:tc>
          <w:tcPr>
            <w:tcW w:w="1654" w:type="dxa"/>
            <w:noWrap/>
            <w:hideMark/>
          </w:tcPr>
          <w:p w14:paraId="02A00854" w14:textId="417B97B2" w:rsidR="00092E58" w:rsidRPr="00092E58" w:rsidRDefault="00092E58" w:rsidP="00092E58">
            <w:pPr>
              <w:pStyle w:val="TableCopy"/>
            </w:pPr>
            <w:r w:rsidRPr="00092E58">
              <w:t>Jul 2023</w:t>
            </w:r>
          </w:p>
        </w:tc>
        <w:tc>
          <w:tcPr>
            <w:tcW w:w="1654" w:type="dxa"/>
            <w:noWrap/>
            <w:hideMark/>
          </w:tcPr>
          <w:p w14:paraId="506C2C26" w14:textId="253B2230" w:rsidR="00092E58" w:rsidRPr="00092E58" w:rsidRDefault="00092E58" w:rsidP="00092E58">
            <w:pPr>
              <w:pStyle w:val="TableCopy"/>
              <w:jc w:val="right"/>
            </w:pPr>
            <w:r w:rsidRPr="00092E58">
              <w:t>34%</w:t>
            </w:r>
          </w:p>
        </w:tc>
        <w:tc>
          <w:tcPr>
            <w:tcW w:w="1654" w:type="dxa"/>
            <w:noWrap/>
            <w:hideMark/>
          </w:tcPr>
          <w:p w14:paraId="60E686B0" w14:textId="295BAB11" w:rsidR="00092E58" w:rsidRPr="00092E58" w:rsidRDefault="00092E58" w:rsidP="00092E58">
            <w:pPr>
              <w:pStyle w:val="TableCopy"/>
              <w:jc w:val="right"/>
            </w:pPr>
            <w:r w:rsidRPr="00092E58">
              <w:t>66%</w:t>
            </w:r>
          </w:p>
        </w:tc>
      </w:tr>
      <w:tr w:rsidR="00092E58" w:rsidRPr="00092E58" w14:paraId="58CAA9DC" w14:textId="77777777" w:rsidTr="00092E58">
        <w:trPr>
          <w:trHeight w:val="285"/>
        </w:trPr>
        <w:tc>
          <w:tcPr>
            <w:tcW w:w="1654" w:type="dxa"/>
            <w:noWrap/>
            <w:hideMark/>
          </w:tcPr>
          <w:p w14:paraId="0C12605B" w14:textId="707E049A" w:rsidR="00092E58" w:rsidRPr="00092E58" w:rsidRDefault="00092E58" w:rsidP="00092E58">
            <w:pPr>
              <w:pStyle w:val="TableCopy"/>
            </w:pPr>
            <w:r w:rsidRPr="00092E58">
              <w:t>Aug 2023</w:t>
            </w:r>
          </w:p>
        </w:tc>
        <w:tc>
          <w:tcPr>
            <w:tcW w:w="1654" w:type="dxa"/>
            <w:noWrap/>
            <w:hideMark/>
          </w:tcPr>
          <w:p w14:paraId="380730C4" w14:textId="27CEE537" w:rsidR="00092E58" w:rsidRPr="00092E58" w:rsidRDefault="00092E58" w:rsidP="00092E58">
            <w:pPr>
              <w:pStyle w:val="TableCopy"/>
              <w:jc w:val="right"/>
            </w:pPr>
            <w:r w:rsidRPr="00092E58">
              <w:t>47%</w:t>
            </w:r>
          </w:p>
        </w:tc>
        <w:tc>
          <w:tcPr>
            <w:tcW w:w="1654" w:type="dxa"/>
            <w:noWrap/>
            <w:hideMark/>
          </w:tcPr>
          <w:p w14:paraId="06E6A167" w14:textId="6B1C3BFD" w:rsidR="00092E58" w:rsidRPr="00092E58" w:rsidRDefault="00092E58" w:rsidP="00092E58">
            <w:pPr>
              <w:pStyle w:val="TableCopy"/>
              <w:jc w:val="right"/>
            </w:pPr>
            <w:r w:rsidRPr="00092E58">
              <w:t>53%</w:t>
            </w:r>
          </w:p>
        </w:tc>
      </w:tr>
      <w:tr w:rsidR="00092E58" w:rsidRPr="00092E58" w14:paraId="7CCB9F78" w14:textId="77777777" w:rsidTr="00092E58">
        <w:trPr>
          <w:trHeight w:val="285"/>
        </w:trPr>
        <w:tc>
          <w:tcPr>
            <w:tcW w:w="1654" w:type="dxa"/>
            <w:noWrap/>
            <w:hideMark/>
          </w:tcPr>
          <w:p w14:paraId="71E334A9" w14:textId="0072E5CF" w:rsidR="00092E58" w:rsidRPr="00092E58" w:rsidRDefault="00092E58" w:rsidP="00092E58">
            <w:pPr>
              <w:pStyle w:val="TableCopy"/>
            </w:pPr>
            <w:r w:rsidRPr="00092E58">
              <w:t>Sep 2023</w:t>
            </w:r>
          </w:p>
        </w:tc>
        <w:tc>
          <w:tcPr>
            <w:tcW w:w="1654" w:type="dxa"/>
            <w:noWrap/>
            <w:hideMark/>
          </w:tcPr>
          <w:p w14:paraId="34682C22" w14:textId="7C8EA6D3" w:rsidR="00092E58" w:rsidRPr="00092E58" w:rsidRDefault="00092E58" w:rsidP="00092E58">
            <w:pPr>
              <w:pStyle w:val="TableCopy"/>
              <w:jc w:val="right"/>
            </w:pPr>
            <w:r w:rsidRPr="00092E58">
              <w:t>13%</w:t>
            </w:r>
          </w:p>
        </w:tc>
        <w:tc>
          <w:tcPr>
            <w:tcW w:w="1654" w:type="dxa"/>
            <w:noWrap/>
            <w:hideMark/>
          </w:tcPr>
          <w:p w14:paraId="1B71EE31" w14:textId="0E2C38EA" w:rsidR="00092E58" w:rsidRPr="00092E58" w:rsidRDefault="00092E58" w:rsidP="00092E58">
            <w:pPr>
              <w:pStyle w:val="TableCopy"/>
              <w:jc w:val="right"/>
            </w:pPr>
            <w:r w:rsidRPr="00092E58">
              <w:t>87%</w:t>
            </w:r>
          </w:p>
        </w:tc>
      </w:tr>
      <w:tr w:rsidR="00092E58" w:rsidRPr="00092E58" w14:paraId="3555DE42" w14:textId="77777777" w:rsidTr="00092E58">
        <w:trPr>
          <w:trHeight w:val="285"/>
        </w:trPr>
        <w:tc>
          <w:tcPr>
            <w:tcW w:w="1654" w:type="dxa"/>
            <w:noWrap/>
            <w:hideMark/>
          </w:tcPr>
          <w:p w14:paraId="2AB1BE59" w14:textId="2328559F" w:rsidR="00092E58" w:rsidRPr="00092E58" w:rsidRDefault="00092E58" w:rsidP="00092E58">
            <w:pPr>
              <w:pStyle w:val="TableCopy"/>
            </w:pPr>
            <w:r w:rsidRPr="00092E58">
              <w:t>Oct 2023</w:t>
            </w:r>
          </w:p>
        </w:tc>
        <w:tc>
          <w:tcPr>
            <w:tcW w:w="1654" w:type="dxa"/>
            <w:noWrap/>
            <w:hideMark/>
          </w:tcPr>
          <w:p w14:paraId="7FE02AA1" w14:textId="348527A5" w:rsidR="00092E58" w:rsidRPr="00092E58" w:rsidRDefault="00092E58" w:rsidP="00092E58">
            <w:pPr>
              <w:pStyle w:val="TableCopy"/>
              <w:jc w:val="right"/>
            </w:pPr>
            <w:r w:rsidRPr="00092E58">
              <w:t>24%</w:t>
            </w:r>
          </w:p>
        </w:tc>
        <w:tc>
          <w:tcPr>
            <w:tcW w:w="1654" w:type="dxa"/>
            <w:noWrap/>
            <w:hideMark/>
          </w:tcPr>
          <w:p w14:paraId="55D05B92" w14:textId="2EDA31C1" w:rsidR="00092E58" w:rsidRPr="00092E58" w:rsidRDefault="00092E58" w:rsidP="00092E58">
            <w:pPr>
              <w:pStyle w:val="TableCopy"/>
              <w:jc w:val="right"/>
            </w:pPr>
            <w:r w:rsidRPr="00092E58">
              <w:t>76%</w:t>
            </w:r>
          </w:p>
        </w:tc>
      </w:tr>
      <w:tr w:rsidR="00092E58" w:rsidRPr="00092E58" w14:paraId="7F1C7AC1" w14:textId="77777777" w:rsidTr="00092E58">
        <w:trPr>
          <w:trHeight w:val="285"/>
        </w:trPr>
        <w:tc>
          <w:tcPr>
            <w:tcW w:w="1654" w:type="dxa"/>
            <w:noWrap/>
            <w:hideMark/>
          </w:tcPr>
          <w:p w14:paraId="3A3C6B3C" w14:textId="1656A326" w:rsidR="00092E58" w:rsidRPr="00092E58" w:rsidRDefault="00092E58" w:rsidP="00092E58">
            <w:pPr>
              <w:pStyle w:val="TableCopy"/>
            </w:pPr>
            <w:r w:rsidRPr="00092E58">
              <w:t>Nov 2023</w:t>
            </w:r>
          </w:p>
        </w:tc>
        <w:tc>
          <w:tcPr>
            <w:tcW w:w="1654" w:type="dxa"/>
            <w:noWrap/>
            <w:hideMark/>
          </w:tcPr>
          <w:p w14:paraId="3AEAADCC" w14:textId="4C34E464" w:rsidR="00092E58" w:rsidRPr="00092E58" w:rsidRDefault="00092E58" w:rsidP="00092E58">
            <w:pPr>
              <w:pStyle w:val="TableCopy"/>
              <w:jc w:val="right"/>
            </w:pPr>
            <w:r w:rsidRPr="00092E58">
              <w:t>26%</w:t>
            </w:r>
          </w:p>
        </w:tc>
        <w:tc>
          <w:tcPr>
            <w:tcW w:w="1654" w:type="dxa"/>
            <w:noWrap/>
            <w:hideMark/>
          </w:tcPr>
          <w:p w14:paraId="581A2C25" w14:textId="16FF6091" w:rsidR="00092E58" w:rsidRPr="00092E58" w:rsidRDefault="00092E58" w:rsidP="00092E58">
            <w:pPr>
              <w:pStyle w:val="TableCopy"/>
              <w:jc w:val="right"/>
            </w:pPr>
            <w:r w:rsidRPr="00092E58">
              <w:t>74%</w:t>
            </w:r>
          </w:p>
        </w:tc>
      </w:tr>
      <w:tr w:rsidR="00092E58" w:rsidRPr="00092E58" w14:paraId="08CEA6B7" w14:textId="77777777" w:rsidTr="00092E58">
        <w:trPr>
          <w:trHeight w:val="285"/>
        </w:trPr>
        <w:tc>
          <w:tcPr>
            <w:tcW w:w="1654" w:type="dxa"/>
            <w:noWrap/>
            <w:hideMark/>
          </w:tcPr>
          <w:p w14:paraId="029E2CDD" w14:textId="4E0E2006" w:rsidR="00092E58" w:rsidRPr="00092E58" w:rsidRDefault="00092E58" w:rsidP="00092E58">
            <w:pPr>
              <w:pStyle w:val="TableCopy"/>
            </w:pPr>
            <w:r w:rsidRPr="00092E58">
              <w:t>Dec 2023</w:t>
            </w:r>
          </w:p>
        </w:tc>
        <w:tc>
          <w:tcPr>
            <w:tcW w:w="1654" w:type="dxa"/>
            <w:noWrap/>
            <w:hideMark/>
          </w:tcPr>
          <w:p w14:paraId="092BB962" w14:textId="137F4C3F" w:rsidR="00092E58" w:rsidRPr="00092E58" w:rsidRDefault="00092E58" w:rsidP="00092E58">
            <w:pPr>
              <w:pStyle w:val="TableCopy"/>
              <w:jc w:val="right"/>
            </w:pPr>
            <w:r w:rsidRPr="00092E58">
              <w:t>25%</w:t>
            </w:r>
          </w:p>
        </w:tc>
        <w:tc>
          <w:tcPr>
            <w:tcW w:w="1654" w:type="dxa"/>
            <w:noWrap/>
            <w:hideMark/>
          </w:tcPr>
          <w:p w14:paraId="6D73A6B0" w14:textId="39D73E18" w:rsidR="00092E58" w:rsidRPr="00092E58" w:rsidRDefault="00092E58" w:rsidP="00092E58">
            <w:pPr>
              <w:pStyle w:val="TableCopy"/>
              <w:jc w:val="right"/>
            </w:pPr>
            <w:r w:rsidRPr="00092E58">
              <w:t>75%</w:t>
            </w:r>
          </w:p>
        </w:tc>
      </w:tr>
      <w:tr w:rsidR="00092E58" w:rsidRPr="00092E58" w14:paraId="53F593F7" w14:textId="77777777" w:rsidTr="00092E58">
        <w:trPr>
          <w:trHeight w:val="285"/>
        </w:trPr>
        <w:tc>
          <w:tcPr>
            <w:tcW w:w="1654" w:type="dxa"/>
            <w:noWrap/>
            <w:hideMark/>
          </w:tcPr>
          <w:p w14:paraId="7ADE7DB0" w14:textId="76ECCAAF" w:rsidR="00092E58" w:rsidRPr="00092E58" w:rsidRDefault="00092E58" w:rsidP="00092E58">
            <w:pPr>
              <w:pStyle w:val="TableCopy"/>
            </w:pPr>
            <w:r w:rsidRPr="00092E58">
              <w:t>Jan 2024</w:t>
            </w:r>
          </w:p>
        </w:tc>
        <w:tc>
          <w:tcPr>
            <w:tcW w:w="1654" w:type="dxa"/>
            <w:noWrap/>
            <w:hideMark/>
          </w:tcPr>
          <w:p w14:paraId="4488C684" w14:textId="335722BF" w:rsidR="00092E58" w:rsidRPr="00092E58" w:rsidRDefault="00092E58" w:rsidP="00092E58">
            <w:pPr>
              <w:pStyle w:val="TableCopy"/>
              <w:jc w:val="right"/>
            </w:pPr>
            <w:r w:rsidRPr="00092E58">
              <w:t>26%</w:t>
            </w:r>
          </w:p>
        </w:tc>
        <w:tc>
          <w:tcPr>
            <w:tcW w:w="1654" w:type="dxa"/>
            <w:noWrap/>
            <w:hideMark/>
          </w:tcPr>
          <w:p w14:paraId="4E34A047" w14:textId="208981CD" w:rsidR="00092E58" w:rsidRPr="00092E58" w:rsidRDefault="00092E58" w:rsidP="00092E58">
            <w:pPr>
              <w:pStyle w:val="TableCopy"/>
              <w:jc w:val="right"/>
            </w:pPr>
            <w:r w:rsidRPr="00092E58">
              <w:t>74%</w:t>
            </w:r>
          </w:p>
        </w:tc>
      </w:tr>
      <w:tr w:rsidR="00092E58" w:rsidRPr="00092E58" w14:paraId="5C79A75B" w14:textId="77777777" w:rsidTr="00092E58">
        <w:trPr>
          <w:trHeight w:val="285"/>
        </w:trPr>
        <w:tc>
          <w:tcPr>
            <w:tcW w:w="1654" w:type="dxa"/>
            <w:noWrap/>
            <w:hideMark/>
          </w:tcPr>
          <w:p w14:paraId="0F3A5236" w14:textId="3ADE6605" w:rsidR="00092E58" w:rsidRPr="00092E58" w:rsidRDefault="00092E58" w:rsidP="00092E58">
            <w:pPr>
              <w:pStyle w:val="TableCopy"/>
            </w:pPr>
            <w:r w:rsidRPr="00092E58">
              <w:t>Feb 2024</w:t>
            </w:r>
          </w:p>
        </w:tc>
        <w:tc>
          <w:tcPr>
            <w:tcW w:w="1654" w:type="dxa"/>
            <w:noWrap/>
            <w:hideMark/>
          </w:tcPr>
          <w:p w14:paraId="4B708F2C" w14:textId="76097D19" w:rsidR="00092E58" w:rsidRPr="00092E58" w:rsidRDefault="00092E58" w:rsidP="00092E58">
            <w:pPr>
              <w:pStyle w:val="TableCopy"/>
              <w:jc w:val="right"/>
            </w:pPr>
            <w:r w:rsidRPr="00092E58">
              <w:t>29%</w:t>
            </w:r>
          </w:p>
        </w:tc>
        <w:tc>
          <w:tcPr>
            <w:tcW w:w="1654" w:type="dxa"/>
            <w:noWrap/>
            <w:hideMark/>
          </w:tcPr>
          <w:p w14:paraId="3831759C" w14:textId="5ED8CF14" w:rsidR="00092E58" w:rsidRPr="00092E58" w:rsidRDefault="00092E58" w:rsidP="00092E58">
            <w:pPr>
              <w:pStyle w:val="TableCopy"/>
              <w:jc w:val="right"/>
            </w:pPr>
            <w:r w:rsidRPr="00092E58">
              <w:t>71%</w:t>
            </w:r>
          </w:p>
        </w:tc>
      </w:tr>
      <w:tr w:rsidR="00092E58" w:rsidRPr="00092E58" w14:paraId="1D05CB64" w14:textId="77777777" w:rsidTr="00092E58">
        <w:trPr>
          <w:trHeight w:val="285"/>
        </w:trPr>
        <w:tc>
          <w:tcPr>
            <w:tcW w:w="1654" w:type="dxa"/>
            <w:noWrap/>
            <w:hideMark/>
          </w:tcPr>
          <w:p w14:paraId="4216250D" w14:textId="4749749F" w:rsidR="00092E58" w:rsidRPr="00092E58" w:rsidRDefault="00092E58" w:rsidP="00092E58">
            <w:pPr>
              <w:pStyle w:val="TableCopy"/>
            </w:pPr>
            <w:r w:rsidRPr="00092E58">
              <w:t>Mar 2024</w:t>
            </w:r>
          </w:p>
        </w:tc>
        <w:tc>
          <w:tcPr>
            <w:tcW w:w="1654" w:type="dxa"/>
            <w:noWrap/>
            <w:hideMark/>
          </w:tcPr>
          <w:p w14:paraId="66983924" w14:textId="2A99D9EB" w:rsidR="00092E58" w:rsidRPr="00092E58" w:rsidRDefault="00092E58" w:rsidP="00092E58">
            <w:pPr>
              <w:pStyle w:val="TableCopy"/>
              <w:jc w:val="right"/>
            </w:pPr>
            <w:r w:rsidRPr="00092E58">
              <w:t>13%</w:t>
            </w:r>
          </w:p>
        </w:tc>
        <w:tc>
          <w:tcPr>
            <w:tcW w:w="1654" w:type="dxa"/>
            <w:noWrap/>
            <w:hideMark/>
          </w:tcPr>
          <w:p w14:paraId="78D4F69D" w14:textId="0A067A57" w:rsidR="00092E58" w:rsidRPr="00092E58" w:rsidRDefault="00092E58" w:rsidP="00092E58">
            <w:pPr>
              <w:pStyle w:val="TableCopy"/>
              <w:jc w:val="right"/>
            </w:pPr>
            <w:r w:rsidRPr="00092E58">
              <w:t>87%</w:t>
            </w:r>
          </w:p>
        </w:tc>
      </w:tr>
      <w:tr w:rsidR="00092E58" w:rsidRPr="00092E58" w14:paraId="4756799A" w14:textId="77777777" w:rsidTr="00092E58">
        <w:trPr>
          <w:trHeight w:val="285"/>
        </w:trPr>
        <w:tc>
          <w:tcPr>
            <w:tcW w:w="1654" w:type="dxa"/>
            <w:noWrap/>
            <w:hideMark/>
          </w:tcPr>
          <w:p w14:paraId="0258739A" w14:textId="7334E393" w:rsidR="00092E58" w:rsidRPr="00092E58" w:rsidRDefault="00092E58" w:rsidP="00092E58">
            <w:pPr>
              <w:pStyle w:val="TableCopy"/>
            </w:pPr>
            <w:r w:rsidRPr="00092E58">
              <w:t>Apr 2024</w:t>
            </w:r>
          </w:p>
        </w:tc>
        <w:tc>
          <w:tcPr>
            <w:tcW w:w="1654" w:type="dxa"/>
            <w:noWrap/>
            <w:hideMark/>
          </w:tcPr>
          <w:p w14:paraId="16579E3C" w14:textId="039539A2" w:rsidR="00092E58" w:rsidRPr="00092E58" w:rsidRDefault="00092E58" w:rsidP="00092E58">
            <w:pPr>
              <w:pStyle w:val="TableCopy"/>
              <w:jc w:val="right"/>
            </w:pPr>
            <w:r w:rsidRPr="00092E58">
              <w:t>18%</w:t>
            </w:r>
          </w:p>
        </w:tc>
        <w:tc>
          <w:tcPr>
            <w:tcW w:w="1654" w:type="dxa"/>
            <w:noWrap/>
            <w:hideMark/>
          </w:tcPr>
          <w:p w14:paraId="3A5E1B9F" w14:textId="771F5878" w:rsidR="00092E58" w:rsidRPr="00092E58" w:rsidRDefault="00092E58" w:rsidP="00092E58">
            <w:pPr>
              <w:pStyle w:val="TableCopy"/>
              <w:jc w:val="right"/>
            </w:pPr>
            <w:r w:rsidRPr="00092E58">
              <w:t>82%</w:t>
            </w:r>
          </w:p>
        </w:tc>
      </w:tr>
      <w:tr w:rsidR="00092E58" w:rsidRPr="00092E58" w14:paraId="713057A9" w14:textId="77777777" w:rsidTr="00092E58">
        <w:trPr>
          <w:trHeight w:val="285"/>
        </w:trPr>
        <w:tc>
          <w:tcPr>
            <w:tcW w:w="1654" w:type="dxa"/>
            <w:noWrap/>
            <w:hideMark/>
          </w:tcPr>
          <w:p w14:paraId="5B83F6CA" w14:textId="60B8DCA6" w:rsidR="00092E58" w:rsidRPr="00092E58" w:rsidRDefault="00092E58" w:rsidP="00092E58">
            <w:pPr>
              <w:pStyle w:val="TableCopy"/>
            </w:pPr>
            <w:r w:rsidRPr="00092E58">
              <w:t>May 2024</w:t>
            </w:r>
          </w:p>
        </w:tc>
        <w:tc>
          <w:tcPr>
            <w:tcW w:w="1654" w:type="dxa"/>
            <w:noWrap/>
            <w:hideMark/>
          </w:tcPr>
          <w:p w14:paraId="709F8829" w14:textId="21584697" w:rsidR="00092E58" w:rsidRPr="00092E58" w:rsidRDefault="00092E58" w:rsidP="00092E58">
            <w:pPr>
              <w:pStyle w:val="TableCopy"/>
              <w:jc w:val="right"/>
            </w:pPr>
            <w:r w:rsidRPr="00092E58">
              <w:t>19%</w:t>
            </w:r>
          </w:p>
        </w:tc>
        <w:tc>
          <w:tcPr>
            <w:tcW w:w="1654" w:type="dxa"/>
            <w:noWrap/>
            <w:hideMark/>
          </w:tcPr>
          <w:p w14:paraId="33377280" w14:textId="4AB4596B" w:rsidR="00092E58" w:rsidRPr="00092E58" w:rsidRDefault="00092E58" w:rsidP="00092E58">
            <w:pPr>
              <w:pStyle w:val="TableCopy"/>
              <w:jc w:val="right"/>
            </w:pPr>
            <w:r w:rsidRPr="00092E58">
              <w:t>81%</w:t>
            </w:r>
          </w:p>
        </w:tc>
      </w:tr>
      <w:tr w:rsidR="00092E58" w:rsidRPr="00092E58" w14:paraId="4A23FD25" w14:textId="77777777" w:rsidTr="00092E58">
        <w:trPr>
          <w:trHeight w:val="285"/>
        </w:trPr>
        <w:tc>
          <w:tcPr>
            <w:tcW w:w="1654" w:type="dxa"/>
            <w:noWrap/>
            <w:hideMark/>
          </w:tcPr>
          <w:p w14:paraId="669FF351" w14:textId="74EB16FB" w:rsidR="00092E58" w:rsidRPr="00092E58" w:rsidRDefault="00092E58" w:rsidP="00092E58">
            <w:pPr>
              <w:pStyle w:val="TableCopy"/>
            </w:pPr>
            <w:r w:rsidRPr="00092E58">
              <w:t>Jun 2024</w:t>
            </w:r>
          </w:p>
        </w:tc>
        <w:tc>
          <w:tcPr>
            <w:tcW w:w="1654" w:type="dxa"/>
            <w:noWrap/>
            <w:hideMark/>
          </w:tcPr>
          <w:p w14:paraId="21464D42" w14:textId="4500DDC0" w:rsidR="00092E58" w:rsidRPr="00092E58" w:rsidRDefault="00092E58" w:rsidP="00092E58">
            <w:pPr>
              <w:pStyle w:val="TableCopy"/>
              <w:jc w:val="right"/>
            </w:pPr>
            <w:r w:rsidRPr="00092E58">
              <w:t>20%</w:t>
            </w:r>
          </w:p>
        </w:tc>
        <w:tc>
          <w:tcPr>
            <w:tcW w:w="1654" w:type="dxa"/>
            <w:noWrap/>
            <w:hideMark/>
          </w:tcPr>
          <w:p w14:paraId="210EA6DC" w14:textId="5A1D4140" w:rsidR="00092E58" w:rsidRPr="00092E58" w:rsidRDefault="00092E58" w:rsidP="00092E58">
            <w:pPr>
              <w:pStyle w:val="TableCopy"/>
              <w:jc w:val="right"/>
            </w:pPr>
            <w:r w:rsidRPr="00092E58">
              <w:t>80%</w:t>
            </w:r>
          </w:p>
        </w:tc>
      </w:tr>
    </w:tbl>
    <w:p w14:paraId="27FC9FCC" w14:textId="77777777" w:rsidR="00092E58" w:rsidRDefault="00092E58" w:rsidP="00783E57"/>
    <w:p w14:paraId="647D6C68" w14:textId="71744B01" w:rsidR="00BA14AC" w:rsidRDefault="00092E58" w:rsidP="00092E58">
      <w:pPr>
        <w:pStyle w:val="FigureTableHeading"/>
      </w:pPr>
      <w:r w:rsidRPr="00092E58">
        <w:lastRenderedPageBreak/>
        <w:t xml:space="preserve">Television – </w:t>
      </w:r>
      <w:r w:rsidR="00F80597">
        <w:t>T</w:t>
      </w:r>
      <w:r w:rsidRPr="00092E58">
        <w:t xml:space="preserve">op 10 </w:t>
      </w:r>
      <w:r w:rsidR="00F80597">
        <w:t>M</w:t>
      </w:r>
      <w:r w:rsidRPr="00092E58">
        <w:t xml:space="preserve">edia </w:t>
      </w:r>
      <w:r w:rsidR="00F80597">
        <w:t>O</w:t>
      </w:r>
      <w:r w:rsidRPr="00092E58">
        <w:t>utlets</w:t>
      </w:r>
    </w:p>
    <w:p w14:paraId="2EA17153" w14:textId="6DDC30A0" w:rsidR="00092E58" w:rsidRDefault="00092E58" w:rsidP="00783E57">
      <w:r w:rsidRPr="00092E58">
        <w:rPr>
          <w:noProof/>
        </w:rPr>
        <w:drawing>
          <wp:inline distT="0" distB="0" distL="0" distR="0" wp14:anchorId="33424C5B" wp14:editId="4823786F">
            <wp:extent cx="4407126" cy="2565532"/>
            <wp:effectExtent l="0" t="0" r="0" b="0"/>
            <wp:docPr id="1680829993"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0829993" name="Picture 1" descr="A screenshot of a graph&#10;&#10;AI-generated content may be incorrect."/>
                    <pic:cNvPicPr/>
                  </pic:nvPicPr>
                  <pic:blipFill>
                    <a:blip r:embed="rId58"/>
                    <a:stretch>
                      <a:fillRect/>
                    </a:stretch>
                  </pic:blipFill>
                  <pic:spPr>
                    <a:xfrm>
                      <a:off x="0" y="0"/>
                      <a:ext cx="4407126" cy="2565532"/>
                    </a:xfrm>
                    <a:prstGeom prst="rect">
                      <a:avLst/>
                    </a:prstGeom>
                  </pic:spPr>
                </pic:pic>
              </a:graphicData>
            </a:graphic>
          </wp:inline>
        </w:drawing>
      </w:r>
    </w:p>
    <w:tbl>
      <w:tblPr>
        <w:tblStyle w:val="TableGrid"/>
        <w:tblW w:w="8222" w:type="dxa"/>
        <w:tblInd w:w="57" w:type="dxa"/>
        <w:tblLayout w:type="fixed"/>
        <w:tblLook w:val="04A0" w:firstRow="1" w:lastRow="0" w:firstColumn="1" w:lastColumn="0" w:noHBand="0" w:noVBand="1"/>
      </w:tblPr>
      <w:tblGrid>
        <w:gridCol w:w="2835"/>
        <w:gridCol w:w="1276"/>
        <w:gridCol w:w="1276"/>
        <w:gridCol w:w="1417"/>
        <w:gridCol w:w="1418"/>
      </w:tblGrid>
      <w:tr w:rsidR="00D143DD" w:rsidRPr="00092E58" w14:paraId="0DD7F305" w14:textId="15B5A1AF" w:rsidTr="00F80597">
        <w:trPr>
          <w:trHeight w:val="285"/>
        </w:trPr>
        <w:tc>
          <w:tcPr>
            <w:tcW w:w="2835" w:type="dxa"/>
            <w:noWrap/>
            <w:hideMark/>
          </w:tcPr>
          <w:p w14:paraId="3EC025EB" w14:textId="3D2B9E4E" w:rsidR="00D143DD" w:rsidRPr="00092E58" w:rsidRDefault="00D143DD" w:rsidP="00092E58">
            <w:pPr>
              <w:pStyle w:val="TableColumnHeading"/>
            </w:pPr>
            <w:bookmarkStart w:id="65" w:name="TableColumnHeadings_43"/>
            <w:bookmarkEnd w:id="65"/>
            <w:r w:rsidRPr="00092E58">
              <w:t>Media Outlet</w:t>
            </w:r>
          </w:p>
        </w:tc>
        <w:tc>
          <w:tcPr>
            <w:tcW w:w="1276" w:type="dxa"/>
            <w:noWrap/>
            <w:hideMark/>
          </w:tcPr>
          <w:p w14:paraId="6C7B78D7" w14:textId="2A4DC826" w:rsidR="00D143DD" w:rsidRPr="00092E58" w:rsidRDefault="00E56E6D" w:rsidP="00092E58">
            <w:pPr>
              <w:pStyle w:val="TableColumnHeading"/>
              <w:jc w:val="right"/>
            </w:pPr>
            <w:r>
              <w:t>Women</w:t>
            </w:r>
          </w:p>
        </w:tc>
        <w:tc>
          <w:tcPr>
            <w:tcW w:w="1276" w:type="dxa"/>
            <w:noWrap/>
            <w:hideMark/>
          </w:tcPr>
          <w:p w14:paraId="57D7D374" w14:textId="01040F0B" w:rsidR="00D143DD" w:rsidRPr="00092E58" w:rsidRDefault="00E56E6D" w:rsidP="00092E58">
            <w:pPr>
              <w:pStyle w:val="TableColumnHeading"/>
              <w:jc w:val="right"/>
            </w:pPr>
            <w:r>
              <w:t>Men</w:t>
            </w:r>
          </w:p>
        </w:tc>
        <w:tc>
          <w:tcPr>
            <w:tcW w:w="1417" w:type="dxa"/>
          </w:tcPr>
          <w:p w14:paraId="5B986784" w14:textId="2B45426E" w:rsidR="00D143DD" w:rsidRPr="00092E58" w:rsidRDefault="00D143DD" w:rsidP="00092E58">
            <w:pPr>
              <w:pStyle w:val="TableColumnHeading"/>
              <w:jc w:val="right"/>
            </w:pPr>
            <w:r>
              <w:t>% YOY Changes</w:t>
            </w:r>
          </w:p>
        </w:tc>
        <w:tc>
          <w:tcPr>
            <w:tcW w:w="1418" w:type="dxa"/>
          </w:tcPr>
          <w:p w14:paraId="74087DAE" w14:textId="3C395C29" w:rsidR="00D143DD" w:rsidRPr="00092E58" w:rsidRDefault="00D143DD" w:rsidP="00092E58">
            <w:pPr>
              <w:pStyle w:val="TableColumnHeading"/>
              <w:jc w:val="right"/>
            </w:pPr>
            <w:r>
              <w:t>Directions</w:t>
            </w:r>
          </w:p>
        </w:tc>
      </w:tr>
      <w:tr w:rsidR="00D143DD" w:rsidRPr="00092E58" w14:paraId="393BA395" w14:textId="04CA6484" w:rsidTr="00F80597">
        <w:trPr>
          <w:trHeight w:val="285"/>
        </w:trPr>
        <w:tc>
          <w:tcPr>
            <w:tcW w:w="2835" w:type="dxa"/>
            <w:noWrap/>
            <w:hideMark/>
          </w:tcPr>
          <w:p w14:paraId="3092AD2E" w14:textId="0C78A586" w:rsidR="00D143DD" w:rsidRPr="00092E58" w:rsidRDefault="00D143DD" w:rsidP="00092E58">
            <w:pPr>
              <w:pStyle w:val="TableCopy"/>
            </w:pPr>
            <w:r w:rsidRPr="00092E58">
              <w:t>Channel 7</w:t>
            </w:r>
          </w:p>
        </w:tc>
        <w:tc>
          <w:tcPr>
            <w:tcW w:w="1276" w:type="dxa"/>
            <w:noWrap/>
            <w:hideMark/>
          </w:tcPr>
          <w:p w14:paraId="060A978E" w14:textId="77777777" w:rsidR="00D143DD" w:rsidRPr="00092E58" w:rsidRDefault="00D143DD" w:rsidP="00092E58">
            <w:pPr>
              <w:pStyle w:val="TableCopy"/>
              <w:jc w:val="right"/>
            </w:pPr>
            <w:r w:rsidRPr="00092E58">
              <w:t>20%</w:t>
            </w:r>
          </w:p>
        </w:tc>
        <w:tc>
          <w:tcPr>
            <w:tcW w:w="1276" w:type="dxa"/>
            <w:noWrap/>
            <w:hideMark/>
          </w:tcPr>
          <w:p w14:paraId="5F64CDE5" w14:textId="77777777" w:rsidR="00D143DD" w:rsidRPr="00092E58" w:rsidRDefault="00D143DD" w:rsidP="00092E58">
            <w:pPr>
              <w:pStyle w:val="TableCopy"/>
              <w:jc w:val="right"/>
            </w:pPr>
            <w:r w:rsidRPr="00092E58">
              <w:t>80%</w:t>
            </w:r>
          </w:p>
        </w:tc>
        <w:tc>
          <w:tcPr>
            <w:tcW w:w="1417" w:type="dxa"/>
          </w:tcPr>
          <w:p w14:paraId="14CAE2FE" w14:textId="0DD61C22" w:rsidR="00D143DD" w:rsidRPr="00092E58" w:rsidRDefault="00D143DD" w:rsidP="00092E58">
            <w:pPr>
              <w:pStyle w:val="TableCopy"/>
              <w:jc w:val="right"/>
            </w:pPr>
            <w:r>
              <w:t>11%</w:t>
            </w:r>
          </w:p>
        </w:tc>
        <w:tc>
          <w:tcPr>
            <w:tcW w:w="1418" w:type="dxa"/>
          </w:tcPr>
          <w:p w14:paraId="637EC96F" w14:textId="41B9D51A" w:rsidR="00D143DD" w:rsidRPr="00092E58" w:rsidRDefault="00D143DD" w:rsidP="00092E58">
            <w:pPr>
              <w:pStyle w:val="TableCopy"/>
              <w:jc w:val="right"/>
            </w:pPr>
            <w:r>
              <w:t>Up</w:t>
            </w:r>
          </w:p>
        </w:tc>
      </w:tr>
      <w:tr w:rsidR="00D143DD" w:rsidRPr="00092E58" w14:paraId="763F6503" w14:textId="12028AFB" w:rsidTr="00F80597">
        <w:trPr>
          <w:trHeight w:val="285"/>
        </w:trPr>
        <w:tc>
          <w:tcPr>
            <w:tcW w:w="2835" w:type="dxa"/>
            <w:noWrap/>
            <w:hideMark/>
          </w:tcPr>
          <w:p w14:paraId="3FFF595B" w14:textId="4E74BFD4" w:rsidR="00D143DD" w:rsidRPr="00092E58" w:rsidRDefault="00D143DD" w:rsidP="00092E58">
            <w:pPr>
              <w:pStyle w:val="TableCopy"/>
            </w:pPr>
            <w:r w:rsidRPr="00092E58">
              <w:t>Channel 9</w:t>
            </w:r>
          </w:p>
        </w:tc>
        <w:tc>
          <w:tcPr>
            <w:tcW w:w="1276" w:type="dxa"/>
            <w:noWrap/>
            <w:hideMark/>
          </w:tcPr>
          <w:p w14:paraId="4213C3D0" w14:textId="77777777" w:rsidR="00D143DD" w:rsidRPr="00092E58" w:rsidRDefault="00D143DD" w:rsidP="00092E58">
            <w:pPr>
              <w:pStyle w:val="TableCopy"/>
              <w:jc w:val="right"/>
            </w:pPr>
            <w:r w:rsidRPr="00092E58">
              <w:t>19%</w:t>
            </w:r>
          </w:p>
        </w:tc>
        <w:tc>
          <w:tcPr>
            <w:tcW w:w="1276" w:type="dxa"/>
            <w:noWrap/>
            <w:hideMark/>
          </w:tcPr>
          <w:p w14:paraId="0B4BCE8B" w14:textId="77777777" w:rsidR="00D143DD" w:rsidRPr="00092E58" w:rsidRDefault="00D143DD" w:rsidP="00092E58">
            <w:pPr>
              <w:pStyle w:val="TableCopy"/>
              <w:jc w:val="right"/>
            </w:pPr>
            <w:r w:rsidRPr="00092E58">
              <w:t>81%</w:t>
            </w:r>
          </w:p>
        </w:tc>
        <w:tc>
          <w:tcPr>
            <w:tcW w:w="1417" w:type="dxa"/>
          </w:tcPr>
          <w:p w14:paraId="3F55F010" w14:textId="694DE905" w:rsidR="00D143DD" w:rsidRPr="00092E58" w:rsidRDefault="00D143DD" w:rsidP="00092E58">
            <w:pPr>
              <w:pStyle w:val="TableCopy"/>
              <w:jc w:val="right"/>
            </w:pPr>
            <w:r>
              <w:t>9%</w:t>
            </w:r>
          </w:p>
        </w:tc>
        <w:tc>
          <w:tcPr>
            <w:tcW w:w="1418" w:type="dxa"/>
          </w:tcPr>
          <w:p w14:paraId="069A88FE" w14:textId="24B34210" w:rsidR="00D143DD" w:rsidRPr="00092E58" w:rsidRDefault="00D143DD" w:rsidP="00092E58">
            <w:pPr>
              <w:pStyle w:val="TableCopy"/>
              <w:jc w:val="right"/>
            </w:pPr>
            <w:r>
              <w:t>Up</w:t>
            </w:r>
          </w:p>
        </w:tc>
      </w:tr>
      <w:tr w:rsidR="00D143DD" w:rsidRPr="00092E58" w14:paraId="2B912A9E" w14:textId="71862886" w:rsidTr="00F80597">
        <w:trPr>
          <w:trHeight w:val="285"/>
        </w:trPr>
        <w:tc>
          <w:tcPr>
            <w:tcW w:w="2835" w:type="dxa"/>
            <w:noWrap/>
            <w:hideMark/>
          </w:tcPr>
          <w:p w14:paraId="79131EF8" w14:textId="6530A3FB" w:rsidR="00D143DD" w:rsidRPr="00092E58" w:rsidRDefault="00D143DD" w:rsidP="00092E58">
            <w:pPr>
              <w:pStyle w:val="TableCopy"/>
            </w:pPr>
            <w:r w:rsidRPr="00092E58">
              <w:t>ABC News</w:t>
            </w:r>
          </w:p>
        </w:tc>
        <w:tc>
          <w:tcPr>
            <w:tcW w:w="1276" w:type="dxa"/>
            <w:noWrap/>
            <w:hideMark/>
          </w:tcPr>
          <w:p w14:paraId="6D980C19" w14:textId="77777777" w:rsidR="00D143DD" w:rsidRPr="00092E58" w:rsidRDefault="00D143DD" w:rsidP="00092E58">
            <w:pPr>
              <w:pStyle w:val="TableCopy"/>
              <w:jc w:val="right"/>
            </w:pPr>
            <w:r w:rsidRPr="00092E58">
              <w:t>32%</w:t>
            </w:r>
          </w:p>
        </w:tc>
        <w:tc>
          <w:tcPr>
            <w:tcW w:w="1276" w:type="dxa"/>
            <w:noWrap/>
            <w:hideMark/>
          </w:tcPr>
          <w:p w14:paraId="7D150C98" w14:textId="77777777" w:rsidR="00D143DD" w:rsidRPr="00092E58" w:rsidRDefault="00D143DD" w:rsidP="00092E58">
            <w:pPr>
              <w:pStyle w:val="TableCopy"/>
              <w:jc w:val="right"/>
            </w:pPr>
            <w:r w:rsidRPr="00092E58">
              <w:t>68%</w:t>
            </w:r>
          </w:p>
        </w:tc>
        <w:tc>
          <w:tcPr>
            <w:tcW w:w="1417" w:type="dxa"/>
          </w:tcPr>
          <w:p w14:paraId="6E969824" w14:textId="773E4C92" w:rsidR="00D143DD" w:rsidRPr="00092E58" w:rsidRDefault="00D143DD" w:rsidP="00092E58">
            <w:pPr>
              <w:pStyle w:val="TableCopy"/>
              <w:jc w:val="right"/>
            </w:pPr>
            <w:r>
              <w:t>14%</w:t>
            </w:r>
          </w:p>
        </w:tc>
        <w:tc>
          <w:tcPr>
            <w:tcW w:w="1418" w:type="dxa"/>
          </w:tcPr>
          <w:p w14:paraId="42CD9BFC" w14:textId="18D3353B" w:rsidR="00D143DD" w:rsidRPr="00092E58" w:rsidRDefault="00D143DD" w:rsidP="00092E58">
            <w:pPr>
              <w:pStyle w:val="TableCopy"/>
              <w:jc w:val="right"/>
            </w:pPr>
            <w:r>
              <w:t>Up</w:t>
            </w:r>
          </w:p>
        </w:tc>
      </w:tr>
      <w:tr w:rsidR="00D143DD" w:rsidRPr="00092E58" w14:paraId="5A35813C" w14:textId="64E5DD66" w:rsidTr="00F80597">
        <w:trPr>
          <w:trHeight w:val="285"/>
        </w:trPr>
        <w:tc>
          <w:tcPr>
            <w:tcW w:w="2835" w:type="dxa"/>
            <w:noWrap/>
            <w:hideMark/>
          </w:tcPr>
          <w:p w14:paraId="7B1CAB90" w14:textId="732F26DD" w:rsidR="00D143DD" w:rsidRPr="00092E58" w:rsidRDefault="00D143DD" w:rsidP="00092E58">
            <w:pPr>
              <w:pStyle w:val="TableCopy"/>
            </w:pPr>
            <w:r w:rsidRPr="00092E58">
              <w:t>Sky News Live</w:t>
            </w:r>
          </w:p>
        </w:tc>
        <w:tc>
          <w:tcPr>
            <w:tcW w:w="1276" w:type="dxa"/>
            <w:noWrap/>
            <w:hideMark/>
          </w:tcPr>
          <w:p w14:paraId="15EEAE0C" w14:textId="77777777" w:rsidR="00D143DD" w:rsidRPr="00092E58" w:rsidRDefault="00D143DD" w:rsidP="00092E58">
            <w:pPr>
              <w:pStyle w:val="TableCopy"/>
              <w:jc w:val="right"/>
            </w:pPr>
            <w:r w:rsidRPr="00092E58">
              <w:t>25%</w:t>
            </w:r>
          </w:p>
        </w:tc>
        <w:tc>
          <w:tcPr>
            <w:tcW w:w="1276" w:type="dxa"/>
            <w:noWrap/>
            <w:hideMark/>
          </w:tcPr>
          <w:p w14:paraId="0097CA38" w14:textId="77777777" w:rsidR="00D143DD" w:rsidRPr="00092E58" w:rsidRDefault="00D143DD" w:rsidP="00092E58">
            <w:pPr>
              <w:pStyle w:val="TableCopy"/>
              <w:jc w:val="right"/>
            </w:pPr>
            <w:r w:rsidRPr="00092E58">
              <w:t>75%</w:t>
            </w:r>
          </w:p>
        </w:tc>
        <w:tc>
          <w:tcPr>
            <w:tcW w:w="1417" w:type="dxa"/>
          </w:tcPr>
          <w:p w14:paraId="140EDDF1" w14:textId="316FD804" w:rsidR="00D143DD" w:rsidRPr="00092E58" w:rsidRDefault="00D143DD" w:rsidP="00092E58">
            <w:pPr>
              <w:pStyle w:val="TableCopy"/>
              <w:jc w:val="right"/>
            </w:pPr>
            <w:r>
              <w:t>17%</w:t>
            </w:r>
          </w:p>
        </w:tc>
        <w:tc>
          <w:tcPr>
            <w:tcW w:w="1418" w:type="dxa"/>
          </w:tcPr>
          <w:p w14:paraId="616B7D80" w14:textId="1E90B77F" w:rsidR="00D143DD" w:rsidRPr="00092E58" w:rsidRDefault="00D143DD" w:rsidP="00092E58">
            <w:pPr>
              <w:pStyle w:val="TableCopy"/>
              <w:jc w:val="right"/>
            </w:pPr>
            <w:r>
              <w:t>Up</w:t>
            </w:r>
          </w:p>
        </w:tc>
      </w:tr>
      <w:tr w:rsidR="00D143DD" w:rsidRPr="00092E58" w14:paraId="1588D3F3" w14:textId="73BA8378" w:rsidTr="00F80597">
        <w:trPr>
          <w:trHeight w:val="285"/>
        </w:trPr>
        <w:tc>
          <w:tcPr>
            <w:tcW w:w="2835" w:type="dxa"/>
            <w:noWrap/>
            <w:hideMark/>
          </w:tcPr>
          <w:p w14:paraId="51ABD228" w14:textId="6D7B3CBD" w:rsidR="00D143DD" w:rsidRPr="00092E58" w:rsidRDefault="00D143DD" w:rsidP="00092E58">
            <w:pPr>
              <w:pStyle w:val="TableCopy"/>
            </w:pPr>
            <w:r w:rsidRPr="00092E58">
              <w:t>Channel 10</w:t>
            </w:r>
          </w:p>
        </w:tc>
        <w:tc>
          <w:tcPr>
            <w:tcW w:w="1276" w:type="dxa"/>
            <w:noWrap/>
            <w:hideMark/>
          </w:tcPr>
          <w:p w14:paraId="47AA3B65" w14:textId="77777777" w:rsidR="00D143DD" w:rsidRPr="00092E58" w:rsidRDefault="00D143DD" w:rsidP="00092E58">
            <w:pPr>
              <w:pStyle w:val="TableCopy"/>
              <w:jc w:val="right"/>
            </w:pPr>
            <w:r w:rsidRPr="00092E58">
              <w:t>23%</w:t>
            </w:r>
          </w:p>
        </w:tc>
        <w:tc>
          <w:tcPr>
            <w:tcW w:w="1276" w:type="dxa"/>
            <w:noWrap/>
            <w:hideMark/>
          </w:tcPr>
          <w:p w14:paraId="68B57CFD" w14:textId="77777777" w:rsidR="00D143DD" w:rsidRPr="00092E58" w:rsidRDefault="00D143DD" w:rsidP="00092E58">
            <w:pPr>
              <w:pStyle w:val="TableCopy"/>
              <w:jc w:val="right"/>
            </w:pPr>
            <w:r w:rsidRPr="00092E58">
              <w:t>77%</w:t>
            </w:r>
          </w:p>
        </w:tc>
        <w:tc>
          <w:tcPr>
            <w:tcW w:w="1417" w:type="dxa"/>
          </w:tcPr>
          <w:p w14:paraId="571FEAA7" w14:textId="1E985602" w:rsidR="00D143DD" w:rsidRPr="00092E58" w:rsidRDefault="00D143DD" w:rsidP="00092E58">
            <w:pPr>
              <w:pStyle w:val="TableCopy"/>
              <w:jc w:val="right"/>
            </w:pPr>
            <w:r>
              <w:t>11%</w:t>
            </w:r>
          </w:p>
        </w:tc>
        <w:tc>
          <w:tcPr>
            <w:tcW w:w="1418" w:type="dxa"/>
          </w:tcPr>
          <w:p w14:paraId="555288FB" w14:textId="0C80E731" w:rsidR="00D143DD" w:rsidRPr="00092E58" w:rsidRDefault="00D143DD" w:rsidP="00092E58">
            <w:pPr>
              <w:pStyle w:val="TableCopy"/>
              <w:jc w:val="right"/>
            </w:pPr>
            <w:r>
              <w:t>Up</w:t>
            </w:r>
          </w:p>
        </w:tc>
      </w:tr>
      <w:tr w:rsidR="00D143DD" w:rsidRPr="00092E58" w14:paraId="0BCB471D" w14:textId="5A5DDEB9" w:rsidTr="00F80597">
        <w:trPr>
          <w:trHeight w:val="285"/>
        </w:trPr>
        <w:tc>
          <w:tcPr>
            <w:tcW w:w="2835" w:type="dxa"/>
            <w:noWrap/>
            <w:hideMark/>
          </w:tcPr>
          <w:p w14:paraId="3D37C32E" w14:textId="77777777" w:rsidR="00D143DD" w:rsidRPr="00092E58" w:rsidRDefault="00D143DD" w:rsidP="00092E58">
            <w:pPr>
              <w:pStyle w:val="TableCopy"/>
            </w:pPr>
            <w:r w:rsidRPr="00092E58">
              <w:t>ABC</w:t>
            </w:r>
          </w:p>
        </w:tc>
        <w:tc>
          <w:tcPr>
            <w:tcW w:w="1276" w:type="dxa"/>
            <w:noWrap/>
            <w:hideMark/>
          </w:tcPr>
          <w:p w14:paraId="1F479481" w14:textId="77777777" w:rsidR="00D143DD" w:rsidRPr="00092E58" w:rsidRDefault="00D143DD" w:rsidP="00092E58">
            <w:pPr>
              <w:pStyle w:val="TableCopy"/>
              <w:jc w:val="right"/>
            </w:pPr>
            <w:r w:rsidRPr="00092E58">
              <w:t>30%</w:t>
            </w:r>
          </w:p>
        </w:tc>
        <w:tc>
          <w:tcPr>
            <w:tcW w:w="1276" w:type="dxa"/>
            <w:noWrap/>
            <w:hideMark/>
          </w:tcPr>
          <w:p w14:paraId="1818D5B5" w14:textId="77777777" w:rsidR="00D143DD" w:rsidRPr="00092E58" w:rsidRDefault="00D143DD" w:rsidP="00092E58">
            <w:pPr>
              <w:pStyle w:val="TableCopy"/>
              <w:jc w:val="right"/>
            </w:pPr>
            <w:r w:rsidRPr="00092E58">
              <w:t>70%</w:t>
            </w:r>
          </w:p>
        </w:tc>
        <w:tc>
          <w:tcPr>
            <w:tcW w:w="1417" w:type="dxa"/>
          </w:tcPr>
          <w:p w14:paraId="2712AE75" w14:textId="5E6A01CE" w:rsidR="00D143DD" w:rsidRPr="00092E58" w:rsidRDefault="00D143DD" w:rsidP="00092E58">
            <w:pPr>
              <w:pStyle w:val="TableCopy"/>
              <w:jc w:val="right"/>
            </w:pPr>
            <w:r>
              <w:t>13%</w:t>
            </w:r>
          </w:p>
        </w:tc>
        <w:tc>
          <w:tcPr>
            <w:tcW w:w="1418" w:type="dxa"/>
          </w:tcPr>
          <w:p w14:paraId="5E363B5E" w14:textId="40518D00" w:rsidR="00D143DD" w:rsidRPr="00092E58" w:rsidRDefault="00D143DD" w:rsidP="00092E58">
            <w:pPr>
              <w:pStyle w:val="TableCopy"/>
              <w:jc w:val="right"/>
            </w:pPr>
            <w:r>
              <w:t>Up</w:t>
            </w:r>
          </w:p>
        </w:tc>
      </w:tr>
      <w:tr w:rsidR="00D143DD" w:rsidRPr="00092E58" w14:paraId="3671B0DB" w14:textId="61906F05" w:rsidTr="00F80597">
        <w:trPr>
          <w:trHeight w:val="285"/>
        </w:trPr>
        <w:tc>
          <w:tcPr>
            <w:tcW w:w="2835" w:type="dxa"/>
            <w:noWrap/>
            <w:hideMark/>
          </w:tcPr>
          <w:p w14:paraId="1073EC85" w14:textId="77777777" w:rsidR="00D143DD" w:rsidRPr="00092E58" w:rsidRDefault="00D143DD" w:rsidP="00092E58">
            <w:pPr>
              <w:pStyle w:val="TableCopy"/>
            </w:pPr>
            <w:r w:rsidRPr="00092E58">
              <w:t>SBS</w:t>
            </w:r>
          </w:p>
        </w:tc>
        <w:tc>
          <w:tcPr>
            <w:tcW w:w="1276" w:type="dxa"/>
            <w:noWrap/>
            <w:hideMark/>
          </w:tcPr>
          <w:p w14:paraId="4A455AA5" w14:textId="77777777" w:rsidR="00D143DD" w:rsidRPr="00092E58" w:rsidRDefault="00D143DD" w:rsidP="00092E58">
            <w:pPr>
              <w:pStyle w:val="TableCopy"/>
              <w:jc w:val="right"/>
            </w:pPr>
            <w:r w:rsidRPr="00092E58">
              <w:t>38%</w:t>
            </w:r>
          </w:p>
        </w:tc>
        <w:tc>
          <w:tcPr>
            <w:tcW w:w="1276" w:type="dxa"/>
            <w:noWrap/>
            <w:hideMark/>
          </w:tcPr>
          <w:p w14:paraId="61B34BD9" w14:textId="77777777" w:rsidR="00D143DD" w:rsidRPr="00092E58" w:rsidRDefault="00D143DD" w:rsidP="00092E58">
            <w:pPr>
              <w:pStyle w:val="TableCopy"/>
              <w:jc w:val="right"/>
            </w:pPr>
            <w:r w:rsidRPr="00092E58">
              <w:t>62%</w:t>
            </w:r>
          </w:p>
        </w:tc>
        <w:tc>
          <w:tcPr>
            <w:tcW w:w="1417" w:type="dxa"/>
          </w:tcPr>
          <w:p w14:paraId="40044E55" w14:textId="6878C024" w:rsidR="00D143DD" w:rsidRPr="00092E58" w:rsidRDefault="00D143DD" w:rsidP="00092E58">
            <w:pPr>
              <w:pStyle w:val="TableCopy"/>
              <w:jc w:val="right"/>
            </w:pPr>
            <w:r>
              <w:t>-</w:t>
            </w:r>
          </w:p>
        </w:tc>
        <w:tc>
          <w:tcPr>
            <w:tcW w:w="1418" w:type="dxa"/>
          </w:tcPr>
          <w:p w14:paraId="7D0005E7" w14:textId="77777777" w:rsidR="00D143DD" w:rsidRPr="00092E58" w:rsidRDefault="00D143DD" w:rsidP="00092E58">
            <w:pPr>
              <w:pStyle w:val="TableCopy"/>
              <w:jc w:val="right"/>
            </w:pPr>
          </w:p>
        </w:tc>
      </w:tr>
      <w:tr w:rsidR="00D143DD" w:rsidRPr="00092E58" w14:paraId="15DD9A96" w14:textId="04EF6F20" w:rsidTr="00F80597">
        <w:trPr>
          <w:trHeight w:val="285"/>
        </w:trPr>
        <w:tc>
          <w:tcPr>
            <w:tcW w:w="2835" w:type="dxa"/>
            <w:noWrap/>
            <w:hideMark/>
          </w:tcPr>
          <w:p w14:paraId="429A800D" w14:textId="4F9BDF58" w:rsidR="00D143DD" w:rsidRPr="00092E58" w:rsidRDefault="00D143DD" w:rsidP="00092E58">
            <w:pPr>
              <w:pStyle w:val="TableCopy"/>
            </w:pPr>
            <w:r w:rsidRPr="00092E58">
              <w:t>WIN Shepparton</w:t>
            </w:r>
          </w:p>
        </w:tc>
        <w:tc>
          <w:tcPr>
            <w:tcW w:w="1276" w:type="dxa"/>
            <w:noWrap/>
            <w:hideMark/>
          </w:tcPr>
          <w:p w14:paraId="3C2F38EE" w14:textId="77777777" w:rsidR="00D143DD" w:rsidRPr="00092E58" w:rsidRDefault="00D143DD" w:rsidP="00092E58">
            <w:pPr>
              <w:pStyle w:val="TableCopy"/>
              <w:jc w:val="right"/>
            </w:pPr>
            <w:r w:rsidRPr="00092E58">
              <w:t>27%</w:t>
            </w:r>
          </w:p>
        </w:tc>
        <w:tc>
          <w:tcPr>
            <w:tcW w:w="1276" w:type="dxa"/>
            <w:noWrap/>
            <w:hideMark/>
          </w:tcPr>
          <w:p w14:paraId="7AA7E3DD" w14:textId="77777777" w:rsidR="00D143DD" w:rsidRPr="00092E58" w:rsidRDefault="00D143DD" w:rsidP="00092E58">
            <w:pPr>
              <w:pStyle w:val="TableCopy"/>
              <w:jc w:val="right"/>
            </w:pPr>
            <w:r w:rsidRPr="00092E58">
              <w:t>73%</w:t>
            </w:r>
          </w:p>
        </w:tc>
        <w:tc>
          <w:tcPr>
            <w:tcW w:w="1417" w:type="dxa"/>
          </w:tcPr>
          <w:p w14:paraId="63B1D4E0" w14:textId="5D68089A" w:rsidR="00D143DD" w:rsidRPr="00092E58" w:rsidRDefault="00D143DD" w:rsidP="00092E58">
            <w:pPr>
              <w:pStyle w:val="TableCopy"/>
              <w:jc w:val="right"/>
            </w:pPr>
            <w:r>
              <w:t>20%</w:t>
            </w:r>
          </w:p>
        </w:tc>
        <w:tc>
          <w:tcPr>
            <w:tcW w:w="1418" w:type="dxa"/>
          </w:tcPr>
          <w:p w14:paraId="7086CA01" w14:textId="3CFB2D20" w:rsidR="00D143DD" w:rsidRPr="00092E58" w:rsidRDefault="00D143DD" w:rsidP="00092E58">
            <w:pPr>
              <w:pStyle w:val="TableCopy"/>
              <w:jc w:val="right"/>
            </w:pPr>
            <w:r>
              <w:t>Up</w:t>
            </w:r>
          </w:p>
        </w:tc>
      </w:tr>
      <w:tr w:rsidR="00D143DD" w:rsidRPr="00092E58" w14:paraId="0D8BE9CA" w14:textId="7E008F15" w:rsidTr="00F80597">
        <w:trPr>
          <w:trHeight w:val="285"/>
        </w:trPr>
        <w:tc>
          <w:tcPr>
            <w:tcW w:w="2835" w:type="dxa"/>
            <w:noWrap/>
            <w:hideMark/>
          </w:tcPr>
          <w:p w14:paraId="7180255C" w14:textId="466F5935" w:rsidR="00D143DD" w:rsidRPr="00092E58" w:rsidRDefault="00D143DD" w:rsidP="00092E58">
            <w:pPr>
              <w:pStyle w:val="TableCopy"/>
            </w:pPr>
            <w:r w:rsidRPr="00092E58">
              <w:t>WIN Ballarat</w:t>
            </w:r>
          </w:p>
        </w:tc>
        <w:tc>
          <w:tcPr>
            <w:tcW w:w="1276" w:type="dxa"/>
            <w:noWrap/>
            <w:hideMark/>
          </w:tcPr>
          <w:p w14:paraId="5C263574" w14:textId="77777777" w:rsidR="00D143DD" w:rsidRPr="00092E58" w:rsidRDefault="00D143DD" w:rsidP="00092E58">
            <w:pPr>
              <w:pStyle w:val="TableCopy"/>
              <w:jc w:val="right"/>
            </w:pPr>
            <w:r w:rsidRPr="00092E58">
              <w:t>31%</w:t>
            </w:r>
          </w:p>
        </w:tc>
        <w:tc>
          <w:tcPr>
            <w:tcW w:w="1276" w:type="dxa"/>
            <w:noWrap/>
            <w:hideMark/>
          </w:tcPr>
          <w:p w14:paraId="40DD86DF" w14:textId="77777777" w:rsidR="00D143DD" w:rsidRPr="00092E58" w:rsidRDefault="00D143DD" w:rsidP="00092E58">
            <w:pPr>
              <w:pStyle w:val="TableCopy"/>
              <w:jc w:val="right"/>
            </w:pPr>
            <w:r w:rsidRPr="00092E58">
              <w:t>69%</w:t>
            </w:r>
          </w:p>
        </w:tc>
        <w:tc>
          <w:tcPr>
            <w:tcW w:w="1417" w:type="dxa"/>
          </w:tcPr>
          <w:p w14:paraId="1CCEDBD5" w14:textId="3A1505B3" w:rsidR="00D143DD" w:rsidRPr="00092E58" w:rsidRDefault="00D143DD" w:rsidP="00092E58">
            <w:pPr>
              <w:pStyle w:val="TableCopy"/>
              <w:jc w:val="right"/>
            </w:pPr>
            <w:r>
              <w:t>28%</w:t>
            </w:r>
          </w:p>
        </w:tc>
        <w:tc>
          <w:tcPr>
            <w:tcW w:w="1418" w:type="dxa"/>
          </w:tcPr>
          <w:p w14:paraId="767E093E" w14:textId="73B42A0E" w:rsidR="00D143DD" w:rsidRPr="00092E58" w:rsidRDefault="00D143DD" w:rsidP="00092E58">
            <w:pPr>
              <w:pStyle w:val="TableCopy"/>
              <w:jc w:val="right"/>
            </w:pPr>
            <w:r>
              <w:t>Up</w:t>
            </w:r>
          </w:p>
        </w:tc>
      </w:tr>
      <w:tr w:rsidR="00D143DD" w:rsidRPr="00092E58" w14:paraId="14857D07" w14:textId="5C359006" w:rsidTr="00F80597">
        <w:trPr>
          <w:trHeight w:val="285"/>
        </w:trPr>
        <w:tc>
          <w:tcPr>
            <w:tcW w:w="2835" w:type="dxa"/>
            <w:noWrap/>
            <w:hideMark/>
          </w:tcPr>
          <w:p w14:paraId="4B949684" w14:textId="7254D9B4" w:rsidR="00D143DD" w:rsidRPr="00092E58" w:rsidRDefault="00D143DD" w:rsidP="00092E58">
            <w:pPr>
              <w:pStyle w:val="TableCopy"/>
            </w:pPr>
            <w:r w:rsidRPr="00092E58">
              <w:t>WIN Bendigo</w:t>
            </w:r>
          </w:p>
        </w:tc>
        <w:tc>
          <w:tcPr>
            <w:tcW w:w="1276" w:type="dxa"/>
            <w:noWrap/>
            <w:hideMark/>
          </w:tcPr>
          <w:p w14:paraId="1E5F1F45" w14:textId="77777777" w:rsidR="00D143DD" w:rsidRPr="00092E58" w:rsidRDefault="00D143DD" w:rsidP="00092E58">
            <w:pPr>
              <w:pStyle w:val="TableCopy"/>
              <w:jc w:val="right"/>
            </w:pPr>
            <w:r w:rsidRPr="00092E58">
              <w:t>35%</w:t>
            </w:r>
          </w:p>
        </w:tc>
        <w:tc>
          <w:tcPr>
            <w:tcW w:w="1276" w:type="dxa"/>
            <w:noWrap/>
            <w:hideMark/>
          </w:tcPr>
          <w:p w14:paraId="423F6153" w14:textId="77777777" w:rsidR="00D143DD" w:rsidRPr="00092E58" w:rsidRDefault="00D143DD" w:rsidP="00092E58">
            <w:pPr>
              <w:pStyle w:val="TableCopy"/>
              <w:jc w:val="right"/>
            </w:pPr>
            <w:r w:rsidRPr="00092E58">
              <w:t>65%</w:t>
            </w:r>
          </w:p>
        </w:tc>
        <w:tc>
          <w:tcPr>
            <w:tcW w:w="1417" w:type="dxa"/>
          </w:tcPr>
          <w:p w14:paraId="565A2BEF" w14:textId="2682CF77" w:rsidR="00D143DD" w:rsidRPr="00092E58" w:rsidRDefault="00D143DD" w:rsidP="00092E58">
            <w:pPr>
              <w:pStyle w:val="TableCopy"/>
              <w:jc w:val="right"/>
            </w:pPr>
            <w:r>
              <w:t>16%</w:t>
            </w:r>
          </w:p>
        </w:tc>
        <w:tc>
          <w:tcPr>
            <w:tcW w:w="1418" w:type="dxa"/>
          </w:tcPr>
          <w:p w14:paraId="0DE323CE" w14:textId="5C991075" w:rsidR="00D143DD" w:rsidRPr="00092E58" w:rsidRDefault="00D143DD" w:rsidP="00092E58">
            <w:pPr>
              <w:pStyle w:val="TableCopy"/>
              <w:jc w:val="right"/>
            </w:pPr>
            <w:r>
              <w:t>Up</w:t>
            </w:r>
          </w:p>
        </w:tc>
      </w:tr>
    </w:tbl>
    <w:p w14:paraId="4F7B6A8D" w14:textId="77777777" w:rsidR="00092E58" w:rsidRDefault="00092E58" w:rsidP="00783E57"/>
    <w:p w14:paraId="003B4867" w14:textId="77777777" w:rsidR="007E316D" w:rsidRDefault="0072611A" w:rsidP="007E316D">
      <w:pPr>
        <w:spacing w:before="120" w:after="0"/>
        <w:rPr>
          <w:i/>
          <w:iCs/>
        </w:rPr>
      </w:pPr>
      <w:r w:rsidRPr="00092E58">
        <w:rPr>
          <w:i/>
          <w:iCs/>
        </w:rPr>
        <w:t xml:space="preserve">Data for ‘Other’, including No Gender or Multiple Genders, is excluded from this data. </w:t>
      </w:r>
    </w:p>
    <w:p w14:paraId="28CFB6F0" w14:textId="616524A2" w:rsidR="0072611A" w:rsidRPr="00092E58" w:rsidRDefault="0072611A" w:rsidP="007E316D">
      <w:r w:rsidRPr="00092E58">
        <w:rPr>
          <w:i/>
          <w:iCs/>
        </w:rPr>
        <w:t>The share of voice for television news is 14%.</w:t>
      </w:r>
      <w:r>
        <w:rPr>
          <w:i/>
          <w:iCs/>
        </w:rPr>
        <w:br/>
      </w:r>
      <w:r w:rsidRPr="00092E58">
        <w:rPr>
          <w:i/>
          <w:iCs/>
        </w:rPr>
        <w:t>% YOY Change refers to the change in balance of women’s sport coverage from 2022-23.</w:t>
      </w:r>
    </w:p>
    <w:p w14:paraId="25AE3FBB" w14:textId="77777777" w:rsidR="0072611A" w:rsidRPr="00783E57" w:rsidRDefault="0072611A" w:rsidP="00783E57"/>
    <w:sectPr w:rsidR="0072611A" w:rsidRPr="00783E57" w:rsidSect="008D34D1">
      <w:pgSz w:w="11910" w:h="16840"/>
      <w:pgMar w:top="1134" w:right="1134" w:bottom="1134" w:left="1134"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A096FE" w14:textId="77777777" w:rsidR="00555975" w:rsidRDefault="00555975">
      <w:pPr>
        <w:spacing w:after="0" w:line="240" w:lineRule="auto"/>
      </w:pPr>
      <w:r>
        <w:separator/>
      </w:r>
    </w:p>
  </w:endnote>
  <w:endnote w:type="continuationSeparator" w:id="0">
    <w:p w14:paraId="0641EE47" w14:textId="77777777" w:rsidR="00555975" w:rsidRDefault="005559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IC">
    <w:panose1 w:val="00000500000000000000"/>
    <w:charset w:val="00"/>
    <w:family w:val="auto"/>
    <w:pitch w:val="variable"/>
    <w:sig w:usb0="00000007" w:usb1="00000000" w:usb2="00000000" w:usb3="00000000" w:csb0="00000093" w:csb1="00000000"/>
  </w:font>
  <w:font w:name="VIC SemiBold">
    <w:panose1 w:val="000007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31D3F3" w14:textId="05FA9F4C" w:rsidR="004B3719" w:rsidRDefault="004B3719">
    <w:pPr>
      <w:pStyle w:val="Footer"/>
    </w:pPr>
    <w:r>
      <w:rPr>
        <w:noProof/>
      </w:rPr>
      <mc:AlternateContent>
        <mc:Choice Requires="wps">
          <w:drawing>
            <wp:anchor distT="0" distB="0" distL="0" distR="0" simplePos="0" relativeHeight="251662336" behindDoc="0" locked="0" layoutInCell="1" allowOverlap="1" wp14:anchorId="7ABDEAF1" wp14:editId="243C405A">
              <wp:simplePos x="635" y="635"/>
              <wp:positionH relativeFrom="page">
                <wp:align>center</wp:align>
              </wp:positionH>
              <wp:positionV relativeFrom="page">
                <wp:align>bottom</wp:align>
              </wp:positionV>
              <wp:extent cx="686435" cy="391795"/>
              <wp:effectExtent l="0" t="0" r="18415" b="0"/>
              <wp:wrapNone/>
              <wp:docPr id="367460630"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3C7B0B86" w14:textId="5775E8B9" w:rsidR="004B3719" w:rsidRPr="004B3719" w:rsidRDefault="004B3719" w:rsidP="004B3719">
                          <w:pPr>
                            <w:spacing w:after="0"/>
                            <w:rPr>
                              <w:rFonts w:eastAsia="Arial"/>
                              <w:noProof/>
                              <w:color w:val="000000"/>
                              <w:szCs w:val="24"/>
                            </w:rPr>
                          </w:pPr>
                          <w:r w:rsidRPr="004B3719">
                            <w:rPr>
                              <w:rFonts w:eastAsia="Arial"/>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BDEAF1" id="_x0000_t202" coordsize="21600,21600" o:spt="202" path="m,l,21600r21600,l21600,xe">
              <v:stroke joinstyle="miter"/>
              <v:path gradientshapeok="t" o:connecttype="rect"/>
            </v:shapetype>
            <v:shape id="Text Box 5" o:spid="_x0000_s1028" type="#_x0000_t202" alt="OFFICIAL" style="position:absolute;margin-left:0;margin-top:0;width:54.05pt;height:30.8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" filled="f" stroked="f">
              <v:textbox style="mso-fit-shape-to-text:t" inset="0,0,0,15pt">
                <w:txbxContent>
                  <w:p w14:paraId="3C7B0B86" w14:textId="5775E8B9" w:rsidR="004B3719" w:rsidRPr="004B3719" w:rsidRDefault="004B3719" w:rsidP="004B3719">
                    <w:pPr>
                      <w:spacing w:after="0"/>
                      <w:rPr>
                        <w:rFonts w:eastAsia="Arial"/>
                        <w:noProof/>
                        <w:color w:val="000000"/>
                        <w:szCs w:val="24"/>
                      </w:rPr>
                    </w:pPr>
                    <w:r w:rsidRPr="004B3719">
                      <w:rPr>
                        <w:rFonts w:eastAsia="Arial"/>
                        <w:noProof/>
                        <w:color w:val="000000"/>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FC88B" w14:textId="06A0EA03" w:rsidR="00F2782E" w:rsidRDefault="004B3719">
    <w:pPr>
      <w:pStyle w:val="BodyText"/>
      <w:spacing w:line="14" w:lineRule="auto"/>
      <w:rPr>
        <w:sz w:val="2"/>
      </w:rPr>
    </w:pPr>
    <w:r>
      <w:rPr>
        <w:noProof/>
        <w:sz w:val="2"/>
      </w:rPr>
      <mc:AlternateContent>
        <mc:Choice Requires="wps">
          <w:drawing>
            <wp:anchor distT="0" distB="0" distL="0" distR="0" simplePos="0" relativeHeight="251663360" behindDoc="0" locked="0" layoutInCell="1" allowOverlap="1" wp14:anchorId="663E2830" wp14:editId="4E14230B">
              <wp:simplePos x="723900" y="10515600"/>
              <wp:positionH relativeFrom="page">
                <wp:align>center</wp:align>
              </wp:positionH>
              <wp:positionV relativeFrom="page">
                <wp:align>bottom</wp:align>
              </wp:positionV>
              <wp:extent cx="686435" cy="391795"/>
              <wp:effectExtent l="0" t="0" r="18415" b="0"/>
              <wp:wrapNone/>
              <wp:docPr id="153145803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101ABD6C" w14:textId="6CE18F4E" w:rsidR="004B3719" w:rsidRPr="004B3719" w:rsidRDefault="004B3719" w:rsidP="004B3719">
                          <w:pPr>
                            <w:spacing w:after="0"/>
                            <w:rPr>
                              <w:rFonts w:eastAsia="Arial"/>
                              <w:noProof/>
                              <w:color w:val="000000"/>
                              <w:szCs w:val="24"/>
                            </w:rPr>
                          </w:pPr>
                          <w:r w:rsidRPr="004B3719">
                            <w:rPr>
                              <w:rFonts w:eastAsia="Arial"/>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63E2830" id="_x0000_t202" coordsize="21600,21600" o:spt="202" path="m,l,21600r21600,l21600,xe">
              <v:stroke joinstyle="miter"/>
              <v:path gradientshapeok="t" o:connecttype="rect"/>
            </v:shapetype>
            <v:shape id="Text Box 6" o:spid="_x0000_s1029" type="#_x0000_t202" alt="OFFICIAL" style="position:absolute;margin-left:0;margin-top:0;width:54.05pt;height:30.8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" filled="f" stroked="f">
              <v:textbox style="mso-fit-shape-to-text:t" inset="0,0,0,15pt">
                <w:txbxContent>
                  <w:p w14:paraId="101ABD6C" w14:textId="6CE18F4E" w:rsidR="004B3719" w:rsidRPr="004B3719" w:rsidRDefault="004B3719" w:rsidP="004B3719">
                    <w:pPr>
                      <w:spacing w:after="0"/>
                      <w:rPr>
                        <w:rFonts w:eastAsia="Arial"/>
                        <w:noProof/>
                        <w:color w:val="000000"/>
                        <w:szCs w:val="24"/>
                      </w:rPr>
                    </w:pPr>
                    <w:r w:rsidRPr="004B3719">
                      <w:rPr>
                        <w:rFonts w:eastAsia="Arial"/>
                        <w:noProof/>
                        <w:color w:val="000000"/>
                        <w:szCs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6B73C" w14:textId="0D52DD44" w:rsidR="004B3719" w:rsidRDefault="004B3719">
    <w:pPr>
      <w:pStyle w:val="Footer"/>
    </w:pPr>
    <w:r>
      <w:rPr>
        <w:noProof/>
      </w:rPr>
      <mc:AlternateContent>
        <mc:Choice Requires="wps">
          <w:drawing>
            <wp:anchor distT="0" distB="0" distL="0" distR="0" simplePos="0" relativeHeight="251661312" behindDoc="0" locked="0" layoutInCell="1" allowOverlap="1" wp14:anchorId="3EFF34F9" wp14:editId="1A9D5415">
              <wp:simplePos x="635" y="635"/>
              <wp:positionH relativeFrom="page">
                <wp:align>center</wp:align>
              </wp:positionH>
              <wp:positionV relativeFrom="page">
                <wp:align>bottom</wp:align>
              </wp:positionV>
              <wp:extent cx="686435" cy="391795"/>
              <wp:effectExtent l="0" t="0" r="18415" b="0"/>
              <wp:wrapNone/>
              <wp:docPr id="178740415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285FA297" w14:textId="77ED31A0" w:rsidR="004B3719" w:rsidRPr="004B3719" w:rsidRDefault="004B3719" w:rsidP="004B3719">
                          <w:pPr>
                            <w:spacing w:after="0"/>
                            <w:rPr>
                              <w:rFonts w:eastAsia="Arial"/>
                              <w:noProof/>
                              <w:color w:val="000000"/>
                              <w:szCs w:val="24"/>
                            </w:rPr>
                          </w:pPr>
                          <w:r w:rsidRPr="004B3719">
                            <w:rPr>
                              <w:rFonts w:eastAsia="Arial"/>
                              <w:noProof/>
                              <w:color w:val="000000"/>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FF34F9" id="_x0000_t202" coordsize="21600,21600" o:spt="202" path="m,l,21600r21600,l21600,xe">
              <v:stroke joinstyle="miter"/>
              <v:path gradientshapeok="t" o:connecttype="rect"/>
            </v:shapetype>
            <v:shape id="Text Box 4" o:spid="_x0000_s1031" type="#_x0000_t202" alt="OFFICIAL" style="position:absolute;margin-left:0;margin-top:0;width:54.05pt;height:30.8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" filled="f" stroked="f">
              <v:textbox style="mso-fit-shape-to-text:t" inset="0,0,0,15pt">
                <w:txbxContent>
                  <w:p w14:paraId="285FA297" w14:textId="77ED31A0" w:rsidR="004B3719" w:rsidRPr="004B3719" w:rsidRDefault="004B3719" w:rsidP="004B3719">
                    <w:pPr>
                      <w:spacing w:after="0"/>
                      <w:rPr>
                        <w:rFonts w:eastAsia="Arial"/>
                        <w:noProof/>
                        <w:color w:val="000000"/>
                        <w:szCs w:val="24"/>
                      </w:rPr>
                    </w:pPr>
                    <w:r w:rsidRPr="004B3719">
                      <w:rPr>
                        <w:rFonts w:eastAsia="Arial"/>
                        <w:noProof/>
                        <w:color w:val="000000"/>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69512B" w14:textId="77777777" w:rsidR="00555975" w:rsidRDefault="00555975">
      <w:pPr>
        <w:spacing w:after="0" w:line="240" w:lineRule="auto"/>
      </w:pPr>
      <w:r>
        <w:separator/>
      </w:r>
    </w:p>
  </w:footnote>
  <w:footnote w:type="continuationSeparator" w:id="0">
    <w:p w14:paraId="704260C2" w14:textId="77777777" w:rsidR="00555975" w:rsidRDefault="005559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0A841" w14:textId="39B5E13C" w:rsidR="004B3719" w:rsidRDefault="004B3719">
    <w:pPr>
      <w:pStyle w:val="Header"/>
    </w:pPr>
    <w:r>
      <w:rPr>
        <w:noProof/>
      </w:rPr>
      <mc:AlternateContent>
        <mc:Choice Requires="wps">
          <w:drawing>
            <wp:anchor distT="0" distB="0" distL="0" distR="0" simplePos="0" relativeHeight="251659264" behindDoc="0" locked="0" layoutInCell="1" allowOverlap="1" wp14:anchorId="118E9ADC" wp14:editId="62A2D633">
              <wp:simplePos x="635" y="635"/>
              <wp:positionH relativeFrom="page">
                <wp:align>center</wp:align>
              </wp:positionH>
              <wp:positionV relativeFrom="page">
                <wp:align>top</wp:align>
              </wp:positionV>
              <wp:extent cx="686435" cy="391795"/>
              <wp:effectExtent l="0" t="0" r="18415" b="8255"/>
              <wp:wrapNone/>
              <wp:docPr id="636515285"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4A2C7B9D" w14:textId="278F1067" w:rsidR="004B3719" w:rsidRPr="004B3719" w:rsidRDefault="004B3719" w:rsidP="004B3719">
                          <w:pPr>
                            <w:spacing w:after="0"/>
                            <w:rPr>
                              <w:rFonts w:eastAsia="Arial"/>
                              <w:noProof/>
                              <w:color w:val="000000"/>
                              <w:szCs w:val="24"/>
                            </w:rPr>
                          </w:pPr>
                          <w:r w:rsidRPr="004B3719">
                            <w:rPr>
                              <w:rFonts w:eastAsia="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8E9ADC" id="_x0000_t202" coordsize="21600,21600" o:spt="202" path="m,l,21600r21600,l21600,xe">
              <v:stroke joinstyle="miter"/>
              <v:path gradientshapeok="t" o:connecttype="rect"/>
            </v:shapetype>
            <v:shape id="Text Box 2" o:spid="_x0000_s1026" type="#_x0000_t202" alt="OFFICIAL" style="position:absolute;margin-left:0;margin-top:0;width:54.05pt;height:30.8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" filled="f" stroked="f">
              <v:textbox style="mso-fit-shape-to-text:t" inset="0,15pt,0,0">
                <w:txbxContent>
                  <w:p w14:paraId="4A2C7B9D" w14:textId="278F1067" w:rsidR="004B3719" w:rsidRPr="004B3719" w:rsidRDefault="004B3719" w:rsidP="004B3719">
                    <w:pPr>
                      <w:spacing w:after="0"/>
                      <w:rPr>
                        <w:rFonts w:eastAsia="Arial"/>
                        <w:noProof/>
                        <w:color w:val="000000"/>
                        <w:szCs w:val="24"/>
                      </w:rPr>
                    </w:pPr>
                    <w:r w:rsidRPr="004B3719">
                      <w:rPr>
                        <w:rFonts w:eastAsia="Arial"/>
                        <w:noProof/>
                        <w:color w:val="000000"/>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32AD8" w14:textId="53D308E2" w:rsidR="004B3719" w:rsidRDefault="004B3719">
    <w:pPr>
      <w:pStyle w:val="Header"/>
    </w:pPr>
    <w:r>
      <w:rPr>
        <w:noProof/>
      </w:rPr>
      <mc:AlternateContent>
        <mc:Choice Requires="wps">
          <w:drawing>
            <wp:anchor distT="0" distB="0" distL="0" distR="0" simplePos="0" relativeHeight="251660288" behindDoc="0" locked="0" layoutInCell="1" allowOverlap="1" wp14:anchorId="6208AC60" wp14:editId="68727945">
              <wp:simplePos x="723900" y="0"/>
              <wp:positionH relativeFrom="page">
                <wp:align>center</wp:align>
              </wp:positionH>
              <wp:positionV relativeFrom="page">
                <wp:align>top</wp:align>
              </wp:positionV>
              <wp:extent cx="686435" cy="391795"/>
              <wp:effectExtent l="0" t="0" r="18415" b="8255"/>
              <wp:wrapNone/>
              <wp:docPr id="881172786"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406BA4F8" w14:textId="7CA497B4" w:rsidR="004B3719" w:rsidRPr="004B3719" w:rsidRDefault="004B3719" w:rsidP="004B3719">
                          <w:pPr>
                            <w:spacing w:after="0"/>
                            <w:rPr>
                              <w:rFonts w:eastAsia="Arial"/>
                              <w:noProof/>
                              <w:color w:val="000000"/>
                              <w:szCs w:val="24"/>
                            </w:rPr>
                          </w:pPr>
                          <w:r w:rsidRPr="004B3719">
                            <w:rPr>
                              <w:rFonts w:eastAsia="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08AC60" id="_x0000_t202" coordsize="21600,21600" o:spt="202" path="m,l,21600r21600,l21600,xe">
              <v:stroke joinstyle="miter"/>
              <v:path gradientshapeok="t" o:connecttype="rect"/>
            </v:shapetype>
            <v:shape id="Text Box 3" o:spid="_x0000_s1027" type="#_x0000_t202" alt="OFFICIAL" style="position:absolute;margin-left:0;margin-top:0;width:54.05pt;height:30.8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" filled="f" stroked="f">
              <v:textbox style="mso-fit-shape-to-text:t" inset="0,15pt,0,0">
                <w:txbxContent>
                  <w:p w14:paraId="406BA4F8" w14:textId="7CA497B4" w:rsidR="004B3719" w:rsidRPr="004B3719" w:rsidRDefault="004B3719" w:rsidP="004B3719">
                    <w:pPr>
                      <w:spacing w:after="0"/>
                      <w:rPr>
                        <w:rFonts w:eastAsia="Arial"/>
                        <w:noProof/>
                        <w:color w:val="000000"/>
                        <w:szCs w:val="24"/>
                      </w:rPr>
                    </w:pPr>
                    <w:r w:rsidRPr="004B3719">
                      <w:rPr>
                        <w:rFonts w:eastAsia="Arial"/>
                        <w:noProof/>
                        <w:color w:val="000000"/>
                        <w:szCs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8D416" w14:textId="0E8C2594" w:rsidR="004B3719" w:rsidRDefault="004B3719">
    <w:pPr>
      <w:pStyle w:val="Header"/>
    </w:pPr>
    <w:r>
      <w:rPr>
        <w:noProof/>
      </w:rPr>
      <mc:AlternateContent>
        <mc:Choice Requires="wps">
          <w:drawing>
            <wp:anchor distT="0" distB="0" distL="0" distR="0" simplePos="0" relativeHeight="251658240" behindDoc="0" locked="0" layoutInCell="1" allowOverlap="1" wp14:anchorId="318A47C1" wp14:editId="312B3368">
              <wp:simplePos x="635" y="635"/>
              <wp:positionH relativeFrom="page">
                <wp:align>center</wp:align>
              </wp:positionH>
              <wp:positionV relativeFrom="page">
                <wp:align>top</wp:align>
              </wp:positionV>
              <wp:extent cx="686435" cy="391795"/>
              <wp:effectExtent l="0" t="0" r="18415" b="8255"/>
              <wp:wrapNone/>
              <wp:docPr id="2145855124"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86435" cy="391795"/>
                      </a:xfrm>
                      <a:prstGeom prst="rect">
                        <a:avLst/>
                      </a:prstGeom>
                      <a:noFill/>
                      <a:ln>
                        <a:noFill/>
                      </a:ln>
                    </wps:spPr>
                    <wps:txbx>
                      <w:txbxContent>
                        <w:p w14:paraId="417F6A6D" w14:textId="50229DA8" w:rsidR="004B3719" w:rsidRPr="004B3719" w:rsidRDefault="004B3719" w:rsidP="004B3719">
                          <w:pPr>
                            <w:spacing w:after="0"/>
                            <w:rPr>
                              <w:rFonts w:eastAsia="Arial"/>
                              <w:noProof/>
                              <w:color w:val="000000"/>
                              <w:szCs w:val="24"/>
                            </w:rPr>
                          </w:pPr>
                          <w:r w:rsidRPr="004B3719">
                            <w:rPr>
                              <w:rFonts w:eastAsia="Arial"/>
                              <w:noProof/>
                              <w:color w:val="000000"/>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8A47C1" id="_x0000_t202" coordsize="21600,21600" o:spt="202" path="m,l,21600r21600,l21600,xe">
              <v:stroke joinstyle="miter"/>
              <v:path gradientshapeok="t" o:connecttype="rect"/>
            </v:shapetype>
            <v:shape id="Text Box 1" o:spid="_x0000_s1030" type="#_x0000_t202" alt="OFFICIAL" style="position:absolute;margin-left:0;margin-top:0;width:54.05pt;height:30.8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" filled="f" stroked="f">
              <v:textbox style="mso-fit-shape-to-text:t" inset="0,15pt,0,0">
                <w:txbxContent>
                  <w:p w14:paraId="417F6A6D" w14:textId="50229DA8" w:rsidR="004B3719" w:rsidRPr="004B3719" w:rsidRDefault="004B3719" w:rsidP="004B3719">
                    <w:pPr>
                      <w:spacing w:after="0"/>
                      <w:rPr>
                        <w:rFonts w:eastAsia="Arial"/>
                        <w:noProof/>
                        <w:color w:val="000000"/>
                        <w:szCs w:val="24"/>
                      </w:rPr>
                    </w:pPr>
                    <w:r w:rsidRPr="004B3719">
                      <w:rPr>
                        <w:rFonts w:eastAsia="Arial"/>
                        <w:noProof/>
                        <w:color w:val="000000"/>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B0C66"/>
    <w:multiLevelType w:val="hybridMultilevel"/>
    <w:tmpl w:val="7E62072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455868"/>
    <w:multiLevelType w:val="multilevel"/>
    <w:tmpl w:val="2F16C0E0"/>
    <w:lvl w:ilvl="0">
      <w:start w:val="1"/>
      <w:numFmt w:val="decimal"/>
      <w:pStyle w:val="Heading1numbered"/>
      <w:lvlText w:val="0%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16BE277B"/>
    <w:multiLevelType w:val="hybridMultilevel"/>
    <w:tmpl w:val="D02E2A5C"/>
    <w:lvl w:ilvl="0" w:tplc="F66AFD0A">
      <w:start w:val="1"/>
      <w:numFmt w:val="bullet"/>
      <w:pStyle w:val="Table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F80BB0"/>
    <w:multiLevelType w:val="multilevel"/>
    <w:tmpl w:val="066A8F4A"/>
    <w:lvl w:ilvl="0">
      <w:start w:val="2"/>
      <w:numFmt w:val="decimal"/>
      <w:lvlText w:val="%1"/>
      <w:lvlJc w:val="left"/>
      <w:pPr>
        <w:ind w:left="1937" w:hanging="521"/>
      </w:pPr>
      <w:rPr>
        <w:rFonts w:hint="default"/>
        <w:lang w:val="en-US" w:eastAsia="en-US" w:bidi="ar-SA"/>
      </w:rPr>
    </w:lvl>
    <w:lvl w:ilvl="1">
      <w:start w:val="1"/>
      <w:numFmt w:val="decimal"/>
      <w:lvlText w:val="%1.%2."/>
      <w:lvlJc w:val="left"/>
      <w:pPr>
        <w:ind w:left="1937" w:hanging="521"/>
      </w:pPr>
      <w:rPr>
        <w:rFonts w:ascii="VIC" w:eastAsia="VIC" w:hAnsi="VIC" w:cs="VIC" w:hint="default"/>
        <w:b w:val="0"/>
        <w:bCs w:val="0"/>
        <w:i w:val="0"/>
        <w:iCs w:val="0"/>
        <w:color w:val="343641"/>
        <w:spacing w:val="-15"/>
        <w:w w:val="100"/>
        <w:sz w:val="24"/>
        <w:szCs w:val="24"/>
        <w:lang w:val="en-US" w:eastAsia="en-US" w:bidi="ar-SA"/>
      </w:rPr>
    </w:lvl>
    <w:lvl w:ilvl="2">
      <w:numFmt w:val="bullet"/>
      <w:lvlText w:val="•"/>
      <w:lvlJc w:val="left"/>
      <w:pPr>
        <w:ind w:left="3145" w:hanging="521"/>
      </w:pPr>
      <w:rPr>
        <w:rFonts w:hint="default"/>
        <w:lang w:val="en-US" w:eastAsia="en-US" w:bidi="ar-SA"/>
      </w:rPr>
    </w:lvl>
    <w:lvl w:ilvl="3">
      <w:numFmt w:val="bullet"/>
      <w:lvlText w:val="•"/>
      <w:lvlJc w:val="left"/>
      <w:pPr>
        <w:ind w:left="3748" w:hanging="521"/>
      </w:pPr>
      <w:rPr>
        <w:rFonts w:hint="default"/>
        <w:lang w:val="en-US" w:eastAsia="en-US" w:bidi="ar-SA"/>
      </w:rPr>
    </w:lvl>
    <w:lvl w:ilvl="4">
      <w:numFmt w:val="bullet"/>
      <w:lvlText w:val="•"/>
      <w:lvlJc w:val="left"/>
      <w:pPr>
        <w:ind w:left="4350" w:hanging="521"/>
      </w:pPr>
      <w:rPr>
        <w:rFonts w:hint="default"/>
        <w:lang w:val="en-US" w:eastAsia="en-US" w:bidi="ar-SA"/>
      </w:rPr>
    </w:lvl>
    <w:lvl w:ilvl="5">
      <w:numFmt w:val="bullet"/>
      <w:lvlText w:val="•"/>
      <w:lvlJc w:val="left"/>
      <w:pPr>
        <w:ind w:left="4953" w:hanging="521"/>
      </w:pPr>
      <w:rPr>
        <w:rFonts w:hint="default"/>
        <w:lang w:val="en-US" w:eastAsia="en-US" w:bidi="ar-SA"/>
      </w:rPr>
    </w:lvl>
    <w:lvl w:ilvl="6">
      <w:numFmt w:val="bullet"/>
      <w:lvlText w:val="•"/>
      <w:lvlJc w:val="left"/>
      <w:pPr>
        <w:ind w:left="5556" w:hanging="521"/>
      </w:pPr>
      <w:rPr>
        <w:rFonts w:hint="default"/>
        <w:lang w:val="en-US" w:eastAsia="en-US" w:bidi="ar-SA"/>
      </w:rPr>
    </w:lvl>
    <w:lvl w:ilvl="7">
      <w:numFmt w:val="bullet"/>
      <w:lvlText w:val="•"/>
      <w:lvlJc w:val="left"/>
      <w:pPr>
        <w:ind w:left="6158" w:hanging="521"/>
      </w:pPr>
      <w:rPr>
        <w:rFonts w:hint="default"/>
        <w:lang w:val="en-US" w:eastAsia="en-US" w:bidi="ar-SA"/>
      </w:rPr>
    </w:lvl>
    <w:lvl w:ilvl="8">
      <w:numFmt w:val="bullet"/>
      <w:lvlText w:val="•"/>
      <w:lvlJc w:val="left"/>
      <w:pPr>
        <w:ind w:left="6761" w:hanging="521"/>
      </w:pPr>
      <w:rPr>
        <w:rFonts w:hint="default"/>
        <w:lang w:val="en-US" w:eastAsia="en-US" w:bidi="ar-SA"/>
      </w:rPr>
    </w:lvl>
  </w:abstractNum>
  <w:abstractNum w:abstractNumId="4" w15:restartNumberingAfterBreak="0">
    <w:nsid w:val="2F103FAF"/>
    <w:multiLevelType w:val="multilevel"/>
    <w:tmpl w:val="A2948A04"/>
    <w:lvl w:ilvl="0">
      <w:start w:val="4"/>
      <w:numFmt w:val="decimal"/>
      <w:lvlText w:val="%1"/>
      <w:lvlJc w:val="left"/>
      <w:pPr>
        <w:ind w:left="2557" w:hanging="1140"/>
      </w:pPr>
      <w:rPr>
        <w:rFonts w:hint="default"/>
        <w:lang w:val="en-US" w:eastAsia="en-US" w:bidi="ar-SA"/>
      </w:rPr>
    </w:lvl>
    <w:lvl w:ilvl="1">
      <w:start w:val="1"/>
      <w:numFmt w:val="decimal"/>
      <w:lvlText w:val="%1.%2."/>
      <w:lvlJc w:val="left"/>
      <w:pPr>
        <w:ind w:left="2557" w:hanging="1140"/>
      </w:pPr>
      <w:rPr>
        <w:rFonts w:ascii="VIC" w:eastAsia="VIC" w:hAnsi="VIC" w:cs="VIC" w:hint="default"/>
        <w:b/>
        <w:bCs/>
        <w:i w:val="0"/>
        <w:iCs w:val="0"/>
        <w:color w:val="DA1C49"/>
        <w:spacing w:val="-29"/>
        <w:w w:val="100"/>
        <w:sz w:val="48"/>
        <w:szCs w:val="48"/>
        <w:lang w:val="en-US" w:eastAsia="en-US" w:bidi="ar-SA"/>
      </w:rPr>
    </w:lvl>
    <w:lvl w:ilvl="2">
      <w:numFmt w:val="bullet"/>
      <w:lvlText w:val="•"/>
      <w:lvlJc w:val="left"/>
      <w:pPr>
        <w:ind w:left="5415" w:hanging="1140"/>
      </w:pPr>
      <w:rPr>
        <w:rFonts w:hint="default"/>
        <w:lang w:val="en-US" w:eastAsia="en-US" w:bidi="ar-SA"/>
      </w:rPr>
    </w:lvl>
    <w:lvl w:ilvl="3">
      <w:numFmt w:val="bullet"/>
      <w:lvlText w:val="•"/>
      <w:lvlJc w:val="left"/>
      <w:pPr>
        <w:ind w:left="6843" w:hanging="1140"/>
      </w:pPr>
      <w:rPr>
        <w:rFonts w:hint="default"/>
        <w:lang w:val="en-US" w:eastAsia="en-US" w:bidi="ar-SA"/>
      </w:rPr>
    </w:lvl>
    <w:lvl w:ilvl="4">
      <w:numFmt w:val="bullet"/>
      <w:lvlText w:val="•"/>
      <w:lvlJc w:val="left"/>
      <w:pPr>
        <w:ind w:left="8271" w:hanging="1140"/>
      </w:pPr>
      <w:rPr>
        <w:rFonts w:hint="default"/>
        <w:lang w:val="en-US" w:eastAsia="en-US" w:bidi="ar-SA"/>
      </w:rPr>
    </w:lvl>
    <w:lvl w:ilvl="5">
      <w:numFmt w:val="bullet"/>
      <w:lvlText w:val="•"/>
      <w:lvlJc w:val="left"/>
      <w:pPr>
        <w:ind w:left="9698" w:hanging="1140"/>
      </w:pPr>
      <w:rPr>
        <w:rFonts w:hint="default"/>
        <w:lang w:val="en-US" w:eastAsia="en-US" w:bidi="ar-SA"/>
      </w:rPr>
    </w:lvl>
    <w:lvl w:ilvl="6">
      <w:numFmt w:val="bullet"/>
      <w:lvlText w:val="•"/>
      <w:lvlJc w:val="left"/>
      <w:pPr>
        <w:ind w:left="11126" w:hanging="1140"/>
      </w:pPr>
      <w:rPr>
        <w:rFonts w:hint="default"/>
        <w:lang w:val="en-US" w:eastAsia="en-US" w:bidi="ar-SA"/>
      </w:rPr>
    </w:lvl>
    <w:lvl w:ilvl="7">
      <w:numFmt w:val="bullet"/>
      <w:lvlText w:val="•"/>
      <w:lvlJc w:val="left"/>
      <w:pPr>
        <w:ind w:left="12554" w:hanging="1140"/>
      </w:pPr>
      <w:rPr>
        <w:rFonts w:hint="default"/>
        <w:lang w:val="en-US" w:eastAsia="en-US" w:bidi="ar-SA"/>
      </w:rPr>
    </w:lvl>
    <w:lvl w:ilvl="8">
      <w:numFmt w:val="bullet"/>
      <w:lvlText w:val="•"/>
      <w:lvlJc w:val="left"/>
      <w:pPr>
        <w:ind w:left="13982" w:hanging="1140"/>
      </w:pPr>
      <w:rPr>
        <w:rFonts w:hint="default"/>
        <w:lang w:val="en-US" w:eastAsia="en-US" w:bidi="ar-SA"/>
      </w:rPr>
    </w:lvl>
  </w:abstractNum>
  <w:abstractNum w:abstractNumId="5" w15:restartNumberingAfterBreak="0">
    <w:nsid w:val="31EB4EE6"/>
    <w:multiLevelType w:val="multilevel"/>
    <w:tmpl w:val="13642CC4"/>
    <w:lvl w:ilvl="0">
      <w:start w:val="3"/>
      <w:numFmt w:val="decimal"/>
      <w:lvlText w:val="%1"/>
      <w:lvlJc w:val="left"/>
      <w:pPr>
        <w:ind w:left="2557" w:hanging="1140"/>
      </w:pPr>
      <w:rPr>
        <w:rFonts w:hint="default"/>
        <w:lang w:val="en-US" w:eastAsia="en-US" w:bidi="ar-SA"/>
      </w:rPr>
    </w:lvl>
    <w:lvl w:ilvl="1">
      <w:start w:val="1"/>
      <w:numFmt w:val="decimal"/>
      <w:lvlText w:val="%1.%2."/>
      <w:lvlJc w:val="left"/>
      <w:pPr>
        <w:ind w:left="2557" w:hanging="1140"/>
      </w:pPr>
      <w:rPr>
        <w:rFonts w:ascii="VIC" w:eastAsia="VIC" w:hAnsi="VIC" w:cs="VIC" w:hint="default"/>
        <w:b/>
        <w:bCs/>
        <w:i w:val="0"/>
        <w:iCs w:val="0"/>
        <w:color w:val="DA1C49"/>
        <w:spacing w:val="-29"/>
        <w:w w:val="100"/>
        <w:sz w:val="48"/>
        <w:szCs w:val="48"/>
        <w:lang w:val="en-US" w:eastAsia="en-US" w:bidi="ar-SA"/>
      </w:rPr>
    </w:lvl>
    <w:lvl w:ilvl="2">
      <w:numFmt w:val="bullet"/>
      <w:lvlText w:val="•"/>
      <w:lvlJc w:val="left"/>
      <w:pPr>
        <w:ind w:left="5415" w:hanging="1140"/>
      </w:pPr>
      <w:rPr>
        <w:rFonts w:hint="default"/>
        <w:lang w:val="en-US" w:eastAsia="en-US" w:bidi="ar-SA"/>
      </w:rPr>
    </w:lvl>
    <w:lvl w:ilvl="3">
      <w:numFmt w:val="bullet"/>
      <w:lvlText w:val="•"/>
      <w:lvlJc w:val="left"/>
      <w:pPr>
        <w:ind w:left="6843" w:hanging="1140"/>
      </w:pPr>
      <w:rPr>
        <w:rFonts w:hint="default"/>
        <w:lang w:val="en-US" w:eastAsia="en-US" w:bidi="ar-SA"/>
      </w:rPr>
    </w:lvl>
    <w:lvl w:ilvl="4">
      <w:numFmt w:val="bullet"/>
      <w:lvlText w:val="•"/>
      <w:lvlJc w:val="left"/>
      <w:pPr>
        <w:ind w:left="8271" w:hanging="1140"/>
      </w:pPr>
      <w:rPr>
        <w:rFonts w:hint="default"/>
        <w:lang w:val="en-US" w:eastAsia="en-US" w:bidi="ar-SA"/>
      </w:rPr>
    </w:lvl>
    <w:lvl w:ilvl="5">
      <w:numFmt w:val="bullet"/>
      <w:lvlText w:val="•"/>
      <w:lvlJc w:val="left"/>
      <w:pPr>
        <w:ind w:left="9698" w:hanging="1140"/>
      </w:pPr>
      <w:rPr>
        <w:rFonts w:hint="default"/>
        <w:lang w:val="en-US" w:eastAsia="en-US" w:bidi="ar-SA"/>
      </w:rPr>
    </w:lvl>
    <w:lvl w:ilvl="6">
      <w:numFmt w:val="bullet"/>
      <w:lvlText w:val="•"/>
      <w:lvlJc w:val="left"/>
      <w:pPr>
        <w:ind w:left="11126" w:hanging="1140"/>
      </w:pPr>
      <w:rPr>
        <w:rFonts w:hint="default"/>
        <w:lang w:val="en-US" w:eastAsia="en-US" w:bidi="ar-SA"/>
      </w:rPr>
    </w:lvl>
    <w:lvl w:ilvl="7">
      <w:numFmt w:val="bullet"/>
      <w:lvlText w:val="•"/>
      <w:lvlJc w:val="left"/>
      <w:pPr>
        <w:ind w:left="12554" w:hanging="1140"/>
      </w:pPr>
      <w:rPr>
        <w:rFonts w:hint="default"/>
        <w:lang w:val="en-US" w:eastAsia="en-US" w:bidi="ar-SA"/>
      </w:rPr>
    </w:lvl>
    <w:lvl w:ilvl="8">
      <w:numFmt w:val="bullet"/>
      <w:lvlText w:val="•"/>
      <w:lvlJc w:val="left"/>
      <w:pPr>
        <w:ind w:left="13982" w:hanging="1140"/>
      </w:pPr>
      <w:rPr>
        <w:rFonts w:hint="default"/>
        <w:lang w:val="en-US" w:eastAsia="en-US" w:bidi="ar-SA"/>
      </w:rPr>
    </w:lvl>
  </w:abstractNum>
  <w:abstractNum w:abstractNumId="6" w15:restartNumberingAfterBreak="0">
    <w:nsid w:val="32CF6C8A"/>
    <w:multiLevelType w:val="hybridMultilevel"/>
    <w:tmpl w:val="06F8BC4C"/>
    <w:lvl w:ilvl="0" w:tplc="68A05D72">
      <w:start w:val="1"/>
      <w:numFmt w:val="decimal"/>
      <w:pStyle w:val="Heading5"/>
      <w:lvlText w:val="%1."/>
      <w:lvlJc w:val="left"/>
      <w:pPr>
        <w:ind w:left="284" w:hanging="284"/>
      </w:pPr>
      <w:rPr>
        <w:rFonts w:hint="default"/>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B5E51D1"/>
    <w:multiLevelType w:val="multilevel"/>
    <w:tmpl w:val="FEB4DC30"/>
    <w:lvl w:ilvl="0">
      <w:start w:val="4"/>
      <w:numFmt w:val="decimal"/>
      <w:lvlText w:val="%1"/>
      <w:lvlJc w:val="left"/>
      <w:pPr>
        <w:ind w:left="2557" w:hanging="1140"/>
      </w:pPr>
      <w:rPr>
        <w:rFonts w:hint="default"/>
        <w:lang w:val="en-US" w:eastAsia="en-US" w:bidi="ar-SA"/>
      </w:rPr>
    </w:lvl>
    <w:lvl w:ilvl="1">
      <w:start w:val="2"/>
      <w:numFmt w:val="decimal"/>
      <w:lvlText w:val="%1.%2."/>
      <w:lvlJc w:val="left"/>
      <w:pPr>
        <w:ind w:left="2557" w:hanging="1140"/>
      </w:pPr>
      <w:rPr>
        <w:rFonts w:ascii="VIC" w:eastAsia="VIC" w:hAnsi="VIC" w:cs="VIC" w:hint="default"/>
        <w:b/>
        <w:bCs/>
        <w:i w:val="0"/>
        <w:iCs w:val="0"/>
        <w:color w:val="DA1C49"/>
        <w:spacing w:val="0"/>
        <w:w w:val="100"/>
        <w:sz w:val="48"/>
        <w:szCs w:val="48"/>
        <w:lang w:val="en-US" w:eastAsia="en-US" w:bidi="ar-SA"/>
      </w:rPr>
    </w:lvl>
    <w:lvl w:ilvl="2">
      <w:numFmt w:val="bullet"/>
      <w:lvlText w:val="•"/>
      <w:lvlJc w:val="left"/>
      <w:pPr>
        <w:ind w:left="5415" w:hanging="1140"/>
      </w:pPr>
      <w:rPr>
        <w:rFonts w:hint="default"/>
        <w:lang w:val="en-US" w:eastAsia="en-US" w:bidi="ar-SA"/>
      </w:rPr>
    </w:lvl>
    <w:lvl w:ilvl="3">
      <w:numFmt w:val="bullet"/>
      <w:lvlText w:val="•"/>
      <w:lvlJc w:val="left"/>
      <w:pPr>
        <w:ind w:left="6843" w:hanging="1140"/>
      </w:pPr>
      <w:rPr>
        <w:rFonts w:hint="default"/>
        <w:lang w:val="en-US" w:eastAsia="en-US" w:bidi="ar-SA"/>
      </w:rPr>
    </w:lvl>
    <w:lvl w:ilvl="4">
      <w:numFmt w:val="bullet"/>
      <w:lvlText w:val="•"/>
      <w:lvlJc w:val="left"/>
      <w:pPr>
        <w:ind w:left="8271" w:hanging="1140"/>
      </w:pPr>
      <w:rPr>
        <w:rFonts w:hint="default"/>
        <w:lang w:val="en-US" w:eastAsia="en-US" w:bidi="ar-SA"/>
      </w:rPr>
    </w:lvl>
    <w:lvl w:ilvl="5">
      <w:numFmt w:val="bullet"/>
      <w:lvlText w:val="•"/>
      <w:lvlJc w:val="left"/>
      <w:pPr>
        <w:ind w:left="9698" w:hanging="1140"/>
      </w:pPr>
      <w:rPr>
        <w:rFonts w:hint="default"/>
        <w:lang w:val="en-US" w:eastAsia="en-US" w:bidi="ar-SA"/>
      </w:rPr>
    </w:lvl>
    <w:lvl w:ilvl="6">
      <w:numFmt w:val="bullet"/>
      <w:lvlText w:val="•"/>
      <w:lvlJc w:val="left"/>
      <w:pPr>
        <w:ind w:left="11126" w:hanging="1140"/>
      </w:pPr>
      <w:rPr>
        <w:rFonts w:hint="default"/>
        <w:lang w:val="en-US" w:eastAsia="en-US" w:bidi="ar-SA"/>
      </w:rPr>
    </w:lvl>
    <w:lvl w:ilvl="7">
      <w:numFmt w:val="bullet"/>
      <w:lvlText w:val="•"/>
      <w:lvlJc w:val="left"/>
      <w:pPr>
        <w:ind w:left="12554" w:hanging="1140"/>
      </w:pPr>
      <w:rPr>
        <w:rFonts w:hint="default"/>
        <w:lang w:val="en-US" w:eastAsia="en-US" w:bidi="ar-SA"/>
      </w:rPr>
    </w:lvl>
    <w:lvl w:ilvl="8">
      <w:numFmt w:val="bullet"/>
      <w:lvlText w:val="•"/>
      <w:lvlJc w:val="left"/>
      <w:pPr>
        <w:ind w:left="13982" w:hanging="1140"/>
      </w:pPr>
      <w:rPr>
        <w:rFonts w:hint="default"/>
        <w:lang w:val="en-US" w:eastAsia="en-US" w:bidi="ar-SA"/>
      </w:rPr>
    </w:lvl>
  </w:abstractNum>
  <w:abstractNum w:abstractNumId="8" w15:restartNumberingAfterBreak="0">
    <w:nsid w:val="42643A39"/>
    <w:multiLevelType w:val="hybridMultilevel"/>
    <w:tmpl w:val="A43AAE92"/>
    <w:lvl w:ilvl="0" w:tplc="9D02FE5A">
      <w:numFmt w:val="bullet"/>
      <w:lvlText w:val="•"/>
      <w:lvlJc w:val="left"/>
      <w:pPr>
        <w:ind w:left="1644" w:hanging="227"/>
      </w:pPr>
      <w:rPr>
        <w:rFonts w:ascii="VIC" w:eastAsia="VIC" w:hAnsi="VIC" w:cs="VIC" w:hint="default"/>
        <w:b/>
        <w:bCs/>
        <w:i w:val="0"/>
        <w:iCs w:val="0"/>
        <w:color w:val="FFFFFF"/>
        <w:spacing w:val="0"/>
        <w:w w:val="100"/>
        <w:sz w:val="24"/>
        <w:szCs w:val="24"/>
        <w:lang w:val="en-US" w:eastAsia="en-US" w:bidi="ar-SA"/>
      </w:rPr>
    </w:lvl>
    <w:lvl w:ilvl="1" w:tplc="83C22270">
      <w:numFmt w:val="bullet"/>
      <w:lvlText w:val="•"/>
      <w:lvlJc w:val="left"/>
      <w:pPr>
        <w:ind w:left="3159" w:hanging="227"/>
      </w:pPr>
      <w:rPr>
        <w:rFonts w:hint="default"/>
        <w:lang w:val="en-US" w:eastAsia="en-US" w:bidi="ar-SA"/>
      </w:rPr>
    </w:lvl>
    <w:lvl w:ilvl="2" w:tplc="688647CA">
      <w:numFmt w:val="bullet"/>
      <w:lvlText w:val="•"/>
      <w:lvlJc w:val="left"/>
      <w:pPr>
        <w:ind w:left="4679" w:hanging="227"/>
      </w:pPr>
      <w:rPr>
        <w:rFonts w:hint="default"/>
        <w:lang w:val="en-US" w:eastAsia="en-US" w:bidi="ar-SA"/>
      </w:rPr>
    </w:lvl>
    <w:lvl w:ilvl="3" w:tplc="64769D7A">
      <w:numFmt w:val="bullet"/>
      <w:lvlText w:val="•"/>
      <w:lvlJc w:val="left"/>
      <w:pPr>
        <w:ind w:left="6199" w:hanging="227"/>
      </w:pPr>
      <w:rPr>
        <w:rFonts w:hint="default"/>
        <w:lang w:val="en-US" w:eastAsia="en-US" w:bidi="ar-SA"/>
      </w:rPr>
    </w:lvl>
    <w:lvl w:ilvl="4" w:tplc="00D8DD92">
      <w:numFmt w:val="bullet"/>
      <w:lvlText w:val="•"/>
      <w:lvlJc w:val="left"/>
      <w:pPr>
        <w:ind w:left="7719" w:hanging="227"/>
      </w:pPr>
      <w:rPr>
        <w:rFonts w:hint="default"/>
        <w:lang w:val="en-US" w:eastAsia="en-US" w:bidi="ar-SA"/>
      </w:rPr>
    </w:lvl>
    <w:lvl w:ilvl="5" w:tplc="BA62F4F0">
      <w:numFmt w:val="bullet"/>
      <w:lvlText w:val="•"/>
      <w:lvlJc w:val="left"/>
      <w:pPr>
        <w:ind w:left="9238" w:hanging="227"/>
      </w:pPr>
      <w:rPr>
        <w:rFonts w:hint="default"/>
        <w:lang w:val="en-US" w:eastAsia="en-US" w:bidi="ar-SA"/>
      </w:rPr>
    </w:lvl>
    <w:lvl w:ilvl="6" w:tplc="30B4ED16">
      <w:numFmt w:val="bullet"/>
      <w:lvlText w:val="•"/>
      <w:lvlJc w:val="left"/>
      <w:pPr>
        <w:ind w:left="10758" w:hanging="227"/>
      </w:pPr>
      <w:rPr>
        <w:rFonts w:hint="default"/>
        <w:lang w:val="en-US" w:eastAsia="en-US" w:bidi="ar-SA"/>
      </w:rPr>
    </w:lvl>
    <w:lvl w:ilvl="7" w:tplc="F432A6BC">
      <w:numFmt w:val="bullet"/>
      <w:lvlText w:val="•"/>
      <w:lvlJc w:val="left"/>
      <w:pPr>
        <w:ind w:left="12278" w:hanging="227"/>
      </w:pPr>
      <w:rPr>
        <w:rFonts w:hint="default"/>
        <w:lang w:val="en-US" w:eastAsia="en-US" w:bidi="ar-SA"/>
      </w:rPr>
    </w:lvl>
    <w:lvl w:ilvl="8" w:tplc="23363550">
      <w:numFmt w:val="bullet"/>
      <w:lvlText w:val="•"/>
      <w:lvlJc w:val="left"/>
      <w:pPr>
        <w:ind w:left="13798" w:hanging="227"/>
      </w:pPr>
      <w:rPr>
        <w:rFonts w:hint="default"/>
        <w:lang w:val="en-US" w:eastAsia="en-US" w:bidi="ar-SA"/>
      </w:rPr>
    </w:lvl>
  </w:abstractNum>
  <w:abstractNum w:abstractNumId="9" w15:restartNumberingAfterBreak="0">
    <w:nsid w:val="4D156E5C"/>
    <w:multiLevelType w:val="multilevel"/>
    <w:tmpl w:val="2DF2159C"/>
    <w:lvl w:ilvl="0">
      <w:start w:val="4"/>
      <w:numFmt w:val="decimal"/>
      <w:lvlText w:val="%1"/>
      <w:lvlJc w:val="left"/>
      <w:pPr>
        <w:ind w:left="1272" w:hanging="521"/>
      </w:pPr>
      <w:rPr>
        <w:rFonts w:hint="default"/>
        <w:lang w:val="en-US" w:eastAsia="en-US" w:bidi="ar-SA"/>
      </w:rPr>
    </w:lvl>
    <w:lvl w:ilvl="1">
      <w:start w:val="1"/>
      <w:numFmt w:val="decimal"/>
      <w:lvlText w:val="%1.%2."/>
      <w:lvlJc w:val="left"/>
      <w:pPr>
        <w:ind w:left="1272" w:hanging="521"/>
      </w:pPr>
      <w:rPr>
        <w:rFonts w:ascii="VIC" w:eastAsia="VIC" w:hAnsi="VIC" w:cs="VIC" w:hint="default"/>
        <w:b w:val="0"/>
        <w:bCs w:val="0"/>
        <w:i w:val="0"/>
        <w:iCs w:val="0"/>
        <w:color w:val="343641"/>
        <w:spacing w:val="-15"/>
        <w:w w:val="100"/>
        <w:sz w:val="24"/>
        <w:szCs w:val="24"/>
        <w:lang w:val="en-US" w:eastAsia="en-US" w:bidi="ar-SA"/>
      </w:rPr>
    </w:lvl>
    <w:lvl w:ilvl="2">
      <w:numFmt w:val="bullet"/>
      <w:lvlText w:val="•"/>
      <w:lvlJc w:val="left"/>
      <w:pPr>
        <w:ind w:left="2790" w:hanging="521"/>
      </w:pPr>
      <w:rPr>
        <w:rFonts w:hint="default"/>
        <w:lang w:val="en-US" w:eastAsia="en-US" w:bidi="ar-SA"/>
      </w:rPr>
    </w:lvl>
    <w:lvl w:ilvl="3">
      <w:numFmt w:val="bullet"/>
      <w:lvlText w:val="•"/>
      <w:lvlJc w:val="left"/>
      <w:pPr>
        <w:ind w:left="3545" w:hanging="521"/>
      </w:pPr>
      <w:rPr>
        <w:rFonts w:hint="default"/>
        <w:lang w:val="en-US" w:eastAsia="en-US" w:bidi="ar-SA"/>
      </w:rPr>
    </w:lvl>
    <w:lvl w:ilvl="4">
      <w:numFmt w:val="bullet"/>
      <w:lvlText w:val="•"/>
      <w:lvlJc w:val="left"/>
      <w:pPr>
        <w:ind w:left="4300" w:hanging="521"/>
      </w:pPr>
      <w:rPr>
        <w:rFonts w:hint="default"/>
        <w:lang w:val="en-US" w:eastAsia="en-US" w:bidi="ar-SA"/>
      </w:rPr>
    </w:lvl>
    <w:lvl w:ilvl="5">
      <w:numFmt w:val="bullet"/>
      <w:lvlText w:val="•"/>
      <w:lvlJc w:val="left"/>
      <w:pPr>
        <w:ind w:left="5055" w:hanging="521"/>
      </w:pPr>
      <w:rPr>
        <w:rFonts w:hint="default"/>
        <w:lang w:val="en-US" w:eastAsia="en-US" w:bidi="ar-SA"/>
      </w:rPr>
    </w:lvl>
    <w:lvl w:ilvl="6">
      <w:numFmt w:val="bullet"/>
      <w:lvlText w:val="•"/>
      <w:lvlJc w:val="left"/>
      <w:pPr>
        <w:ind w:left="5810" w:hanging="521"/>
      </w:pPr>
      <w:rPr>
        <w:rFonts w:hint="default"/>
        <w:lang w:val="en-US" w:eastAsia="en-US" w:bidi="ar-SA"/>
      </w:rPr>
    </w:lvl>
    <w:lvl w:ilvl="7">
      <w:numFmt w:val="bullet"/>
      <w:lvlText w:val="•"/>
      <w:lvlJc w:val="left"/>
      <w:pPr>
        <w:ind w:left="6565" w:hanging="521"/>
      </w:pPr>
      <w:rPr>
        <w:rFonts w:hint="default"/>
        <w:lang w:val="en-US" w:eastAsia="en-US" w:bidi="ar-SA"/>
      </w:rPr>
    </w:lvl>
    <w:lvl w:ilvl="8">
      <w:numFmt w:val="bullet"/>
      <w:lvlText w:val="•"/>
      <w:lvlJc w:val="left"/>
      <w:pPr>
        <w:ind w:left="7320" w:hanging="521"/>
      </w:pPr>
      <w:rPr>
        <w:rFonts w:hint="default"/>
        <w:lang w:val="en-US" w:eastAsia="en-US" w:bidi="ar-SA"/>
      </w:rPr>
    </w:lvl>
  </w:abstractNum>
  <w:abstractNum w:abstractNumId="10" w15:restartNumberingAfterBreak="0">
    <w:nsid w:val="4DC42A07"/>
    <w:multiLevelType w:val="hybridMultilevel"/>
    <w:tmpl w:val="A8C2C1A2"/>
    <w:lvl w:ilvl="0" w:tplc="5EF43A4A">
      <w:start w:val="1"/>
      <w:numFmt w:val="bullet"/>
      <w:pStyle w:val="Bullet2"/>
      <w:lvlText w:val=""/>
      <w:lvlJc w:val="left"/>
      <w:pPr>
        <w:ind w:left="567" w:hanging="283"/>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4726587"/>
    <w:multiLevelType w:val="multilevel"/>
    <w:tmpl w:val="74E27F46"/>
    <w:lvl w:ilvl="0">
      <w:start w:val="2"/>
      <w:numFmt w:val="decimal"/>
      <w:lvlText w:val="%1"/>
      <w:lvlJc w:val="left"/>
      <w:pPr>
        <w:ind w:left="2557" w:hanging="1140"/>
      </w:pPr>
      <w:rPr>
        <w:rFonts w:hint="default"/>
        <w:lang w:val="en-US" w:eastAsia="en-US" w:bidi="ar-SA"/>
      </w:rPr>
    </w:lvl>
    <w:lvl w:ilvl="1">
      <w:start w:val="1"/>
      <w:numFmt w:val="decimal"/>
      <w:lvlText w:val="%1.%2."/>
      <w:lvlJc w:val="left"/>
      <w:pPr>
        <w:ind w:left="2557" w:hanging="1140"/>
      </w:pPr>
      <w:rPr>
        <w:rFonts w:ascii="VIC" w:eastAsia="VIC" w:hAnsi="VIC" w:cs="VIC" w:hint="default"/>
        <w:b/>
        <w:bCs/>
        <w:i w:val="0"/>
        <w:iCs w:val="0"/>
        <w:color w:val="DA1C49"/>
        <w:spacing w:val="-29"/>
        <w:w w:val="100"/>
        <w:sz w:val="48"/>
        <w:szCs w:val="48"/>
        <w:lang w:val="en-US" w:eastAsia="en-US" w:bidi="ar-SA"/>
      </w:rPr>
    </w:lvl>
    <w:lvl w:ilvl="2">
      <w:numFmt w:val="bullet"/>
      <w:lvlText w:val="•"/>
      <w:lvlJc w:val="left"/>
      <w:pPr>
        <w:ind w:left="5415" w:hanging="1140"/>
      </w:pPr>
      <w:rPr>
        <w:rFonts w:hint="default"/>
        <w:lang w:val="en-US" w:eastAsia="en-US" w:bidi="ar-SA"/>
      </w:rPr>
    </w:lvl>
    <w:lvl w:ilvl="3">
      <w:numFmt w:val="bullet"/>
      <w:lvlText w:val="•"/>
      <w:lvlJc w:val="left"/>
      <w:pPr>
        <w:ind w:left="6843" w:hanging="1140"/>
      </w:pPr>
      <w:rPr>
        <w:rFonts w:hint="default"/>
        <w:lang w:val="en-US" w:eastAsia="en-US" w:bidi="ar-SA"/>
      </w:rPr>
    </w:lvl>
    <w:lvl w:ilvl="4">
      <w:numFmt w:val="bullet"/>
      <w:lvlText w:val="•"/>
      <w:lvlJc w:val="left"/>
      <w:pPr>
        <w:ind w:left="8271" w:hanging="1140"/>
      </w:pPr>
      <w:rPr>
        <w:rFonts w:hint="default"/>
        <w:lang w:val="en-US" w:eastAsia="en-US" w:bidi="ar-SA"/>
      </w:rPr>
    </w:lvl>
    <w:lvl w:ilvl="5">
      <w:numFmt w:val="bullet"/>
      <w:lvlText w:val="•"/>
      <w:lvlJc w:val="left"/>
      <w:pPr>
        <w:ind w:left="9698" w:hanging="1140"/>
      </w:pPr>
      <w:rPr>
        <w:rFonts w:hint="default"/>
        <w:lang w:val="en-US" w:eastAsia="en-US" w:bidi="ar-SA"/>
      </w:rPr>
    </w:lvl>
    <w:lvl w:ilvl="6">
      <w:numFmt w:val="bullet"/>
      <w:lvlText w:val="•"/>
      <w:lvlJc w:val="left"/>
      <w:pPr>
        <w:ind w:left="11126" w:hanging="1140"/>
      </w:pPr>
      <w:rPr>
        <w:rFonts w:hint="default"/>
        <w:lang w:val="en-US" w:eastAsia="en-US" w:bidi="ar-SA"/>
      </w:rPr>
    </w:lvl>
    <w:lvl w:ilvl="7">
      <w:numFmt w:val="bullet"/>
      <w:lvlText w:val="•"/>
      <w:lvlJc w:val="left"/>
      <w:pPr>
        <w:ind w:left="12554" w:hanging="1140"/>
      </w:pPr>
      <w:rPr>
        <w:rFonts w:hint="default"/>
        <w:lang w:val="en-US" w:eastAsia="en-US" w:bidi="ar-SA"/>
      </w:rPr>
    </w:lvl>
    <w:lvl w:ilvl="8">
      <w:numFmt w:val="bullet"/>
      <w:lvlText w:val="•"/>
      <w:lvlJc w:val="left"/>
      <w:pPr>
        <w:ind w:left="13982" w:hanging="1140"/>
      </w:pPr>
      <w:rPr>
        <w:rFonts w:hint="default"/>
        <w:lang w:val="en-US" w:eastAsia="en-US" w:bidi="ar-SA"/>
      </w:rPr>
    </w:lvl>
  </w:abstractNum>
  <w:abstractNum w:abstractNumId="12" w15:restartNumberingAfterBreak="0">
    <w:nsid w:val="57727018"/>
    <w:multiLevelType w:val="hybridMultilevel"/>
    <w:tmpl w:val="D7B26DC8"/>
    <w:lvl w:ilvl="0" w:tplc="23607E76">
      <w:start w:val="1"/>
      <w:numFmt w:val="bullet"/>
      <w:pStyle w:val="Bullet"/>
      <w:lvlText w:val=""/>
      <w:lvlJc w:val="left"/>
      <w:pPr>
        <w:ind w:left="284" w:hanging="28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E233BD"/>
    <w:multiLevelType w:val="hybridMultilevel"/>
    <w:tmpl w:val="44CA785C"/>
    <w:lvl w:ilvl="0" w:tplc="0764EE4A">
      <w:start w:val="1"/>
      <w:numFmt w:val="decimalZero"/>
      <w:lvlText w:val="%1."/>
      <w:lvlJc w:val="left"/>
      <w:pPr>
        <w:ind w:left="1844" w:hanging="428"/>
        <w:jc w:val="right"/>
      </w:pPr>
      <w:rPr>
        <w:rFonts w:ascii="VIC SemiBold" w:eastAsia="VIC SemiBold" w:hAnsi="VIC SemiBold" w:cs="VIC SemiBold" w:hint="default"/>
        <w:b/>
        <w:bCs/>
        <w:i w:val="0"/>
        <w:iCs w:val="0"/>
        <w:color w:val="DA1C49"/>
        <w:spacing w:val="0"/>
        <w:w w:val="100"/>
        <w:sz w:val="28"/>
        <w:szCs w:val="28"/>
        <w:lang w:val="en-US" w:eastAsia="en-US" w:bidi="ar-SA"/>
      </w:rPr>
    </w:lvl>
    <w:lvl w:ilvl="1" w:tplc="4838F1B0">
      <w:numFmt w:val="bullet"/>
      <w:lvlText w:val="•"/>
      <w:lvlJc w:val="left"/>
      <w:pPr>
        <w:ind w:left="2452" w:hanging="428"/>
      </w:pPr>
      <w:rPr>
        <w:rFonts w:hint="default"/>
        <w:lang w:val="en-US" w:eastAsia="en-US" w:bidi="ar-SA"/>
      </w:rPr>
    </w:lvl>
    <w:lvl w:ilvl="2" w:tplc="B6CE8E9E">
      <w:numFmt w:val="bullet"/>
      <w:lvlText w:val="•"/>
      <w:lvlJc w:val="left"/>
      <w:pPr>
        <w:ind w:left="3065" w:hanging="428"/>
      </w:pPr>
      <w:rPr>
        <w:rFonts w:hint="default"/>
        <w:lang w:val="en-US" w:eastAsia="en-US" w:bidi="ar-SA"/>
      </w:rPr>
    </w:lvl>
    <w:lvl w:ilvl="3" w:tplc="AF3E7B18">
      <w:numFmt w:val="bullet"/>
      <w:lvlText w:val="•"/>
      <w:lvlJc w:val="left"/>
      <w:pPr>
        <w:ind w:left="3678" w:hanging="428"/>
      </w:pPr>
      <w:rPr>
        <w:rFonts w:hint="default"/>
        <w:lang w:val="en-US" w:eastAsia="en-US" w:bidi="ar-SA"/>
      </w:rPr>
    </w:lvl>
    <w:lvl w:ilvl="4" w:tplc="E0A83A9E">
      <w:numFmt w:val="bullet"/>
      <w:lvlText w:val="•"/>
      <w:lvlJc w:val="left"/>
      <w:pPr>
        <w:ind w:left="4290" w:hanging="428"/>
      </w:pPr>
      <w:rPr>
        <w:rFonts w:hint="default"/>
        <w:lang w:val="en-US" w:eastAsia="en-US" w:bidi="ar-SA"/>
      </w:rPr>
    </w:lvl>
    <w:lvl w:ilvl="5" w:tplc="0764FDBC">
      <w:numFmt w:val="bullet"/>
      <w:lvlText w:val="•"/>
      <w:lvlJc w:val="left"/>
      <w:pPr>
        <w:ind w:left="4903" w:hanging="428"/>
      </w:pPr>
      <w:rPr>
        <w:rFonts w:hint="default"/>
        <w:lang w:val="en-US" w:eastAsia="en-US" w:bidi="ar-SA"/>
      </w:rPr>
    </w:lvl>
    <w:lvl w:ilvl="6" w:tplc="A29E1286">
      <w:numFmt w:val="bullet"/>
      <w:lvlText w:val="•"/>
      <w:lvlJc w:val="left"/>
      <w:pPr>
        <w:ind w:left="5516" w:hanging="428"/>
      </w:pPr>
      <w:rPr>
        <w:rFonts w:hint="default"/>
        <w:lang w:val="en-US" w:eastAsia="en-US" w:bidi="ar-SA"/>
      </w:rPr>
    </w:lvl>
    <w:lvl w:ilvl="7" w:tplc="1CCC2CA8">
      <w:numFmt w:val="bullet"/>
      <w:lvlText w:val="•"/>
      <w:lvlJc w:val="left"/>
      <w:pPr>
        <w:ind w:left="6128" w:hanging="428"/>
      </w:pPr>
      <w:rPr>
        <w:rFonts w:hint="default"/>
        <w:lang w:val="en-US" w:eastAsia="en-US" w:bidi="ar-SA"/>
      </w:rPr>
    </w:lvl>
    <w:lvl w:ilvl="8" w:tplc="84F89CBA">
      <w:numFmt w:val="bullet"/>
      <w:lvlText w:val="•"/>
      <w:lvlJc w:val="left"/>
      <w:pPr>
        <w:ind w:left="6741" w:hanging="428"/>
      </w:pPr>
      <w:rPr>
        <w:rFonts w:hint="default"/>
        <w:lang w:val="en-US" w:eastAsia="en-US" w:bidi="ar-SA"/>
      </w:rPr>
    </w:lvl>
  </w:abstractNum>
  <w:abstractNum w:abstractNumId="14" w15:restartNumberingAfterBreak="0">
    <w:nsid w:val="71546C2F"/>
    <w:multiLevelType w:val="hybridMultilevel"/>
    <w:tmpl w:val="1898F8C0"/>
    <w:lvl w:ilvl="0" w:tplc="6BA8646C">
      <w:start w:val="1"/>
      <w:numFmt w:val="decimal"/>
      <w:pStyle w:val="ListParagraph"/>
      <w:lvlText w:val="%1."/>
      <w:lvlJc w:val="left"/>
      <w:pPr>
        <w:ind w:left="369" w:hanging="369"/>
      </w:pPr>
      <w:rPr>
        <w:rFonts w:ascii="Arial" w:eastAsia="Arial" w:hAnsi="Arial" w:cs="Arial" w:hint="default"/>
        <w:color w:val="383834"/>
        <w:spacing w:val="-2"/>
        <w:w w:val="103"/>
        <w:sz w:val="20"/>
        <w:szCs w:val="20"/>
        <w:lang w:val="en-AU" w:eastAsia="en-US" w:bidi="ar-SA"/>
      </w:rPr>
    </w:lvl>
    <w:lvl w:ilvl="1" w:tplc="93AEFE8E">
      <w:numFmt w:val="bullet"/>
      <w:lvlText w:val="•"/>
      <w:lvlJc w:val="left"/>
      <w:pPr>
        <w:ind w:left="3078" w:hanging="369"/>
      </w:pPr>
      <w:rPr>
        <w:rFonts w:hint="default"/>
        <w:lang w:val="en-AU" w:eastAsia="en-US" w:bidi="ar-SA"/>
      </w:rPr>
    </w:lvl>
    <w:lvl w:ilvl="2" w:tplc="12D4977C">
      <w:numFmt w:val="bullet"/>
      <w:lvlText w:val="•"/>
      <w:lvlJc w:val="left"/>
      <w:pPr>
        <w:ind w:left="3976" w:hanging="369"/>
      </w:pPr>
      <w:rPr>
        <w:rFonts w:hint="default"/>
        <w:lang w:val="en-AU" w:eastAsia="en-US" w:bidi="ar-SA"/>
      </w:rPr>
    </w:lvl>
    <w:lvl w:ilvl="3" w:tplc="DF12600A">
      <w:numFmt w:val="bullet"/>
      <w:lvlText w:val="•"/>
      <w:lvlJc w:val="left"/>
      <w:pPr>
        <w:ind w:left="4875" w:hanging="369"/>
      </w:pPr>
      <w:rPr>
        <w:rFonts w:hint="default"/>
        <w:lang w:val="en-AU" w:eastAsia="en-US" w:bidi="ar-SA"/>
      </w:rPr>
    </w:lvl>
    <w:lvl w:ilvl="4" w:tplc="E3CA3F6E">
      <w:numFmt w:val="bullet"/>
      <w:lvlText w:val="•"/>
      <w:lvlJc w:val="left"/>
      <w:pPr>
        <w:ind w:left="5773" w:hanging="369"/>
      </w:pPr>
      <w:rPr>
        <w:rFonts w:hint="default"/>
        <w:lang w:val="en-AU" w:eastAsia="en-US" w:bidi="ar-SA"/>
      </w:rPr>
    </w:lvl>
    <w:lvl w:ilvl="5" w:tplc="CBBC68C0">
      <w:numFmt w:val="bullet"/>
      <w:lvlText w:val="•"/>
      <w:lvlJc w:val="left"/>
      <w:pPr>
        <w:ind w:left="6672" w:hanging="369"/>
      </w:pPr>
      <w:rPr>
        <w:rFonts w:hint="default"/>
        <w:lang w:val="en-AU" w:eastAsia="en-US" w:bidi="ar-SA"/>
      </w:rPr>
    </w:lvl>
    <w:lvl w:ilvl="6" w:tplc="E9A064E6">
      <w:numFmt w:val="bullet"/>
      <w:lvlText w:val="•"/>
      <w:lvlJc w:val="left"/>
      <w:pPr>
        <w:ind w:left="7570" w:hanging="369"/>
      </w:pPr>
      <w:rPr>
        <w:rFonts w:hint="default"/>
        <w:lang w:val="en-AU" w:eastAsia="en-US" w:bidi="ar-SA"/>
      </w:rPr>
    </w:lvl>
    <w:lvl w:ilvl="7" w:tplc="4A0AAF2E">
      <w:numFmt w:val="bullet"/>
      <w:lvlText w:val="•"/>
      <w:lvlJc w:val="left"/>
      <w:pPr>
        <w:ind w:left="8468" w:hanging="369"/>
      </w:pPr>
      <w:rPr>
        <w:rFonts w:hint="default"/>
        <w:lang w:val="en-AU" w:eastAsia="en-US" w:bidi="ar-SA"/>
      </w:rPr>
    </w:lvl>
    <w:lvl w:ilvl="8" w:tplc="0CD834B4">
      <w:numFmt w:val="bullet"/>
      <w:lvlText w:val="•"/>
      <w:lvlJc w:val="left"/>
      <w:pPr>
        <w:ind w:left="9367" w:hanging="369"/>
      </w:pPr>
      <w:rPr>
        <w:rFonts w:hint="default"/>
        <w:lang w:val="en-AU" w:eastAsia="en-US" w:bidi="ar-SA"/>
      </w:rPr>
    </w:lvl>
  </w:abstractNum>
  <w:abstractNum w:abstractNumId="15" w15:restartNumberingAfterBreak="0">
    <w:nsid w:val="768816B3"/>
    <w:multiLevelType w:val="multilevel"/>
    <w:tmpl w:val="0D221A66"/>
    <w:lvl w:ilvl="0">
      <w:start w:val="3"/>
      <w:numFmt w:val="decimal"/>
      <w:lvlText w:val="%1"/>
      <w:lvlJc w:val="left"/>
      <w:pPr>
        <w:ind w:left="1272" w:hanging="520"/>
      </w:pPr>
      <w:rPr>
        <w:rFonts w:hint="default"/>
        <w:lang w:val="en-US" w:eastAsia="en-US" w:bidi="ar-SA"/>
      </w:rPr>
    </w:lvl>
    <w:lvl w:ilvl="1">
      <w:start w:val="1"/>
      <w:numFmt w:val="decimal"/>
      <w:lvlText w:val="%1.%2."/>
      <w:lvlJc w:val="left"/>
      <w:pPr>
        <w:ind w:left="1272" w:hanging="520"/>
      </w:pPr>
      <w:rPr>
        <w:rFonts w:ascii="VIC" w:eastAsia="VIC" w:hAnsi="VIC" w:cs="VIC" w:hint="default"/>
        <w:b w:val="0"/>
        <w:bCs w:val="0"/>
        <w:i w:val="0"/>
        <w:iCs w:val="0"/>
        <w:color w:val="343641"/>
        <w:spacing w:val="-15"/>
        <w:w w:val="100"/>
        <w:sz w:val="24"/>
        <w:szCs w:val="24"/>
        <w:lang w:val="en-US" w:eastAsia="en-US" w:bidi="ar-SA"/>
      </w:rPr>
    </w:lvl>
    <w:lvl w:ilvl="2">
      <w:numFmt w:val="bullet"/>
      <w:lvlText w:val="•"/>
      <w:lvlJc w:val="left"/>
      <w:pPr>
        <w:ind w:left="2790" w:hanging="520"/>
      </w:pPr>
      <w:rPr>
        <w:rFonts w:hint="default"/>
        <w:lang w:val="en-US" w:eastAsia="en-US" w:bidi="ar-SA"/>
      </w:rPr>
    </w:lvl>
    <w:lvl w:ilvl="3">
      <w:numFmt w:val="bullet"/>
      <w:lvlText w:val="•"/>
      <w:lvlJc w:val="left"/>
      <w:pPr>
        <w:ind w:left="3545" w:hanging="520"/>
      </w:pPr>
      <w:rPr>
        <w:rFonts w:hint="default"/>
        <w:lang w:val="en-US" w:eastAsia="en-US" w:bidi="ar-SA"/>
      </w:rPr>
    </w:lvl>
    <w:lvl w:ilvl="4">
      <w:numFmt w:val="bullet"/>
      <w:lvlText w:val="•"/>
      <w:lvlJc w:val="left"/>
      <w:pPr>
        <w:ind w:left="4300" w:hanging="520"/>
      </w:pPr>
      <w:rPr>
        <w:rFonts w:hint="default"/>
        <w:lang w:val="en-US" w:eastAsia="en-US" w:bidi="ar-SA"/>
      </w:rPr>
    </w:lvl>
    <w:lvl w:ilvl="5">
      <w:numFmt w:val="bullet"/>
      <w:lvlText w:val="•"/>
      <w:lvlJc w:val="left"/>
      <w:pPr>
        <w:ind w:left="5055" w:hanging="520"/>
      </w:pPr>
      <w:rPr>
        <w:rFonts w:hint="default"/>
        <w:lang w:val="en-US" w:eastAsia="en-US" w:bidi="ar-SA"/>
      </w:rPr>
    </w:lvl>
    <w:lvl w:ilvl="6">
      <w:numFmt w:val="bullet"/>
      <w:lvlText w:val="•"/>
      <w:lvlJc w:val="left"/>
      <w:pPr>
        <w:ind w:left="5810" w:hanging="520"/>
      </w:pPr>
      <w:rPr>
        <w:rFonts w:hint="default"/>
        <w:lang w:val="en-US" w:eastAsia="en-US" w:bidi="ar-SA"/>
      </w:rPr>
    </w:lvl>
    <w:lvl w:ilvl="7">
      <w:numFmt w:val="bullet"/>
      <w:lvlText w:val="•"/>
      <w:lvlJc w:val="left"/>
      <w:pPr>
        <w:ind w:left="6565" w:hanging="520"/>
      </w:pPr>
      <w:rPr>
        <w:rFonts w:hint="default"/>
        <w:lang w:val="en-US" w:eastAsia="en-US" w:bidi="ar-SA"/>
      </w:rPr>
    </w:lvl>
    <w:lvl w:ilvl="8">
      <w:numFmt w:val="bullet"/>
      <w:lvlText w:val="•"/>
      <w:lvlJc w:val="left"/>
      <w:pPr>
        <w:ind w:left="7320" w:hanging="520"/>
      </w:pPr>
      <w:rPr>
        <w:rFonts w:hint="default"/>
        <w:lang w:val="en-US" w:eastAsia="en-US" w:bidi="ar-SA"/>
      </w:rPr>
    </w:lvl>
  </w:abstractNum>
  <w:abstractNum w:abstractNumId="16" w15:restartNumberingAfterBreak="0">
    <w:nsid w:val="7B57008E"/>
    <w:multiLevelType w:val="hybridMultilevel"/>
    <w:tmpl w:val="CDFE0E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99501591">
    <w:abstractNumId w:val="7"/>
  </w:num>
  <w:num w:numId="2" w16cid:durableId="1845898981">
    <w:abstractNumId w:val="4"/>
  </w:num>
  <w:num w:numId="3" w16cid:durableId="656108968">
    <w:abstractNumId w:val="5"/>
  </w:num>
  <w:num w:numId="4" w16cid:durableId="577788175">
    <w:abstractNumId w:val="8"/>
  </w:num>
  <w:num w:numId="5" w16cid:durableId="894045984">
    <w:abstractNumId w:val="11"/>
  </w:num>
  <w:num w:numId="6" w16cid:durableId="277029286">
    <w:abstractNumId w:val="9"/>
  </w:num>
  <w:num w:numId="7" w16cid:durableId="543638500">
    <w:abstractNumId w:val="15"/>
  </w:num>
  <w:num w:numId="8" w16cid:durableId="757754627">
    <w:abstractNumId w:val="3"/>
  </w:num>
  <w:num w:numId="9" w16cid:durableId="601570088">
    <w:abstractNumId w:val="13"/>
  </w:num>
  <w:num w:numId="10" w16cid:durableId="188497957">
    <w:abstractNumId w:val="12"/>
  </w:num>
  <w:num w:numId="11" w16cid:durableId="24445384">
    <w:abstractNumId w:val="10"/>
  </w:num>
  <w:num w:numId="12" w16cid:durableId="153374892">
    <w:abstractNumId w:val="12"/>
  </w:num>
  <w:num w:numId="13" w16cid:durableId="666441103">
    <w:abstractNumId w:val="6"/>
  </w:num>
  <w:num w:numId="14" w16cid:durableId="1042053532">
    <w:abstractNumId w:val="14"/>
  </w:num>
  <w:num w:numId="15" w16cid:durableId="443118742">
    <w:abstractNumId w:val="2"/>
  </w:num>
  <w:num w:numId="16" w16cid:durableId="1814978199">
    <w:abstractNumId w:val="1"/>
  </w:num>
  <w:num w:numId="17" w16cid:durableId="2112846521">
    <w:abstractNumId w:val="16"/>
  </w:num>
  <w:num w:numId="18" w16cid:durableId="13415413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F2782E"/>
    <w:rsid w:val="00002F40"/>
    <w:rsid w:val="00026CEB"/>
    <w:rsid w:val="00033CED"/>
    <w:rsid w:val="00092E58"/>
    <w:rsid w:val="00097356"/>
    <w:rsid w:val="000D41D6"/>
    <w:rsid w:val="000E7007"/>
    <w:rsid w:val="000F27F1"/>
    <w:rsid w:val="00102525"/>
    <w:rsid w:val="001120A1"/>
    <w:rsid w:val="0014609A"/>
    <w:rsid w:val="00161394"/>
    <w:rsid w:val="0016780D"/>
    <w:rsid w:val="00184CF0"/>
    <w:rsid w:val="00195275"/>
    <w:rsid w:val="001B3C06"/>
    <w:rsid w:val="001D2670"/>
    <w:rsid w:val="00216555"/>
    <w:rsid w:val="00233259"/>
    <w:rsid w:val="00246335"/>
    <w:rsid w:val="00291AE2"/>
    <w:rsid w:val="002A040D"/>
    <w:rsid w:val="002A102E"/>
    <w:rsid w:val="002C19C8"/>
    <w:rsid w:val="002D2217"/>
    <w:rsid w:val="0031792D"/>
    <w:rsid w:val="0034309E"/>
    <w:rsid w:val="003471BB"/>
    <w:rsid w:val="00370129"/>
    <w:rsid w:val="00371972"/>
    <w:rsid w:val="00414CDF"/>
    <w:rsid w:val="00443491"/>
    <w:rsid w:val="00453967"/>
    <w:rsid w:val="004746DD"/>
    <w:rsid w:val="00493FE4"/>
    <w:rsid w:val="004A0051"/>
    <w:rsid w:val="004B3719"/>
    <w:rsid w:val="004B38D2"/>
    <w:rsid w:val="004B5C54"/>
    <w:rsid w:val="004F1A5C"/>
    <w:rsid w:val="004F3049"/>
    <w:rsid w:val="004F655C"/>
    <w:rsid w:val="00516D6B"/>
    <w:rsid w:val="00520E5D"/>
    <w:rsid w:val="00555975"/>
    <w:rsid w:val="00574FF0"/>
    <w:rsid w:val="005900C8"/>
    <w:rsid w:val="005900FD"/>
    <w:rsid w:val="005C31D5"/>
    <w:rsid w:val="005C49F0"/>
    <w:rsid w:val="005D662F"/>
    <w:rsid w:val="00606129"/>
    <w:rsid w:val="00611C5A"/>
    <w:rsid w:val="0063044B"/>
    <w:rsid w:val="00664D67"/>
    <w:rsid w:val="00684AED"/>
    <w:rsid w:val="006922D4"/>
    <w:rsid w:val="006B3E12"/>
    <w:rsid w:val="006C3E8D"/>
    <w:rsid w:val="006D3099"/>
    <w:rsid w:val="006E48D3"/>
    <w:rsid w:val="006F5F6E"/>
    <w:rsid w:val="007167DD"/>
    <w:rsid w:val="0072611A"/>
    <w:rsid w:val="00727BDF"/>
    <w:rsid w:val="00730499"/>
    <w:rsid w:val="00735715"/>
    <w:rsid w:val="00741546"/>
    <w:rsid w:val="00746FD0"/>
    <w:rsid w:val="00762ABA"/>
    <w:rsid w:val="00783E57"/>
    <w:rsid w:val="00784DB8"/>
    <w:rsid w:val="00786AA9"/>
    <w:rsid w:val="0079272E"/>
    <w:rsid w:val="007B749A"/>
    <w:rsid w:val="007C6FF1"/>
    <w:rsid w:val="007E316D"/>
    <w:rsid w:val="00805EBC"/>
    <w:rsid w:val="00823243"/>
    <w:rsid w:val="00823913"/>
    <w:rsid w:val="00825ED9"/>
    <w:rsid w:val="008305B9"/>
    <w:rsid w:val="00830EEA"/>
    <w:rsid w:val="00884E09"/>
    <w:rsid w:val="008C339D"/>
    <w:rsid w:val="008D34D1"/>
    <w:rsid w:val="008D6C4D"/>
    <w:rsid w:val="008D6D96"/>
    <w:rsid w:val="008E0FDD"/>
    <w:rsid w:val="008E44CC"/>
    <w:rsid w:val="00925F3A"/>
    <w:rsid w:val="00937753"/>
    <w:rsid w:val="00954994"/>
    <w:rsid w:val="00971AA1"/>
    <w:rsid w:val="009B47C1"/>
    <w:rsid w:val="009C4357"/>
    <w:rsid w:val="009C5946"/>
    <w:rsid w:val="009E3579"/>
    <w:rsid w:val="009E7480"/>
    <w:rsid w:val="009F4BBB"/>
    <w:rsid w:val="00A051A0"/>
    <w:rsid w:val="00A103CB"/>
    <w:rsid w:val="00A257EB"/>
    <w:rsid w:val="00A61D57"/>
    <w:rsid w:val="00A646D4"/>
    <w:rsid w:val="00AA255B"/>
    <w:rsid w:val="00AD7767"/>
    <w:rsid w:val="00AF4ED3"/>
    <w:rsid w:val="00B07A63"/>
    <w:rsid w:val="00B13C7D"/>
    <w:rsid w:val="00B220F2"/>
    <w:rsid w:val="00B637C6"/>
    <w:rsid w:val="00B7771A"/>
    <w:rsid w:val="00B927EF"/>
    <w:rsid w:val="00BA14AC"/>
    <w:rsid w:val="00BC090A"/>
    <w:rsid w:val="00BF7074"/>
    <w:rsid w:val="00C02893"/>
    <w:rsid w:val="00C30F79"/>
    <w:rsid w:val="00C44A0D"/>
    <w:rsid w:val="00CA3CED"/>
    <w:rsid w:val="00CB0D00"/>
    <w:rsid w:val="00CF6FE7"/>
    <w:rsid w:val="00D02639"/>
    <w:rsid w:val="00D143DD"/>
    <w:rsid w:val="00D34F83"/>
    <w:rsid w:val="00D56D38"/>
    <w:rsid w:val="00D654DB"/>
    <w:rsid w:val="00D74268"/>
    <w:rsid w:val="00D926BD"/>
    <w:rsid w:val="00DA0A7B"/>
    <w:rsid w:val="00DC78C2"/>
    <w:rsid w:val="00DE27CE"/>
    <w:rsid w:val="00E24D6A"/>
    <w:rsid w:val="00E26C7B"/>
    <w:rsid w:val="00E55293"/>
    <w:rsid w:val="00E56E6D"/>
    <w:rsid w:val="00E70668"/>
    <w:rsid w:val="00E71409"/>
    <w:rsid w:val="00E74CAD"/>
    <w:rsid w:val="00E818C3"/>
    <w:rsid w:val="00E85653"/>
    <w:rsid w:val="00EC0515"/>
    <w:rsid w:val="00F03CFF"/>
    <w:rsid w:val="00F2782E"/>
    <w:rsid w:val="00F44B1E"/>
    <w:rsid w:val="00F56657"/>
    <w:rsid w:val="00F603BF"/>
    <w:rsid w:val="00F7001D"/>
    <w:rsid w:val="00F706AA"/>
    <w:rsid w:val="00F80597"/>
    <w:rsid w:val="00F82F90"/>
    <w:rsid w:val="00F925B0"/>
    <w:rsid w:val="00F94221"/>
    <w:rsid w:val="00FB48C8"/>
    <w:rsid w:val="00FE234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19340E8C"/>
  <w15:docId w15:val="{52BCD2EA-F09E-499B-A85F-282888AF70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259"/>
    <w:pPr>
      <w:widowControl/>
      <w:suppressAutoHyphens/>
      <w:autoSpaceDE/>
      <w:autoSpaceDN/>
      <w:spacing w:after="280" w:line="276" w:lineRule="auto"/>
    </w:pPr>
    <w:rPr>
      <w:rFonts w:ascii="Arial" w:eastAsia="MS Mincho" w:hAnsi="Arial" w:cs="Arial"/>
      <w:sz w:val="24"/>
      <w:szCs w:val="32"/>
      <w:lang w:val="en-AU"/>
    </w:rPr>
  </w:style>
  <w:style w:type="paragraph" w:styleId="Heading1">
    <w:name w:val="heading 1"/>
    <w:basedOn w:val="Normal"/>
    <w:next w:val="Normal"/>
    <w:link w:val="Heading1Char"/>
    <w:uiPriority w:val="9"/>
    <w:qFormat/>
    <w:rsid w:val="008D34D1"/>
    <w:pPr>
      <w:keepNext/>
      <w:keepLines/>
      <w:pageBreakBefore/>
      <w:spacing w:before="480"/>
      <w:outlineLvl w:val="0"/>
    </w:pPr>
    <w:rPr>
      <w:rFonts w:eastAsia="MS Gothic" w:cs="Times New Roman"/>
      <w:b/>
      <w:bCs/>
      <w:sz w:val="36"/>
    </w:rPr>
  </w:style>
  <w:style w:type="paragraph" w:styleId="Heading2">
    <w:name w:val="heading 2"/>
    <w:basedOn w:val="Normal"/>
    <w:next w:val="Normal"/>
    <w:link w:val="Heading2Char"/>
    <w:uiPriority w:val="9"/>
    <w:unhideWhenUsed/>
    <w:qFormat/>
    <w:rsid w:val="008D34D1"/>
    <w:pPr>
      <w:keepNext/>
      <w:keepLines/>
      <w:spacing w:before="360"/>
      <w:outlineLvl w:val="1"/>
    </w:pPr>
    <w:rPr>
      <w:rFonts w:eastAsia="MS Gothic" w:cs="Times New Roman"/>
      <w:b/>
      <w:bCs/>
      <w:sz w:val="32"/>
      <w:szCs w:val="26"/>
    </w:rPr>
  </w:style>
  <w:style w:type="paragraph" w:styleId="Heading3">
    <w:name w:val="heading 3"/>
    <w:basedOn w:val="Normal"/>
    <w:next w:val="Normal"/>
    <w:link w:val="Heading3Char"/>
    <w:uiPriority w:val="9"/>
    <w:unhideWhenUsed/>
    <w:qFormat/>
    <w:rsid w:val="008D34D1"/>
    <w:pPr>
      <w:keepNext/>
      <w:keepLines/>
      <w:spacing w:before="200"/>
      <w:outlineLvl w:val="2"/>
    </w:pPr>
    <w:rPr>
      <w:rFonts w:eastAsia="MS Gothic"/>
      <w:b/>
      <w:bCs/>
      <w:sz w:val="28"/>
    </w:rPr>
  </w:style>
  <w:style w:type="paragraph" w:styleId="Heading4">
    <w:name w:val="heading 4"/>
    <w:basedOn w:val="Normal"/>
    <w:next w:val="Normal"/>
    <w:link w:val="Heading4Char"/>
    <w:uiPriority w:val="9"/>
    <w:unhideWhenUsed/>
    <w:qFormat/>
    <w:rsid w:val="008D34D1"/>
    <w:pPr>
      <w:keepNext/>
      <w:keepLines/>
      <w:spacing w:before="200"/>
      <w:outlineLvl w:val="3"/>
    </w:pPr>
    <w:rPr>
      <w:rFonts w:eastAsia="MS Gothic"/>
      <w:b/>
      <w:bCs/>
      <w:iCs/>
    </w:rPr>
  </w:style>
  <w:style w:type="paragraph" w:styleId="Heading5">
    <w:name w:val="heading 5"/>
    <w:basedOn w:val="Normal"/>
    <w:next w:val="Normal"/>
    <w:link w:val="Heading5Char"/>
    <w:uiPriority w:val="9"/>
    <w:unhideWhenUsed/>
    <w:qFormat/>
    <w:rsid w:val="008D34D1"/>
    <w:pPr>
      <w:numPr>
        <w:numId w:val="13"/>
      </w:numPr>
      <w:spacing w:before="240" w:after="60"/>
      <w:outlineLvl w:val="4"/>
    </w:pPr>
    <w:rPr>
      <w:rFonts w:cs="Times New Roman"/>
      <w:b/>
      <w:bCs/>
      <w:iCs/>
      <w:szCs w:val="26"/>
    </w:rPr>
  </w:style>
  <w:style w:type="paragraph" w:styleId="Heading6">
    <w:name w:val="heading 6"/>
    <w:basedOn w:val="Normal"/>
    <w:next w:val="Normal"/>
    <w:link w:val="Heading6Char"/>
    <w:uiPriority w:val="9"/>
    <w:unhideWhenUsed/>
    <w:qFormat/>
    <w:rsid w:val="008D34D1"/>
    <w:pPr>
      <w:spacing w:before="240" w:after="60"/>
      <w:outlineLvl w:val="5"/>
    </w:pPr>
    <w:rPr>
      <w:rFonts w:eastAsia="Times New Roman" w:cs="Times New Roman"/>
      <w:b/>
      <w:bCs/>
      <w:sz w:val="18"/>
      <w:szCs w:val="22"/>
    </w:rPr>
  </w:style>
  <w:style w:type="paragraph" w:styleId="Heading7">
    <w:name w:val="heading 7"/>
    <w:basedOn w:val="Normal"/>
    <w:uiPriority w:val="1"/>
    <w:qFormat/>
    <w:pPr>
      <w:spacing w:line="211" w:lineRule="exact"/>
      <w:outlineLvl w:val="6"/>
    </w:pPr>
    <w:rPr>
      <w:rFonts w:ascii="VIC" w:eastAsia="VIC" w:hAnsi="VIC" w:cs="VIC"/>
      <w:b/>
      <w:bCs/>
      <w:sz w:val="21"/>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rsid w:val="007167DD"/>
    <w:pPr>
      <w:tabs>
        <w:tab w:val="left" w:pos="567"/>
        <w:tab w:val="right" w:leader="dot" w:pos="9632"/>
      </w:tabs>
      <w:spacing w:before="120" w:after="0"/>
    </w:pPr>
    <w:rPr>
      <w:b/>
      <w:noProof/>
    </w:rPr>
  </w:style>
  <w:style w:type="paragraph" w:styleId="TOC2">
    <w:name w:val="toc 2"/>
    <w:basedOn w:val="Normal"/>
    <w:next w:val="Normal"/>
    <w:autoRedefine/>
    <w:uiPriority w:val="39"/>
    <w:unhideWhenUsed/>
    <w:rsid w:val="00CA3CED"/>
    <w:pPr>
      <w:tabs>
        <w:tab w:val="left" w:pos="1134"/>
        <w:tab w:val="left" w:pos="1843"/>
        <w:tab w:val="right" w:leader="dot" w:pos="9632"/>
      </w:tabs>
      <w:spacing w:after="0"/>
      <w:ind w:left="567"/>
    </w:pPr>
    <w:rPr>
      <w:rFonts w:asciiTheme="minorHAnsi" w:eastAsiaTheme="minorEastAsia" w:hAnsiTheme="minorHAnsi" w:cstheme="minorBidi"/>
      <w:noProof/>
      <w:kern w:val="2"/>
      <w:szCs w:val="24"/>
      <w:lang w:eastAsia="en-AU"/>
      <w14:ligatures w14:val="standardContextual"/>
    </w:rPr>
  </w:style>
  <w:style w:type="paragraph" w:styleId="TOC3">
    <w:name w:val="toc 3"/>
    <w:basedOn w:val="Normal"/>
    <w:uiPriority w:val="1"/>
    <w:qFormat/>
    <w:pPr>
      <w:spacing w:before="88"/>
      <w:ind w:left="1843" w:hanging="470"/>
    </w:pPr>
    <w:rPr>
      <w:rFonts w:ascii="VIC SemiBold" w:eastAsia="VIC SemiBold" w:hAnsi="VIC SemiBold" w:cs="VIC SemiBold"/>
      <w:b/>
      <w:bCs/>
      <w:sz w:val="28"/>
      <w:szCs w:val="28"/>
      <w:lang w:val="en-US"/>
    </w:rPr>
  </w:style>
  <w:style w:type="paragraph" w:styleId="TOC4">
    <w:name w:val="toc 4"/>
    <w:basedOn w:val="Normal"/>
    <w:next w:val="Normal"/>
    <w:autoRedefine/>
    <w:uiPriority w:val="39"/>
    <w:unhideWhenUsed/>
    <w:rsid w:val="008D34D1"/>
    <w:pPr>
      <w:spacing w:after="0"/>
      <w:ind w:left="600"/>
    </w:pPr>
    <w:rPr>
      <w:rFonts w:ascii="Cambria" w:hAnsi="Cambria"/>
      <w:szCs w:val="20"/>
    </w:rPr>
  </w:style>
  <w:style w:type="paragraph" w:styleId="BodyText">
    <w:name w:val="Body Text"/>
    <w:basedOn w:val="Normal"/>
    <w:uiPriority w:val="1"/>
    <w:qFormat/>
    <w:rPr>
      <w:rFonts w:ascii="VIC" w:eastAsia="VIC" w:hAnsi="VIC" w:cs="VIC"/>
      <w:sz w:val="20"/>
      <w:szCs w:val="20"/>
      <w:lang w:val="en-US"/>
    </w:rPr>
  </w:style>
  <w:style w:type="paragraph" w:styleId="ListParagraph">
    <w:name w:val="List Paragraph"/>
    <w:basedOn w:val="Normal"/>
    <w:uiPriority w:val="34"/>
    <w:qFormat/>
    <w:rsid w:val="008D34D1"/>
    <w:pPr>
      <w:numPr>
        <w:numId w:val="14"/>
      </w:numPr>
      <w:tabs>
        <w:tab w:val="left" w:pos="2180"/>
        <w:tab w:val="left" w:pos="2181"/>
      </w:tabs>
      <w:spacing w:after="140"/>
    </w:pPr>
    <w:rPr>
      <w:rFonts w:eastAsia="Times New Roman"/>
      <w:lang w:eastAsia="en-GB"/>
    </w:rPr>
  </w:style>
  <w:style w:type="paragraph" w:customStyle="1" w:styleId="TableParagraph">
    <w:name w:val="Table Paragraph"/>
    <w:basedOn w:val="Normal"/>
    <w:uiPriority w:val="1"/>
    <w:qFormat/>
    <w:rsid w:val="008D34D1"/>
    <w:pPr>
      <w:spacing w:after="140"/>
    </w:pPr>
    <w:rPr>
      <w:rFonts w:eastAsia="Arial"/>
      <w:szCs w:val="22"/>
      <w:lang w:eastAsia="en-GB"/>
    </w:rPr>
  </w:style>
  <w:style w:type="paragraph" w:styleId="Header">
    <w:name w:val="header"/>
    <w:basedOn w:val="Normal"/>
    <w:link w:val="HeaderChar"/>
    <w:uiPriority w:val="99"/>
    <w:unhideWhenUsed/>
    <w:rsid w:val="008D34D1"/>
    <w:pPr>
      <w:tabs>
        <w:tab w:val="center" w:pos="4320"/>
        <w:tab w:val="right" w:pos="8640"/>
      </w:tabs>
    </w:pPr>
  </w:style>
  <w:style w:type="character" w:customStyle="1" w:styleId="HeaderChar">
    <w:name w:val="Header Char"/>
    <w:link w:val="Header"/>
    <w:uiPriority w:val="99"/>
    <w:rsid w:val="008D34D1"/>
    <w:rPr>
      <w:rFonts w:ascii="Arial" w:eastAsia="MS Mincho" w:hAnsi="Arial" w:cs="Arial"/>
      <w:sz w:val="24"/>
      <w:szCs w:val="32"/>
      <w:lang w:val="en-AU"/>
    </w:rPr>
  </w:style>
  <w:style w:type="paragraph" w:styleId="Footer">
    <w:name w:val="footer"/>
    <w:basedOn w:val="Normal"/>
    <w:link w:val="FooterChar"/>
    <w:uiPriority w:val="99"/>
    <w:unhideWhenUsed/>
    <w:rsid w:val="008D34D1"/>
    <w:pPr>
      <w:tabs>
        <w:tab w:val="center" w:pos="4320"/>
        <w:tab w:val="right" w:pos="9639"/>
      </w:tabs>
      <w:spacing w:after="0" w:line="200" w:lineRule="atLeast"/>
    </w:pPr>
    <w:rPr>
      <w:sz w:val="16"/>
    </w:rPr>
  </w:style>
  <w:style w:type="character" w:customStyle="1" w:styleId="FooterChar">
    <w:name w:val="Footer Char"/>
    <w:link w:val="Footer"/>
    <w:uiPriority w:val="99"/>
    <w:rsid w:val="008D34D1"/>
    <w:rPr>
      <w:rFonts w:ascii="Arial" w:eastAsia="MS Mincho" w:hAnsi="Arial" w:cs="Arial"/>
      <w:sz w:val="16"/>
      <w:szCs w:val="32"/>
      <w:lang w:val="en-AU"/>
    </w:rPr>
  </w:style>
  <w:style w:type="paragraph" w:customStyle="1" w:styleId="Bullet">
    <w:name w:val="Bullet"/>
    <w:basedOn w:val="Normal"/>
    <w:qFormat/>
    <w:rsid w:val="008D34D1"/>
    <w:pPr>
      <w:numPr>
        <w:numId w:val="12"/>
      </w:numPr>
      <w:spacing w:after="140"/>
    </w:pPr>
  </w:style>
  <w:style w:type="paragraph" w:customStyle="1" w:styleId="Bullet2">
    <w:name w:val="Bullet 2"/>
    <w:basedOn w:val="Bullet"/>
    <w:qFormat/>
    <w:rsid w:val="008D34D1"/>
    <w:pPr>
      <w:numPr>
        <w:numId w:val="11"/>
      </w:numPr>
    </w:pPr>
  </w:style>
  <w:style w:type="paragraph" w:customStyle="1" w:styleId="Bulletlast">
    <w:name w:val="Bullet last"/>
    <w:basedOn w:val="Bullet"/>
    <w:qFormat/>
    <w:rsid w:val="008D34D1"/>
    <w:pPr>
      <w:spacing w:after="280"/>
    </w:pPr>
  </w:style>
  <w:style w:type="paragraph" w:customStyle="1" w:styleId="Default">
    <w:name w:val="Default"/>
    <w:rsid w:val="008D34D1"/>
    <w:pPr>
      <w:widowControl/>
      <w:adjustRightInd w:val="0"/>
    </w:pPr>
    <w:rPr>
      <w:rFonts w:ascii="Arial" w:hAnsi="Arial" w:cs="Arial"/>
      <w:color w:val="000000"/>
      <w:sz w:val="24"/>
      <w:szCs w:val="24"/>
      <w:lang w:val="en-AU"/>
    </w:rPr>
  </w:style>
  <w:style w:type="character" w:styleId="FollowedHyperlink">
    <w:name w:val="FollowedHyperlink"/>
    <w:uiPriority w:val="99"/>
    <w:semiHidden/>
    <w:unhideWhenUsed/>
    <w:rsid w:val="008D34D1"/>
    <w:rPr>
      <w:color w:val="800080"/>
      <w:u w:val="single"/>
    </w:rPr>
  </w:style>
  <w:style w:type="character" w:styleId="FootnoteReference">
    <w:name w:val="footnote reference"/>
    <w:uiPriority w:val="99"/>
    <w:unhideWhenUsed/>
    <w:rsid w:val="008D34D1"/>
    <w:rPr>
      <w:rFonts w:ascii="Arial" w:hAnsi="Arial"/>
      <w:vertAlign w:val="superscript"/>
    </w:rPr>
  </w:style>
  <w:style w:type="paragraph" w:styleId="FootnoteText">
    <w:name w:val="footnote text"/>
    <w:basedOn w:val="Normal"/>
    <w:link w:val="FootnoteTextChar"/>
    <w:uiPriority w:val="99"/>
    <w:unhideWhenUsed/>
    <w:rsid w:val="008D34D1"/>
    <w:pPr>
      <w:spacing w:after="60"/>
    </w:pPr>
    <w:rPr>
      <w:sz w:val="20"/>
    </w:rPr>
  </w:style>
  <w:style w:type="character" w:customStyle="1" w:styleId="FootnoteTextChar">
    <w:name w:val="Footnote Text Char"/>
    <w:link w:val="FootnoteText"/>
    <w:uiPriority w:val="99"/>
    <w:rsid w:val="008D34D1"/>
    <w:rPr>
      <w:rFonts w:ascii="Arial" w:eastAsia="MS Mincho" w:hAnsi="Arial" w:cs="Arial"/>
      <w:sz w:val="20"/>
      <w:szCs w:val="32"/>
      <w:lang w:val="en-AU"/>
    </w:rPr>
  </w:style>
  <w:style w:type="character" w:customStyle="1" w:styleId="Heading1Char">
    <w:name w:val="Heading 1 Char"/>
    <w:link w:val="Heading1"/>
    <w:uiPriority w:val="9"/>
    <w:rsid w:val="008D34D1"/>
    <w:rPr>
      <w:rFonts w:ascii="Arial" w:eastAsia="MS Gothic" w:hAnsi="Arial" w:cs="Times New Roman"/>
      <w:b/>
      <w:bCs/>
      <w:sz w:val="36"/>
      <w:szCs w:val="32"/>
      <w:lang w:val="en-AU"/>
    </w:rPr>
  </w:style>
  <w:style w:type="character" w:customStyle="1" w:styleId="Heading2Char">
    <w:name w:val="Heading 2 Char"/>
    <w:link w:val="Heading2"/>
    <w:uiPriority w:val="9"/>
    <w:rsid w:val="008D34D1"/>
    <w:rPr>
      <w:rFonts w:ascii="Arial" w:eastAsia="MS Gothic" w:hAnsi="Arial" w:cs="Times New Roman"/>
      <w:b/>
      <w:bCs/>
      <w:sz w:val="32"/>
      <w:szCs w:val="26"/>
      <w:lang w:val="en-AU"/>
    </w:rPr>
  </w:style>
  <w:style w:type="character" w:customStyle="1" w:styleId="Heading3Char">
    <w:name w:val="Heading 3 Char"/>
    <w:link w:val="Heading3"/>
    <w:uiPriority w:val="9"/>
    <w:rsid w:val="008D34D1"/>
    <w:rPr>
      <w:rFonts w:ascii="Arial" w:eastAsia="MS Gothic" w:hAnsi="Arial" w:cs="Arial"/>
      <w:b/>
      <w:bCs/>
      <w:sz w:val="28"/>
      <w:szCs w:val="32"/>
      <w:lang w:val="en-AU"/>
    </w:rPr>
  </w:style>
  <w:style w:type="character" w:customStyle="1" w:styleId="Heading4Char">
    <w:name w:val="Heading 4 Char"/>
    <w:link w:val="Heading4"/>
    <w:uiPriority w:val="9"/>
    <w:rsid w:val="008D34D1"/>
    <w:rPr>
      <w:rFonts w:ascii="Arial" w:eastAsia="MS Gothic" w:hAnsi="Arial" w:cs="Arial"/>
      <w:b/>
      <w:bCs/>
      <w:iCs/>
      <w:sz w:val="24"/>
      <w:szCs w:val="32"/>
      <w:lang w:val="en-AU"/>
    </w:rPr>
  </w:style>
  <w:style w:type="character" w:customStyle="1" w:styleId="Heading5Char">
    <w:name w:val="Heading 5 Char"/>
    <w:link w:val="Heading5"/>
    <w:uiPriority w:val="9"/>
    <w:rsid w:val="008D34D1"/>
    <w:rPr>
      <w:rFonts w:ascii="Arial" w:eastAsia="MS Mincho" w:hAnsi="Arial" w:cs="Times New Roman"/>
      <w:b/>
      <w:bCs/>
      <w:iCs/>
      <w:sz w:val="24"/>
      <w:szCs w:val="26"/>
      <w:lang w:val="en-AU"/>
    </w:rPr>
  </w:style>
  <w:style w:type="character" w:customStyle="1" w:styleId="Heading6Char">
    <w:name w:val="Heading 6 Char"/>
    <w:link w:val="Heading6"/>
    <w:uiPriority w:val="9"/>
    <w:rsid w:val="008D34D1"/>
    <w:rPr>
      <w:rFonts w:ascii="Arial" w:eastAsia="Times New Roman" w:hAnsi="Arial" w:cs="Times New Roman"/>
      <w:b/>
      <w:bCs/>
      <w:sz w:val="18"/>
      <w:lang w:val="en-AU"/>
    </w:rPr>
  </w:style>
  <w:style w:type="character" w:styleId="Hyperlink">
    <w:name w:val="Hyperlink"/>
    <w:uiPriority w:val="99"/>
    <w:unhideWhenUsed/>
    <w:rsid w:val="008D34D1"/>
    <w:rPr>
      <w:rFonts w:ascii="Arial" w:hAnsi="Arial"/>
      <w:color w:val="0000FF"/>
      <w:u w:val="single"/>
    </w:rPr>
  </w:style>
  <w:style w:type="character" w:styleId="IntenseEmphasis">
    <w:name w:val="Intense Emphasis"/>
    <w:uiPriority w:val="21"/>
    <w:qFormat/>
    <w:rsid w:val="008D34D1"/>
    <w:rPr>
      <w:rFonts w:ascii="Arial" w:hAnsi="Arial"/>
      <w:i/>
      <w:iCs/>
      <w:color w:val="5B9BD5"/>
    </w:rPr>
  </w:style>
  <w:style w:type="character" w:styleId="IntenseReference">
    <w:name w:val="Intense Reference"/>
    <w:uiPriority w:val="32"/>
    <w:qFormat/>
    <w:rsid w:val="008D34D1"/>
    <w:rPr>
      <w:rFonts w:ascii="Arial" w:hAnsi="Arial"/>
      <w:b/>
      <w:bCs/>
      <w:smallCaps/>
      <w:color w:val="5B9BD5"/>
      <w:spacing w:val="5"/>
    </w:rPr>
  </w:style>
  <w:style w:type="paragraph" w:styleId="NormalWeb">
    <w:name w:val="Normal (Web)"/>
    <w:basedOn w:val="Normal"/>
    <w:uiPriority w:val="99"/>
    <w:semiHidden/>
    <w:unhideWhenUsed/>
    <w:rsid w:val="008D34D1"/>
    <w:pPr>
      <w:spacing w:before="100" w:beforeAutospacing="1" w:after="100" w:afterAutospacing="1"/>
    </w:pPr>
    <w:rPr>
      <w:rFonts w:ascii="Times New Roman" w:eastAsia="Times New Roman" w:hAnsi="Times New Roman" w:cs="Times New Roman"/>
      <w:lang w:eastAsia="en-GB"/>
    </w:rPr>
  </w:style>
  <w:style w:type="paragraph" w:customStyle="1" w:styleId="Normalbeforebullets">
    <w:name w:val="Normal before bullets"/>
    <w:basedOn w:val="Normal"/>
    <w:qFormat/>
    <w:rsid w:val="008D34D1"/>
    <w:pPr>
      <w:keepNext/>
      <w:spacing w:after="140"/>
    </w:pPr>
  </w:style>
  <w:style w:type="character" w:styleId="PageNumber">
    <w:name w:val="page number"/>
    <w:uiPriority w:val="99"/>
    <w:semiHidden/>
    <w:unhideWhenUsed/>
    <w:rsid w:val="008D34D1"/>
  </w:style>
  <w:style w:type="paragraph" w:styleId="Subtitle">
    <w:name w:val="Subtitle"/>
    <w:basedOn w:val="Normal"/>
    <w:next w:val="Normal"/>
    <w:link w:val="SubtitleChar"/>
    <w:uiPriority w:val="11"/>
    <w:qFormat/>
    <w:rsid w:val="008D34D1"/>
    <w:pPr>
      <w:spacing w:after="240"/>
      <w:outlineLvl w:val="1"/>
    </w:pPr>
    <w:rPr>
      <w:rFonts w:eastAsia="Times New Roman" w:cs="Times New Roman"/>
      <w:sz w:val="28"/>
      <w:szCs w:val="36"/>
    </w:rPr>
  </w:style>
  <w:style w:type="character" w:customStyle="1" w:styleId="SubtitleChar">
    <w:name w:val="Subtitle Char"/>
    <w:link w:val="Subtitle"/>
    <w:uiPriority w:val="11"/>
    <w:rsid w:val="008D34D1"/>
    <w:rPr>
      <w:rFonts w:ascii="Arial" w:eastAsia="Times New Roman" w:hAnsi="Arial" w:cs="Times New Roman"/>
      <w:sz w:val="28"/>
      <w:szCs w:val="36"/>
      <w:lang w:val="en-AU"/>
    </w:rPr>
  </w:style>
  <w:style w:type="paragraph" w:customStyle="1" w:styleId="TableCopy">
    <w:name w:val="Table Copy"/>
    <w:basedOn w:val="Normal"/>
    <w:qFormat/>
    <w:rsid w:val="00092E58"/>
    <w:pPr>
      <w:spacing w:after="80"/>
    </w:pPr>
  </w:style>
  <w:style w:type="paragraph" w:customStyle="1" w:styleId="TableBullet">
    <w:name w:val="Table Bullet"/>
    <w:basedOn w:val="TableCopy"/>
    <w:qFormat/>
    <w:rsid w:val="008D34D1"/>
    <w:pPr>
      <w:numPr>
        <w:numId w:val="15"/>
      </w:numPr>
      <w:spacing w:before="60" w:after="60"/>
    </w:pPr>
    <w:rPr>
      <w:szCs w:val="22"/>
    </w:rPr>
  </w:style>
  <w:style w:type="paragraph" w:customStyle="1" w:styleId="TableHeading">
    <w:name w:val="Table Heading"/>
    <w:basedOn w:val="Normal"/>
    <w:qFormat/>
    <w:rsid w:val="008D34D1"/>
    <w:pPr>
      <w:keepNext/>
      <w:spacing w:after="60"/>
    </w:pPr>
    <w:rPr>
      <w:b/>
      <w:lang w:eastAsia="en-GB"/>
    </w:rPr>
  </w:style>
  <w:style w:type="paragraph" w:customStyle="1" w:styleId="TableColumnHeading">
    <w:name w:val="Table Column Heading"/>
    <w:basedOn w:val="TableHeading"/>
    <w:qFormat/>
    <w:rsid w:val="008D34D1"/>
    <w:pPr>
      <w:spacing w:before="80" w:after="80"/>
    </w:pPr>
    <w:rPr>
      <w:szCs w:val="36"/>
      <w:lang w:val="en-GB"/>
    </w:rPr>
  </w:style>
  <w:style w:type="table" w:styleId="TableGrid">
    <w:name w:val="Table Grid"/>
    <w:basedOn w:val="TableNormal"/>
    <w:uiPriority w:val="59"/>
    <w:rsid w:val="008D34D1"/>
    <w:pPr>
      <w:widowControl/>
      <w:autoSpaceDE/>
      <w:autoSpaceDN/>
    </w:pPr>
    <w:rPr>
      <w:rFonts w:ascii="Cambria" w:eastAsia="MS Mincho" w:hAnsi="Cambria"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table" w:styleId="TableGridLight">
    <w:name w:val="Grid Table Light"/>
    <w:basedOn w:val="TableNormal"/>
    <w:uiPriority w:val="40"/>
    <w:rsid w:val="008D34D1"/>
    <w:tblPr>
      <w:tblBorders>
        <w:top w:val="single" w:sz="4" w:space="0" w:color="auto"/>
        <w:bottom w:val="single" w:sz="4" w:space="0" w:color="auto"/>
        <w:insideH w:val="single" w:sz="4" w:space="0" w:color="auto"/>
      </w:tblBorders>
      <w:tblCellMar>
        <w:top w:w="57" w:type="dxa"/>
        <w:left w:w="57" w:type="dxa"/>
        <w:bottom w:w="57" w:type="dxa"/>
        <w:right w:w="57" w:type="dxa"/>
      </w:tblCellMar>
    </w:tblPr>
    <w:trPr>
      <w:cantSplit/>
    </w:trPr>
  </w:style>
  <w:style w:type="paragraph" w:styleId="Title">
    <w:name w:val="Title"/>
    <w:basedOn w:val="Normal"/>
    <w:next w:val="Normal"/>
    <w:link w:val="TitleChar"/>
    <w:uiPriority w:val="10"/>
    <w:qFormat/>
    <w:rsid w:val="008D34D1"/>
    <w:pPr>
      <w:spacing w:after="240" w:line="240" w:lineRule="auto"/>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8D34D1"/>
    <w:rPr>
      <w:rFonts w:asciiTheme="majorHAnsi" w:eastAsiaTheme="majorEastAsia" w:hAnsiTheme="majorHAnsi" w:cstheme="majorBidi"/>
      <w:spacing w:val="-10"/>
      <w:kern w:val="28"/>
      <w:sz w:val="56"/>
      <w:szCs w:val="56"/>
    </w:rPr>
  </w:style>
  <w:style w:type="paragraph" w:styleId="TOC5">
    <w:name w:val="toc 5"/>
    <w:basedOn w:val="Normal"/>
    <w:next w:val="Normal"/>
    <w:autoRedefine/>
    <w:uiPriority w:val="39"/>
    <w:semiHidden/>
    <w:unhideWhenUsed/>
    <w:rsid w:val="008D34D1"/>
    <w:pPr>
      <w:spacing w:after="0"/>
      <w:ind w:left="800"/>
    </w:pPr>
    <w:rPr>
      <w:rFonts w:ascii="Cambria" w:hAnsi="Cambria"/>
      <w:szCs w:val="20"/>
    </w:rPr>
  </w:style>
  <w:style w:type="paragraph" w:styleId="TOC6">
    <w:name w:val="toc 6"/>
    <w:basedOn w:val="Normal"/>
    <w:next w:val="Normal"/>
    <w:autoRedefine/>
    <w:uiPriority w:val="39"/>
    <w:semiHidden/>
    <w:unhideWhenUsed/>
    <w:rsid w:val="008D34D1"/>
    <w:pPr>
      <w:spacing w:after="0"/>
      <w:ind w:left="1000"/>
    </w:pPr>
    <w:rPr>
      <w:rFonts w:ascii="Cambria" w:hAnsi="Cambria"/>
      <w:szCs w:val="20"/>
    </w:rPr>
  </w:style>
  <w:style w:type="paragraph" w:styleId="TOC7">
    <w:name w:val="toc 7"/>
    <w:basedOn w:val="Normal"/>
    <w:next w:val="Normal"/>
    <w:autoRedefine/>
    <w:uiPriority w:val="39"/>
    <w:semiHidden/>
    <w:unhideWhenUsed/>
    <w:rsid w:val="008D34D1"/>
    <w:pPr>
      <w:spacing w:after="0"/>
      <w:ind w:left="1200"/>
    </w:pPr>
    <w:rPr>
      <w:rFonts w:ascii="Cambria" w:hAnsi="Cambria"/>
      <w:szCs w:val="20"/>
    </w:rPr>
  </w:style>
  <w:style w:type="paragraph" w:styleId="TOC8">
    <w:name w:val="toc 8"/>
    <w:basedOn w:val="Normal"/>
    <w:next w:val="Normal"/>
    <w:autoRedefine/>
    <w:uiPriority w:val="39"/>
    <w:semiHidden/>
    <w:unhideWhenUsed/>
    <w:rsid w:val="008D34D1"/>
    <w:pPr>
      <w:spacing w:after="0"/>
      <w:ind w:left="1400"/>
    </w:pPr>
    <w:rPr>
      <w:rFonts w:ascii="Cambria" w:hAnsi="Cambria"/>
      <w:szCs w:val="20"/>
    </w:rPr>
  </w:style>
  <w:style w:type="paragraph" w:styleId="TOC9">
    <w:name w:val="toc 9"/>
    <w:basedOn w:val="Normal"/>
    <w:next w:val="Normal"/>
    <w:autoRedefine/>
    <w:uiPriority w:val="39"/>
    <w:semiHidden/>
    <w:unhideWhenUsed/>
    <w:rsid w:val="008D34D1"/>
    <w:pPr>
      <w:spacing w:after="0"/>
      <w:ind w:left="1600"/>
    </w:pPr>
    <w:rPr>
      <w:rFonts w:ascii="Cambria" w:hAnsi="Cambria"/>
      <w:szCs w:val="20"/>
    </w:rPr>
  </w:style>
  <w:style w:type="paragraph" w:styleId="TOCHeading">
    <w:name w:val="TOC Heading"/>
    <w:basedOn w:val="Heading1"/>
    <w:next w:val="Normal"/>
    <w:uiPriority w:val="39"/>
    <w:unhideWhenUsed/>
    <w:qFormat/>
    <w:rsid w:val="008D34D1"/>
    <w:pPr>
      <w:pageBreakBefore w:val="0"/>
      <w:spacing w:line="360" w:lineRule="auto"/>
      <w:outlineLvl w:val="9"/>
    </w:pPr>
    <w:rPr>
      <w:sz w:val="32"/>
      <w:szCs w:val="28"/>
    </w:rPr>
  </w:style>
  <w:style w:type="paragraph" w:customStyle="1" w:styleId="Heading1numbered">
    <w:name w:val="Heading 1 numbered"/>
    <w:basedOn w:val="Heading1"/>
    <w:qFormat/>
    <w:rsid w:val="00F925B0"/>
    <w:pPr>
      <w:numPr>
        <w:numId w:val="16"/>
      </w:numPr>
      <w:ind w:left="851" w:hanging="851"/>
    </w:pPr>
  </w:style>
  <w:style w:type="character" w:styleId="UnresolvedMention">
    <w:name w:val="Unresolved Mention"/>
    <w:basedOn w:val="DefaultParagraphFont"/>
    <w:uiPriority w:val="99"/>
    <w:semiHidden/>
    <w:unhideWhenUsed/>
    <w:rsid w:val="00233259"/>
    <w:rPr>
      <w:color w:val="605E5C"/>
      <w:shd w:val="clear" w:color="auto" w:fill="E1DFDD"/>
    </w:rPr>
  </w:style>
  <w:style w:type="paragraph" w:customStyle="1" w:styleId="FigureTableHeading">
    <w:name w:val="Figure/Table Heading"/>
    <w:basedOn w:val="Normal"/>
    <w:qFormat/>
    <w:rsid w:val="00233259"/>
    <w:pPr>
      <w:keepNext/>
      <w:spacing w:after="140"/>
    </w:pPr>
    <w:rPr>
      <w:b/>
      <w:bCs/>
      <w:lang w:val="en-GB"/>
      <w14:ligatures w14:val="standardContextual"/>
    </w:rPr>
  </w:style>
  <w:style w:type="paragraph" w:customStyle="1" w:styleId="Heading2numbered">
    <w:name w:val="Heading 2 numbered"/>
    <w:basedOn w:val="Heading2"/>
    <w:qFormat/>
    <w:rsid w:val="00F925B0"/>
    <w:pPr>
      <w:numPr>
        <w:ilvl w:val="1"/>
        <w:numId w:val="16"/>
      </w:numPr>
    </w:pPr>
  </w:style>
  <w:style w:type="character" w:styleId="CommentReference">
    <w:name w:val="annotation reference"/>
    <w:basedOn w:val="DefaultParagraphFont"/>
    <w:uiPriority w:val="99"/>
    <w:semiHidden/>
    <w:unhideWhenUsed/>
    <w:rsid w:val="00F56657"/>
    <w:rPr>
      <w:sz w:val="16"/>
      <w:szCs w:val="16"/>
    </w:rPr>
  </w:style>
  <w:style w:type="paragraph" w:styleId="CommentText">
    <w:name w:val="annotation text"/>
    <w:basedOn w:val="Normal"/>
    <w:link w:val="CommentTextChar"/>
    <w:uiPriority w:val="99"/>
    <w:unhideWhenUsed/>
    <w:rsid w:val="00F56657"/>
    <w:pPr>
      <w:spacing w:line="240" w:lineRule="auto"/>
    </w:pPr>
    <w:rPr>
      <w:sz w:val="20"/>
      <w:szCs w:val="20"/>
    </w:rPr>
  </w:style>
  <w:style w:type="character" w:customStyle="1" w:styleId="CommentTextChar">
    <w:name w:val="Comment Text Char"/>
    <w:basedOn w:val="DefaultParagraphFont"/>
    <w:link w:val="CommentText"/>
    <w:uiPriority w:val="99"/>
    <w:rsid w:val="00F56657"/>
    <w:rPr>
      <w:rFonts w:ascii="Arial" w:eastAsia="MS Mincho"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F56657"/>
    <w:rPr>
      <w:b/>
      <w:bCs/>
    </w:rPr>
  </w:style>
  <w:style w:type="character" w:customStyle="1" w:styleId="CommentSubjectChar">
    <w:name w:val="Comment Subject Char"/>
    <w:basedOn w:val="CommentTextChar"/>
    <w:link w:val="CommentSubject"/>
    <w:uiPriority w:val="99"/>
    <w:semiHidden/>
    <w:rsid w:val="00F56657"/>
    <w:rPr>
      <w:rFonts w:ascii="Arial" w:eastAsia="MS Mincho" w:hAnsi="Arial" w:cs="Arial"/>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52527">
      <w:bodyDiv w:val="1"/>
      <w:marLeft w:val="0"/>
      <w:marRight w:val="0"/>
      <w:marTop w:val="0"/>
      <w:marBottom w:val="0"/>
      <w:divBdr>
        <w:top w:val="none" w:sz="0" w:space="0" w:color="auto"/>
        <w:left w:val="none" w:sz="0" w:space="0" w:color="auto"/>
        <w:bottom w:val="none" w:sz="0" w:space="0" w:color="auto"/>
        <w:right w:val="none" w:sz="0" w:space="0" w:color="auto"/>
      </w:divBdr>
    </w:div>
    <w:div w:id="12926391">
      <w:bodyDiv w:val="1"/>
      <w:marLeft w:val="0"/>
      <w:marRight w:val="0"/>
      <w:marTop w:val="0"/>
      <w:marBottom w:val="0"/>
      <w:divBdr>
        <w:top w:val="none" w:sz="0" w:space="0" w:color="auto"/>
        <w:left w:val="none" w:sz="0" w:space="0" w:color="auto"/>
        <w:bottom w:val="none" w:sz="0" w:space="0" w:color="auto"/>
        <w:right w:val="none" w:sz="0" w:space="0" w:color="auto"/>
      </w:divBdr>
    </w:div>
    <w:div w:id="22021061">
      <w:bodyDiv w:val="1"/>
      <w:marLeft w:val="0"/>
      <w:marRight w:val="0"/>
      <w:marTop w:val="0"/>
      <w:marBottom w:val="0"/>
      <w:divBdr>
        <w:top w:val="none" w:sz="0" w:space="0" w:color="auto"/>
        <w:left w:val="none" w:sz="0" w:space="0" w:color="auto"/>
        <w:bottom w:val="none" w:sz="0" w:space="0" w:color="auto"/>
        <w:right w:val="none" w:sz="0" w:space="0" w:color="auto"/>
      </w:divBdr>
    </w:div>
    <w:div w:id="22561007">
      <w:bodyDiv w:val="1"/>
      <w:marLeft w:val="0"/>
      <w:marRight w:val="0"/>
      <w:marTop w:val="0"/>
      <w:marBottom w:val="0"/>
      <w:divBdr>
        <w:top w:val="none" w:sz="0" w:space="0" w:color="auto"/>
        <w:left w:val="none" w:sz="0" w:space="0" w:color="auto"/>
        <w:bottom w:val="none" w:sz="0" w:space="0" w:color="auto"/>
        <w:right w:val="none" w:sz="0" w:space="0" w:color="auto"/>
      </w:divBdr>
    </w:div>
    <w:div w:id="28147129">
      <w:bodyDiv w:val="1"/>
      <w:marLeft w:val="0"/>
      <w:marRight w:val="0"/>
      <w:marTop w:val="0"/>
      <w:marBottom w:val="0"/>
      <w:divBdr>
        <w:top w:val="none" w:sz="0" w:space="0" w:color="auto"/>
        <w:left w:val="none" w:sz="0" w:space="0" w:color="auto"/>
        <w:bottom w:val="none" w:sz="0" w:space="0" w:color="auto"/>
        <w:right w:val="none" w:sz="0" w:space="0" w:color="auto"/>
      </w:divBdr>
    </w:div>
    <w:div w:id="33241270">
      <w:bodyDiv w:val="1"/>
      <w:marLeft w:val="0"/>
      <w:marRight w:val="0"/>
      <w:marTop w:val="0"/>
      <w:marBottom w:val="0"/>
      <w:divBdr>
        <w:top w:val="none" w:sz="0" w:space="0" w:color="auto"/>
        <w:left w:val="none" w:sz="0" w:space="0" w:color="auto"/>
        <w:bottom w:val="none" w:sz="0" w:space="0" w:color="auto"/>
        <w:right w:val="none" w:sz="0" w:space="0" w:color="auto"/>
      </w:divBdr>
    </w:div>
    <w:div w:id="34429827">
      <w:bodyDiv w:val="1"/>
      <w:marLeft w:val="0"/>
      <w:marRight w:val="0"/>
      <w:marTop w:val="0"/>
      <w:marBottom w:val="0"/>
      <w:divBdr>
        <w:top w:val="none" w:sz="0" w:space="0" w:color="auto"/>
        <w:left w:val="none" w:sz="0" w:space="0" w:color="auto"/>
        <w:bottom w:val="none" w:sz="0" w:space="0" w:color="auto"/>
        <w:right w:val="none" w:sz="0" w:space="0" w:color="auto"/>
      </w:divBdr>
    </w:div>
    <w:div w:id="57091375">
      <w:bodyDiv w:val="1"/>
      <w:marLeft w:val="0"/>
      <w:marRight w:val="0"/>
      <w:marTop w:val="0"/>
      <w:marBottom w:val="0"/>
      <w:divBdr>
        <w:top w:val="none" w:sz="0" w:space="0" w:color="auto"/>
        <w:left w:val="none" w:sz="0" w:space="0" w:color="auto"/>
        <w:bottom w:val="none" w:sz="0" w:space="0" w:color="auto"/>
        <w:right w:val="none" w:sz="0" w:space="0" w:color="auto"/>
      </w:divBdr>
    </w:div>
    <w:div w:id="70666207">
      <w:bodyDiv w:val="1"/>
      <w:marLeft w:val="0"/>
      <w:marRight w:val="0"/>
      <w:marTop w:val="0"/>
      <w:marBottom w:val="0"/>
      <w:divBdr>
        <w:top w:val="none" w:sz="0" w:space="0" w:color="auto"/>
        <w:left w:val="none" w:sz="0" w:space="0" w:color="auto"/>
        <w:bottom w:val="none" w:sz="0" w:space="0" w:color="auto"/>
        <w:right w:val="none" w:sz="0" w:space="0" w:color="auto"/>
      </w:divBdr>
    </w:div>
    <w:div w:id="80491148">
      <w:bodyDiv w:val="1"/>
      <w:marLeft w:val="0"/>
      <w:marRight w:val="0"/>
      <w:marTop w:val="0"/>
      <w:marBottom w:val="0"/>
      <w:divBdr>
        <w:top w:val="none" w:sz="0" w:space="0" w:color="auto"/>
        <w:left w:val="none" w:sz="0" w:space="0" w:color="auto"/>
        <w:bottom w:val="none" w:sz="0" w:space="0" w:color="auto"/>
        <w:right w:val="none" w:sz="0" w:space="0" w:color="auto"/>
      </w:divBdr>
    </w:div>
    <w:div w:id="88813367">
      <w:bodyDiv w:val="1"/>
      <w:marLeft w:val="0"/>
      <w:marRight w:val="0"/>
      <w:marTop w:val="0"/>
      <w:marBottom w:val="0"/>
      <w:divBdr>
        <w:top w:val="none" w:sz="0" w:space="0" w:color="auto"/>
        <w:left w:val="none" w:sz="0" w:space="0" w:color="auto"/>
        <w:bottom w:val="none" w:sz="0" w:space="0" w:color="auto"/>
        <w:right w:val="none" w:sz="0" w:space="0" w:color="auto"/>
      </w:divBdr>
    </w:div>
    <w:div w:id="102962261">
      <w:bodyDiv w:val="1"/>
      <w:marLeft w:val="0"/>
      <w:marRight w:val="0"/>
      <w:marTop w:val="0"/>
      <w:marBottom w:val="0"/>
      <w:divBdr>
        <w:top w:val="none" w:sz="0" w:space="0" w:color="auto"/>
        <w:left w:val="none" w:sz="0" w:space="0" w:color="auto"/>
        <w:bottom w:val="none" w:sz="0" w:space="0" w:color="auto"/>
        <w:right w:val="none" w:sz="0" w:space="0" w:color="auto"/>
      </w:divBdr>
    </w:div>
    <w:div w:id="135873998">
      <w:bodyDiv w:val="1"/>
      <w:marLeft w:val="0"/>
      <w:marRight w:val="0"/>
      <w:marTop w:val="0"/>
      <w:marBottom w:val="0"/>
      <w:divBdr>
        <w:top w:val="none" w:sz="0" w:space="0" w:color="auto"/>
        <w:left w:val="none" w:sz="0" w:space="0" w:color="auto"/>
        <w:bottom w:val="none" w:sz="0" w:space="0" w:color="auto"/>
        <w:right w:val="none" w:sz="0" w:space="0" w:color="auto"/>
      </w:divBdr>
    </w:div>
    <w:div w:id="165438938">
      <w:bodyDiv w:val="1"/>
      <w:marLeft w:val="0"/>
      <w:marRight w:val="0"/>
      <w:marTop w:val="0"/>
      <w:marBottom w:val="0"/>
      <w:divBdr>
        <w:top w:val="none" w:sz="0" w:space="0" w:color="auto"/>
        <w:left w:val="none" w:sz="0" w:space="0" w:color="auto"/>
        <w:bottom w:val="none" w:sz="0" w:space="0" w:color="auto"/>
        <w:right w:val="none" w:sz="0" w:space="0" w:color="auto"/>
      </w:divBdr>
    </w:div>
    <w:div w:id="232277342">
      <w:bodyDiv w:val="1"/>
      <w:marLeft w:val="0"/>
      <w:marRight w:val="0"/>
      <w:marTop w:val="0"/>
      <w:marBottom w:val="0"/>
      <w:divBdr>
        <w:top w:val="none" w:sz="0" w:space="0" w:color="auto"/>
        <w:left w:val="none" w:sz="0" w:space="0" w:color="auto"/>
        <w:bottom w:val="none" w:sz="0" w:space="0" w:color="auto"/>
        <w:right w:val="none" w:sz="0" w:space="0" w:color="auto"/>
      </w:divBdr>
    </w:div>
    <w:div w:id="264772674">
      <w:bodyDiv w:val="1"/>
      <w:marLeft w:val="0"/>
      <w:marRight w:val="0"/>
      <w:marTop w:val="0"/>
      <w:marBottom w:val="0"/>
      <w:divBdr>
        <w:top w:val="none" w:sz="0" w:space="0" w:color="auto"/>
        <w:left w:val="none" w:sz="0" w:space="0" w:color="auto"/>
        <w:bottom w:val="none" w:sz="0" w:space="0" w:color="auto"/>
        <w:right w:val="none" w:sz="0" w:space="0" w:color="auto"/>
      </w:divBdr>
    </w:div>
    <w:div w:id="269703327">
      <w:bodyDiv w:val="1"/>
      <w:marLeft w:val="0"/>
      <w:marRight w:val="0"/>
      <w:marTop w:val="0"/>
      <w:marBottom w:val="0"/>
      <w:divBdr>
        <w:top w:val="none" w:sz="0" w:space="0" w:color="auto"/>
        <w:left w:val="none" w:sz="0" w:space="0" w:color="auto"/>
        <w:bottom w:val="none" w:sz="0" w:space="0" w:color="auto"/>
        <w:right w:val="none" w:sz="0" w:space="0" w:color="auto"/>
      </w:divBdr>
    </w:div>
    <w:div w:id="333724170">
      <w:bodyDiv w:val="1"/>
      <w:marLeft w:val="0"/>
      <w:marRight w:val="0"/>
      <w:marTop w:val="0"/>
      <w:marBottom w:val="0"/>
      <w:divBdr>
        <w:top w:val="none" w:sz="0" w:space="0" w:color="auto"/>
        <w:left w:val="none" w:sz="0" w:space="0" w:color="auto"/>
        <w:bottom w:val="none" w:sz="0" w:space="0" w:color="auto"/>
        <w:right w:val="none" w:sz="0" w:space="0" w:color="auto"/>
      </w:divBdr>
    </w:div>
    <w:div w:id="333802622">
      <w:bodyDiv w:val="1"/>
      <w:marLeft w:val="0"/>
      <w:marRight w:val="0"/>
      <w:marTop w:val="0"/>
      <w:marBottom w:val="0"/>
      <w:divBdr>
        <w:top w:val="none" w:sz="0" w:space="0" w:color="auto"/>
        <w:left w:val="none" w:sz="0" w:space="0" w:color="auto"/>
        <w:bottom w:val="none" w:sz="0" w:space="0" w:color="auto"/>
        <w:right w:val="none" w:sz="0" w:space="0" w:color="auto"/>
      </w:divBdr>
    </w:div>
    <w:div w:id="418523249">
      <w:bodyDiv w:val="1"/>
      <w:marLeft w:val="0"/>
      <w:marRight w:val="0"/>
      <w:marTop w:val="0"/>
      <w:marBottom w:val="0"/>
      <w:divBdr>
        <w:top w:val="none" w:sz="0" w:space="0" w:color="auto"/>
        <w:left w:val="none" w:sz="0" w:space="0" w:color="auto"/>
        <w:bottom w:val="none" w:sz="0" w:space="0" w:color="auto"/>
        <w:right w:val="none" w:sz="0" w:space="0" w:color="auto"/>
      </w:divBdr>
    </w:div>
    <w:div w:id="442962708">
      <w:bodyDiv w:val="1"/>
      <w:marLeft w:val="0"/>
      <w:marRight w:val="0"/>
      <w:marTop w:val="0"/>
      <w:marBottom w:val="0"/>
      <w:divBdr>
        <w:top w:val="none" w:sz="0" w:space="0" w:color="auto"/>
        <w:left w:val="none" w:sz="0" w:space="0" w:color="auto"/>
        <w:bottom w:val="none" w:sz="0" w:space="0" w:color="auto"/>
        <w:right w:val="none" w:sz="0" w:space="0" w:color="auto"/>
      </w:divBdr>
    </w:div>
    <w:div w:id="446119441">
      <w:bodyDiv w:val="1"/>
      <w:marLeft w:val="0"/>
      <w:marRight w:val="0"/>
      <w:marTop w:val="0"/>
      <w:marBottom w:val="0"/>
      <w:divBdr>
        <w:top w:val="none" w:sz="0" w:space="0" w:color="auto"/>
        <w:left w:val="none" w:sz="0" w:space="0" w:color="auto"/>
        <w:bottom w:val="none" w:sz="0" w:space="0" w:color="auto"/>
        <w:right w:val="none" w:sz="0" w:space="0" w:color="auto"/>
      </w:divBdr>
    </w:div>
    <w:div w:id="494689136">
      <w:bodyDiv w:val="1"/>
      <w:marLeft w:val="0"/>
      <w:marRight w:val="0"/>
      <w:marTop w:val="0"/>
      <w:marBottom w:val="0"/>
      <w:divBdr>
        <w:top w:val="none" w:sz="0" w:space="0" w:color="auto"/>
        <w:left w:val="none" w:sz="0" w:space="0" w:color="auto"/>
        <w:bottom w:val="none" w:sz="0" w:space="0" w:color="auto"/>
        <w:right w:val="none" w:sz="0" w:space="0" w:color="auto"/>
      </w:divBdr>
    </w:div>
    <w:div w:id="510799877">
      <w:bodyDiv w:val="1"/>
      <w:marLeft w:val="0"/>
      <w:marRight w:val="0"/>
      <w:marTop w:val="0"/>
      <w:marBottom w:val="0"/>
      <w:divBdr>
        <w:top w:val="none" w:sz="0" w:space="0" w:color="auto"/>
        <w:left w:val="none" w:sz="0" w:space="0" w:color="auto"/>
        <w:bottom w:val="none" w:sz="0" w:space="0" w:color="auto"/>
        <w:right w:val="none" w:sz="0" w:space="0" w:color="auto"/>
      </w:divBdr>
    </w:div>
    <w:div w:id="556015758">
      <w:bodyDiv w:val="1"/>
      <w:marLeft w:val="0"/>
      <w:marRight w:val="0"/>
      <w:marTop w:val="0"/>
      <w:marBottom w:val="0"/>
      <w:divBdr>
        <w:top w:val="none" w:sz="0" w:space="0" w:color="auto"/>
        <w:left w:val="none" w:sz="0" w:space="0" w:color="auto"/>
        <w:bottom w:val="none" w:sz="0" w:space="0" w:color="auto"/>
        <w:right w:val="none" w:sz="0" w:space="0" w:color="auto"/>
      </w:divBdr>
    </w:div>
    <w:div w:id="557403510">
      <w:bodyDiv w:val="1"/>
      <w:marLeft w:val="0"/>
      <w:marRight w:val="0"/>
      <w:marTop w:val="0"/>
      <w:marBottom w:val="0"/>
      <w:divBdr>
        <w:top w:val="none" w:sz="0" w:space="0" w:color="auto"/>
        <w:left w:val="none" w:sz="0" w:space="0" w:color="auto"/>
        <w:bottom w:val="none" w:sz="0" w:space="0" w:color="auto"/>
        <w:right w:val="none" w:sz="0" w:space="0" w:color="auto"/>
      </w:divBdr>
    </w:div>
    <w:div w:id="574627459">
      <w:bodyDiv w:val="1"/>
      <w:marLeft w:val="0"/>
      <w:marRight w:val="0"/>
      <w:marTop w:val="0"/>
      <w:marBottom w:val="0"/>
      <w:divBdr>
        <w:top w:val="none" w:sz="0" w:space="0" w:color="auto"/>
        <w:left w:val="none" w:sz="0" w:space="0" w:color="auto"/>
        <w:bottom w:val="none" w:sz="0" w:space="0" w:color="auto"/>
        <w:right w:val="none" w:sz="0" w:space="0" w:color="auto"/>
      </w:divBdr>
    </w:div>
    <w:div w:id="609510132">
      <w:bodyDiv w:val="1"/>
      <w:marLeft w:val="0"/>
      <w:marRight w:val="0"/>
      <w:marTop w:val="0"/>
      <w:marBottom w:val="0"/>
      <w:divBdr>
        <w:top w:val="none" w:sz="0" w:space="0" w:color="auto"/>
        <w:left w:val="none" w:sz="0" w:space="0" w:color="auto"/>
        <w:bottom w:val="none" w:sz="0" w:space="0" w:color="auto"/>
        <w:right w:val="none" w:sz="0" w:space="0" w:color="auto"/>
      </w:divBdr>
    </w:div>
    <w:div w:id="636300921">
      <w:bodyDiv w:val="1"/>
      <w:marLeft w:val="0"/>
      <w:marRight w:val="0"/>
      <w:marTop w:val="0"/>
      <w:marBottom w:val="0"/>
      <w:divBdr>
        <w:top w:val="none" w:sz="0" w:space="0" w:color="auto"/>
        <w:left w:val="none" w:sz="0" w:space="0" w:color="auto"/>
        <w:bottom w:val="none" w:sz="0" w:space="0" w:color="auto"/>
        <w:right w:val="none" w:sz="0" w:space="0" w:color="auto"/>
      </w:divBdr>
    </w:div>
    <w:div w:id="636683227">
      <w:bodyDiv w:val="1"/>
      <w:marLeft w:val="0"/>
      <w:marRight w:val="0"/>
      <w:marTop w:val="0"/>
      <w:marBottom w:val="0"/>
      <w:divBdr>
        <w:top w:val="none" w:sz="0" w:space="0" w:color="auto"/>
        <w:left w:val="none" w:sz="0" w:space="0" w:color="auto"/>
        <w:bottom w:val="none" w:sz="0" w:space="0" w:color="auto"/>
        <w:right w:val="none" w:sz="0" w:space="0" w:color="auto"/>
      </w:divBdr>
    </w:div>
    <w:div w:id="654795901">
      <w:bodyDiv w:val="1"/>
      <w:marLeft w:val="0"/>
      <w:marRight w:val="0"/>
      <w:marTop w:val="0"/>
      <w:marBottom w:val="0"/>
      <w:divBdr>
        <w:top w:val="none" w:sz="0" w:space="0" w:color="auto"/>
        <w:left w:val="none" w:sz="0" w:space="0" w:color="auto"/>
        <w:bottom w:val="none" w:sz="0" w:space="0" w:color="auto"/>
        <w:right w:val="none" w:sz="0" w:space="0" w:color="auto"/>
      </w:divBdr>
    </w:div>
    <w:div w:id="676272670">
      <w:bodyDiv w:val="1"/>
      <w:marLeft w:val="0"/>
      <w:marRight w:val="0"/>
      <w:marTop w:val="0"/>
      <w:marBottom w:val="0"/>
      <w:divBdr>
        <w:top w:val="none" w:sz="0" w:space="0" w:color="auto"/>
        <w:left w:val="none" w:sz="0" w:space="0" w:color="auto"/>
        <w:bottom w:val="none" w:sz="0" w:space="0" w:color="auto"/>
        <w:right w:val="none" w:sz="0" w:space="0" w:color="auto"/>
      </w:divBdr>
    </w:div>
    <w:div w:id="690572755">
      <w:bodyDiv w:val="1"/>
      <w:marLeft w:val="0"/>
      <w:marRight w:val="0"/>
      <w:marTop w:val="0"/>
      <w:marBottom w:val="0"/>
      <w:divBdr>
        <w:top w:val="none" w:sz="0" w:space="0" w:color="auto"/>
        <w:left w:val="none" w:sz="0" w:space="0" w:color="auto"/>
        <w:bottom w:val="none" w:sz="0" w:space="0" w:color="auto"/>
        <w:right w:val="none" w:sz="0" w:space="0" w:color="auto"/>
      </w:divBdr>
    </w:div>
    <w:div w:id="696202509">
      <w:bodyDiv w:val="1"/>
      <w:marLeft w:val="0"/>
      <w:marRight w:val="0"/>
      <w:marTop w:val="0"/>
      <w:marBottom w:val="0"/>
      <w:divBdr>
        <w:top w:val="none" w:sz="0" w:space="0" w:color="auto"/>
        <w:left w:val="none" w:sz="0" w:space="0" w:color="auto"/>
        <w:bottom w:val="none" w:sz="0" w:space="0" w:color="auto"/>
        <w:right w:val="none" w:sz="0" w:space="0" w:color="auto"/>
      </w:divBdr>
    </w:div>
    <w:div w:id="764112935">
      <w:bodyDiv w:val="1"/>
      <w:marLeft w:val="0"/>
      <w:marRight w:val="0"/>
      <w:marTop w:val="0"/>
      <w:marBottom w:val="0"/>
      <w:divBdr>
        <w:top w:val="none" w:sz="0" w:space="0" w:color="auto"/>
        <w:left w:val="none" w:sz="0" w:space="0" w:color="auto"/>
        <w:bottom w:val="none" w:sz="0" w:space="0" w:color="auto"/>
        <w:right w:val="none" w:sz="0" w:space="0" w:color="auto"/>
      </w:divBdr>
    </w:div>
    <w:div w:id="776173541">
      <w:bodyDiv w:val="1"/>
      <w:marLeft w:val="0"/>
      <w:marRight w:val="0"/>
      <w:marTop w:val="0"/>
      <w:marBottom w:val="0"/>
      <w:divBdr>
        <w:top w:val="none" w:sz="0" w:space="0" w:color="auto"/>
        <w:left w:val="none" w:sz="0" w:space="0" w:color="auto"/>
        <w:bottom w:val="none" w:sz="0" w:space="0" w:color="auto"/>
        <w:right w:val="none" w:sz="0" w:space="0" w:color="auto"/>
      </w:divBdr>
    </w:div>
    <w:div w:id="795299113">
      <w:bodyDiv w:val="1"/>
      <w:marLeft w:val="0"/>
      <w:marRight w:val="0"/>
      <w:marTop w:val="0"/>
      <w:marBottom w:val="0"/>
      <w:divBdr>
        <w:top w:val="none" w:sz="0" w:space="0" w:color="auto"/>
        <w:left w:val="none" w:sz="0" w:space="0" w:color="auto"/>
        <w:bottom w:val="none" w:sz="0" w:space="0" w:color="auto"/>
        <w:right w:val="none" w:sz="0" w:space="0" w:color="auto"/>
      </w:divBdr>
    </w:div>
    <w:div w:id="819927009">
      <w:bodyDiv w:val="1"/>
      <w:marLeft w:val="0"/>
      <w:marRight w:val="0"/>
      <w:marTop w:val="0"/>
      <w:marBottom w:val="0"/>
      <w:divBdr>
        <w:top w:val="none" w:sz="0" w:space="0" w:color="auto"/>
        <w:left w:val="none" w:sz="0" w:space="0" w:color="auto"/>
        <w:bottom w:val="none" w:sz="0" w:space="0" w:color="auto"/>
        <w:right w:val="none" w:sz="0" w:space="0" w:color="auto"/>
      </w:divBdr>
    </w:div>
    <w:div w:id="823788173">
      <w:bodyDiv w:val="1"/>
      <w:marLeft w:val="0"/>
      <w:marRight w:val="0"/>
      <w:marTop w:val="0"/>
      <w:marBottom w:val="0"/>
      <w:divBdr>
        <w:top w:val="none" w:sz="0" w:space="0" w:color="auto"/>
        <w:left w:val="none" w:sz="0" w:space="0" w:color="auto"/>
        <w:bottom w:val="none" w:sz="0" w:space="0" w:color="auto"/>
        <w:right w:val="none" w:sz="0" w:space="0" w:color="auto"/>
      </w:divBdr>
    </w:div>
    <w:div w:id="857348050">
      <w:bodyDiv w:val="1"/>
      <w:marLeft w:val="0"/>
      <w:marRight w:val="0"/>
      <w:marTop w:val="0"/>
      <w:marBottom w:val="0"/>
      <w:divBdr>
        <w:top w:val="none" w:sz="0" w:space="0" w:color="auto"/>
        <w:left w:val="none" w:sz="0" w:space="0" w:color="auto"/>
        <w:bottom w:val="none" w:sz="0" w:space="0" w:color="auto"/>
        <w:right w:val="none" w:sz="0" w:space="0" w:color="auto"/>
      </w:divBdr>
    </w:div>
    <w:div w:id="946498547">
      <w:bodyDiv w:val="1"/>
      <w:marLeft w:val="0"/>
      <w:marRight w:val="0"/>
      <w:marTop w:val="0"/>
      <w:marBottom w:val="0"/>
      <w:divBdr>
        <w:top w:val="none" w:sz="0" w:space="0" w:color="auto"/>
        <w:left w:val="none" w:sz="0" w:space="0" w:color="auto"/>
        <w:bottom w:val="none" w:sz="0" w:space="0" w:color="auto"/>
        <w:right w:val="none" w:sz="0" w:space="0" w:color="auto"/>
      </w:divBdr>
    </w:div>
    <w:div w:id="953902386">
      <w:bodyDiv w:val="1"/>
      <w:marLeft w:val="0"/>
      <w:marRight w:val="0"/>
      <w:marTop w:val="0"/>
      <w:marBottom w:val="0"/>
      <w:divBdr>
        <w:top w:val="none" w:sz="0" w:space="0" w:color="auto"/>
        <w:left w:val="none" w:sz="0" w:space="0" w:color="auto"/>
        <w:bottom w:val="none" w:sz="0" w:space="0" w:color="auto"/>
        <w:right w:val="none" w:sz="0" w:space="0" w:color="auto"/>
      </w:divBdr>
    </w:div>
    <w:div w:id="955715058">
      <w:bodyDiv w:val="1"/>
      <w:marLeft w:val="0"/>
      <w:marRight w:val="0"/>
      <w:marTop w:val="0"/>
      <w:marBottom w:val="0"/>
      <w:divBdr>
        <w:top w:val="none" w:sz="0" w:space="0" w:color="auto"/>
        <w:left w:val="none" w:sz="0" w:space="0" w:color="auto"/>
        <w:bottom w:val="none" w:sz="0" w:space="0" w:color="auto"/>
        <w:right w:val="none" w:sz="0" w:space="0" w:color="auto"/>
      </w:divBdr>
    </w:div>
    <w:div w:id="986862040">
      <w:bodyDiv w:val="1"/>
      <w:marLeft w:val="0"/>
      <w:marRight w:val="0"/>
      <w:marTop w:val="0"/>
      <w:marBottom w:val="0"/>
      <w:divBdr>
        <w:top w:val="none" w:sz="0" w:space="0" w:color="auto"/>
        <w:left w:val="none" w:sz="0" w:space="0" w:color="auto"/>
        <w:bottom w:val="none" w:sz="0" w:space="0" w:color="auto"/>
        <w:right w:val="none" w:sz="0" w:space="0" w:color="auto"/>
      </w:divBdr>
    </w:div>
    <w:div w:id="1045640894">
      <w:bodyDiv w:val="1"/>
      <w:marLeft w:val="0"/>
      <w:marRight w:val="0"/>
      <w:marTop w:val="0"/>
      <w:marBottom w:val="0"/>
      <w:divBdr>
        <w:top w:val="none" w:sz="0" w:space="0" w:color="auto"/>
        <w:left w:val="none" w:sz="0" w:space="0" w:color="auto"/>
        <w:bottom w:val="none" w:sz="0" w:space="0" w:color="auto"/>
        <w:right w:val="none" w:sz="0" w:space="0" w:color="auto"/>
      </w:divBdr>
    </w:div>
    <w:div w:id="1080710522">
      <w:bodyDiv w:val="1"/>
      <w:marLeft w:val="0"/>
      <w:marRight w:val="0"/>
      <w:marTop w:val="0"/>
      <w:marBottom w:val="0"/>
      <w:divBdr>
        <w:top w:val="none" w:sz="0" w:space="0" w:color="auto"/>
        <w:left w:val="none" w:sz="0" w:space="0" w:color="auto"/>
        <w:bottom w:val="none" w:sz="0" w:space="0" w:color="auto"/>
        <w:right w:val="none" w:sz="0" w:space="0" w:color="auto"/>
      </w:divBdr>
    </w:div>
    <w:div w:id="1089347120">
      <w:bodyDiv w:val="1"/>
      <w:marLeft w:val="0"/>
      <w:marRight w:val="0"/>
      <w:marTop w:val="0"/>
      <w:marBottom w:val="0"/>
      <w:divBdr>
        <w:top w:val="none" w:sz="0" w:space="0" w:color="auto"/>
        <w:left w:val="none" w:sz="0" w:space="0" w:color="auto"/>
        <w:bottom w:val="none" w:sz="0" w:space="0" w:color="auto"/>
        <w:right w:val="none" w:sz="0" w:space="0" w:color="auto"/>
      </w:divBdr>
    </w:div>
    <w:div w:id="1090738927">
      <w:bodyDiv w:val="1"/>
      <w:marLeft w:val="0"/>
      <w:marRight w:val="0"/>
      <w:marTop w:val="0"/>
      <w:marBottom w:val="0"/>
      <w:divBdr>
        <w:top w:val="none" w:sz="0" w:space="0" w:color="auto"/>
        <w:left w:val="none" w:sz="0" w:space="0" w:color="auto"/>
        <w:bottom w:val="none" w:sz="0" w:space="0" w:color="auto"/>
        <w:right w:val="none" w:sz="0" w:space="0" w:color="auto"/>
      </w:divBdr>
    </w:div>
    <w:div w:id="1096445066">
      <w:bodyDiv w:val="1"/>
      <w:marLeft w:val="0"/>
      <w:marRight w:val="0"/>
      <w:marTop w:val="0"/>
      <w:marBottom w:val="0"/>
      <w:divBdr>
        <w:top w:val="none" w:sz="0" w:space="0" w:color="auto"/>
        <w:left w:val="none" w:sz="0" w:space="0" w:color="auto"/>
        <w:bottom w:val="none" w:sz="0" w:space="0" w:color="auto"/>
        <w:right w:val="none" w:sz="0" w:space="0" w:color="auto"/>
      </w:divBdr>
    </w:div>
    <w:div w:id="1109813557">
      <w:bodyDiv w:val="1"/>
      <w:marLeft w:val="0"/>
      <w:marRight w:val="0"/>
      <w:marTop w:val="0"/>
      <w:marBottom w:val="0"/>
      <w:divBdr>
        <w:top w:val="none" w:sz="0" w:space="0" w:color="auto"/>
        <w:left w:val="none" w:sz="0" w:space="0" w:color="auto"/>
        <w:bottom w:val="none" w:sz="0" w:space="0" w:color="auto"/>
        <w:right w:val="none" w:sz="0" w:space="0" w:color="auto"/>
      </w:divBdr>
    </w:div>
    <w:div w:id="1117943644">
      <w:bodyDiv w:val="1"/>
      <w:marLeft w:val="0"/>
      <w:marRight w:val="0"/>
      <w:marTop w:val="0"/>
      <w:marBottom w:val="0"/>
      <w:divBdr>
        <w:top w:val="none" w:sz="0" w:space="0" w:color="auto"/>
        <w:left w:val="none" w:sz="0" w:space="0" w:color="auto"/>
        <w:bottom w:val="none" w:sz="0" w:space="0" w:color="auto"/>
        <w:right w:val="none" w:sz="0" w:space="0" w:color="auto"/>
      </w:divBdr>
    </w:div>
    <w:div w:id="1147166591">
      <w:bodyDiv w:val="1"/>
      <w:marLeft w:val="0"/>
      <w:marRight w:val="0"/>
      <w:marTop w:val="0"/>
      <w:marBottom w:val="0"/>
      <w:divBdr>
        <w:top w:val="none" w:sz="0" w:space="0" w:color="auto"/>
        <w:left w:val="none" w:sz="0" w:space="0" w:color="auto"/>
        <w:bottom w:val="none" w:sz="0" w:space="0" w:color="auto"/>
        <w:right w:val="none" w:sz="0" w:space="0" w:color="auto"/>
      </w:divBdr>
    </w:div>
    <w:div w:id="1152990889">
      <w:bodyDiv w:val="1"/>
      <w:marLeft w:val="0"/>
      <w:marRight w:val="0"/>
      <w:marTop w:val="0"/>
      <w:marBottom w:val="0"/>
      <w:divBdr>
        <w:top w:val="none" w:sz="0" w:space="0" w:color="auto"/>
        <w:left w:val="none" w:sz="0" w:space="0" w:color="auto"/>
        <w:bottom w:val="none" w:sz="0" w:space="0" w:color="auto"/>
        <w:right w:val="none" w:sz="0" w:space="0" w:color="auto"/>
      </w:divBdr>
    </w:div>
    <w:div w:id="1196768931">
      <w:bodyDiv w:val="1"/>
      <w:marLeft w:val="0"/>
      <w:marRight w:val="0"/>
      <w:marTop w:val="0"/>
      <w:marBottom w:val="0"/>
      <w:divBdr>
        <w:top w:val="none" w:sz="0" w:space="0" w:color="auto"/>
        <w:left w:val="none" w:sz="0" w:space="0" w:color="auto"/>
        <w:bottom w:val="none" w:sz="0" w:space="0" w:color="auto"/>
        <w:right w:val="none" w:sz="0" w:space="0" w:color="auto"/>
      </w:divBdr>
    </w:div>
    <w:div w:id="1237284857">
      <w:bodyDiv w:val="1"/>
      <w:marLeft w:val="0"/>
      <w:marRight w:val="0"/>
      <w:marTop w:val="0"/>
      <w:marBottom w:val="0"/>
      <w:divBdr>
        <w:top w:val="none" w:sz="0" w:space="0" w:color="auto"/>
        <w:left w:val="none" w:sz="0" w:space="0" w:color="auto"/>
        <w:bottom w:val="none" w:sz="0" w:space="0" w:color="auto"/>
        <w:right w:val="none" w:sz="0" w:space="0" w:color="auto"/>
      </w:divBdr>
    </w:div>
    <w:div w:id="1239753576">
      <w:bodyDiv w:val="1"/>
      <w:marLeft w:val="0"/>
      <w:marRight w:val="0"/>
      <w:marTop w:val="0"/>
      <w:marBottom w:val="0"/>
      <w:divBdr>
        <w:top w:val="none" w:sz="0" w:space="0" w:color="auto"/>
        <w:left w:val="none" w:sz="0" w:space="0" w:color="auto"/>
        <w:bottom w:val="none" w:sz="0" w:space="0" w:color="auto"/>
        <w:right w:val="none" w:sz="0" w:space="0" w:color="auto"/>
      </w:divBdr>
    </w:div>
    <w:div w:id="1247424876">
      <w:bodyDiv w:val="1"/>
      <w:marLeft w:val="0"/>
      <w:marRight w:val="0"/>
      <w:marTop w:val="0"/>
      <w:marBottom w:val="0"/>
      <w:divBdr>
        <w:top w:val="none" w:sz="0" w:space="0" w:color="auto"/>
        <w:left w:val="none" w:sz="0" w:space="0" w:color="auto"/>
        <w:bottom w:val="none" w:sz="0" w:space="0" w:color="auto"/>
        <w:right w:val="none" w:sz="0" w:space="0" w:color="auto"/>
      </w:divBdr>
    </w:div>
    <w:div w:id="1251159017">
      <w:bodyDiv w:val="1"/>
      <w:marLeft w:val="0"/>
      <w:marRight w:val="0"/>
      <w:marTop w:val="0"/>
      <w:marBottom w:val="0"/>
      <w:divBdr>
        <w:top w:val="none" w:sz="0" w:space="0" w:color="auto"/>
        <w:left w:val="none" w:sz="0" w:space="0" w:color="auto"/>
        <w:bottom w:val="none" w:sz="0" w:space="0" w:color="auto"/>
        <w:right w:val="none" w:sz="0" w:space="0" w:color="auto"/>
      </w:divBdr>
    </w:div>
    <w:div w:id="1284069966">
      <w:bodyDiv w:val="1"/>
      <w:marLeft w:val="0"/>
      <w:marRight w:val="0"/>
      <w:marTop w:val="0"/>
      <w:marBottom w:val="0"/>
      <w:divBdr>
        <w:top w:val="none" w:sz="0" w:space="0" w:color="auto"/>
        <w:left w:val="none" w:sz="0" w:space="0" w:color="auto"/>
        <w:bottom w:val="none" w:sz="0" w:space="0" w:color="auto"/>
        <w:right w:val="none" w:sz="0" w:space="0" w:color="auto"/>
      </w:divBdr>
    </w:div>
    <w:div w:id="1304234426">
      <w:bodyDiv w:val="1"/>
      <w:marLeft w:val="0"/>
      <w:marRight w:val="0"/>
      <w:marTop w:val="0"/>
      <w:marBottom w:val="0"/>
      <w:divBdr>
        <w:top w:val="none" w:sz="0" w:space="0" w:color="auto"/>
        <w:left w:val="none" w:sz="0" w:space="0" w:color="auto"/>
        <w:bottom w:val="none" w:sz="0" w:space="0" w:color="auto"/>
        <w:right w:val="none" w:sz="0" w:space="0" w:color="auto"/>
      </w:divBdr>
    </w:div>
    <w:div w:id="1345209889">
      <w:bodyDiv w:val="1"/>
      <w:marLeft w:val="0"/>
      <w:marRight w:val="0"/>
      <w:marTop w:val="0"/>
      <w:marBottom w:val="0"/>
      <w:divBdr>
        <w:top w:val="none" w:sz="0" w:space="0" w:color="auto"/>
        <w:left w:val="none" w:sz="0" w:space="0" w:color="auto"/>
        <w:bottom w:val="none" w:sz="0" w:space="0" w:color="auto"/>
        <w:right w:val="none" w:sz="0" w:space="0" w:color="auto"/>
      </w:divBdr>
    </w:div>
    <w:div w:id="1374572353">
      <w:bodyDiv w:val="1"/>
      <w:marLeft w:val="0"/>
      <w:marRight w:val="0"/>
      <w:marTop w:val="0"/>
      <w:marBottom w:val="0"/>
      <w:divBdr>
        <w:top w:val="none" w:sz="0" w:space="0" w:color="auto"/>
        <w:left w:val="none" w:sz="0" w:space="0" w:color="auto"/>
        <w:bottom w:val="none" w:sz="0" w:space="0" w:color="auto"/>
        <w:right w:val="none" w:sz="0" w:space="0" w:color="auto"/>
      </w:divBdr>
    </w:div>
    <w:div w:id="1398087941">
      <w:bodyDiv w:val="1"/>
      <w:marLeft w:val="0"/>
      <w:marRight w:val="0"/>
      <w:marTop w:val="0"/>
      <w:marBottom w:val="0"/>
      <w:divBdr>
        <w:top w:val="none" w:sz="0" w:space="0" w:color="auto"/>
        <w:left w:val="none" w:sz="0" w:space="0" w:color="auto"/>
        <w:bottom w:val="none" w:sz="0" w:space="0" w:color="auto"/>
        <w:right w:val="none" w:sz="0" w:space="0" w:color="auto"/>
      </w:divBdr>
    </w:div>
    <w:div w:id="1398939089">
      <w:bodyDiv w:val="1"/>
      <w:marLeft w:val="0"/>
      <w:marRight w:val="0"/>
      <w:marTop w:val="0"/>
      <w:marBottom w:val="0"/>
      <w:divBdr>
        <w:top w:val="none" w:sz="0" w:space="0" w:color="auto"/>
        <w:left w:val="none" w:sz="0" w:space="0" w:color="auto"/>
        <w:bottom w:val="none" w:sz="0" w:space="0" w:color="auto"/>
        <w:right w:val="none" w:sz="0" w:space="0" w:color="auto"/>
      </w:divBdr>
    </w:div>
    <w:div w:id="1461679565">
      <w:bodyDiv w:val="1"/>
      <w:marLeft w:val="0"/>
      <w:marRight w:val="0"/>
      <w:marTop w:val="0"/>
      <w:marBottom w:val="0"/>
      <w:divBdr>
        <w:top w:val="none" w:sz="0" w:space="0" w:color="auto"/>
        <w:left w:val="none" w:sz="0" w:space="0" w:color="auto"/>
        <w:bottom w:val="none" w:sz="0" w:space="0" w:color="auto"/>
        <w:right w:val="none" w:sz="0" w:space="0" w:color="auto"/>
      </w:divBdr>
    </w:div>
    <w:div w:id="1473256048">
      <w:bodyDiv w:val="1"/>
      <w:marLeft w:val="0"/>
      <w:marRight w:val="0"/>
      <w:marTop w:val="0"/>
      <w:marBottom w:val="0"/>
      <w:divBdr>
        <w:top w:val="none" w:sz="0" w:space="0" w:color="auto"/>
        <w:left w:val="none" w:sz="0" w:space="0" w:color="auto"/>
        <w:bottom w:val="none" w:sz="0" w:space="0" w:color="auto"/>
        <w:right w:val="none" w:sz="0" w:space="0" w:color="auto"/>
      </w:divBdr>
    </w:div>
    <w:div w:id="1495802907">
      <w:bodyDiv w:val="1"/>
      <w:marLeft w:val="0"/>
      <w:marRight w:val="0"/>
      <w:marTop w:val="0"/>
      <w:marBottom w:val="0"/>
      <w:divBdr>
        <w:top w:val="none" w:sz="0" w:space="0" w:color="auto"/>
        <w:left w:val="none" w:sz="0" w:space="0" w:color="auto"/>
        <w:bottom w:val="none" w:sz="0" w:space="0" w:color="auto"/>
        <w:right w:val="none" w:sz="0" w:space="0" w:color="auto"/>
      </w:divBdr>
    </w:div>
    <w:div w:id="1510413521">
      <w:bodyDiv w:val="1"/>
      <w:marLeft w:val="0"/>
      <w:marRight w:val="0"/>
      <w:marTop w:val="0"/>
      <w:marBottom w:val="0"/>
      <w:divBdr>
        <w:top w:val="none" w:sz="0" w:space="0" w:color="auto"/>
        <w:left w:val="none" w:sz="0" w:space="0" w:color="auto"/>
        <w:bottom w:val="none" w:sz="0" w:space="0" w:color="auto"/>
        <w:right w:val="none" w:sz="0" w:space="0" w:color="auto"/>
      </w:divBdr>
    </w:div>
    <w:div w:id="1549410604">
      <w:bodyDiv w:val="1"/>
      <w:marLeft w:val="0"/>
      <w:marRight w:val="0"/>
      <w:marTop w:val="0"/>
      <w:marBottom w:val="0"/>
      <w:divBdr>
        <w:top w:val="none" w:sz="0" w:space="0" w:color="auto"/>
        <w:left w:val="none" w:sz="0" w:space="0" w:color="auto"/>
        <w:bottom w:val="none" w:sz="0" w:space="0" w:color="auto"/>
        <w:right w:val="none" w:sz="0" w:space="0" w:color="auto"/>
      </w:divBdr>
    </w:div>
    <w:div w:id="1555770353">
      <w:bodyDiv w:val="1"/>
      <w:marLeft w:val="0"/>
      <w:marRight w:val="0"/>
      <w:marTop w:val="0"/>
      <w:marBottom w:val="0"/>
      <w:divBdr>
        <w:top w:val="none" w:sz="0" w:space="0" w:color="auto"/>
        <w:left w:val="none" w:sz="0" w:space="0" w:color="auto"/>
        <w:bottom w:val="none" w:sz="0" w:space="0" w:color="auto"/>
        <w:right w:val="none" w:sz="0" w:space="0" w:color="auto"/>
      </w:divBdr>
    </w:div>
    <w:div w:id="1570067524">
      <w:bodyDiv w:val="1"/>
      <w:marLeft w:val="0"/>
      <w:marRight w:val="0"/>
      <w:marTop w:val="0"/>
      <w:marBottom w:val="0"/>
      <w:divBdr>
        <w:top w:val="none" w:sz="0" w:space="0" w:color="auto"/>
        <w:left w:val="none" w:sz="0" w:space="0" w:color="auto"/>
        <w:bottom w:val="none" w:sz="0" w:space="0" w:color="auto"/>
        <w:right w:val="none" w:sz="0" w:space="0" w:color="auto"/>
      </w:divBdr>
    </w:div>
    <w:div w:id="1596943067">
      <w:bodyDiv w:val="1"/>
      <w:marLeft w:val="0"/>
      <w:marRight w:val="0"/>
      <w:marTop w:val="0"/>
      <w:marBottom w:val="0"/>
      <w:divBdr>
        <w:top w:val="none" w:sz="0" w:space="0" w:color="auto"/>
        <w:left w:val="none" w:sz="0" w:space="0" w:color="auto"/>
        <w:bottom w:val="none" w:sz="0" w:space="0" w:color="auto"/>
        <w:right w:val="none" w:sz="0" w:space="0" w:color="auto"/>
      </w:divBdr>
    </w:div>
    <w:div w:id="1607344835">
      <w:bodyDiv w:val="1"/>
      <w:marLeft w:val="0"/>
      <w:marRight w:val="0"/>
      <w:marTop w:val="0"/>
      <w:marBottom w:val="0"/>
      <w:divBdr>
        <w:top w:val="none" w:sz="0" w:space="0" w:color="auto"/>
        <w:left w:val="none" w:sz="0" w:space="0" w:color="auto"/>
        <w:bottom w:val="none" w:sz="0" w:space="0" w:color="auto"/>
        <w:right w:val="none" w:sz="0" w:space="0" w:color="auto"/>
      </w:divBdr>
    </w:div>
    <w:div w:id="1642464023">
      <w:bodyDiv w:val="1"/>
      <w:marLeft w:val="0"/>
      <w:marRight w:val="0"/>
      <w:marTop w:val="0"/>
      <w:marBottom w:val="0"/>
      <w:divBdr>
        <w:top w:val="none" w:sz="0" w:space="0" w:color="auto"/>
        <w:left w:val="none" w:sz="0" w:space="0" w:color="auto"/>
        <w:bottom w:val="none" w:sz="0" w:space="0" w:color="auto"/>
        <w:right w:val="none" w:sz="0" w:space="0" w:color="auto"/>
      </w:divBdr>
    </w:div>
    <w:div w:id="1645811560">
      <w:bodyDiv w:val="1"/>
      <w:marLeft w:val="0"/>
      <w:marRight w:val="0"/>
      <w:marTop w:val="0"/>
      <w:marBottom w:val="0"/>
      <w:divBdr>
        <w:top w:val="none" w:sz="0" w:space="0" w:color="auto"/>
        <w:left w:val="none" w:sz="0" w:space="0" w:color="auto"/>
        <w:bottom w:val="none" w:sz="0" w:space="0" w:color="auto"/>
        <w:right w:val="none" w:sz="0" w:space="0" w:color="auto"/>
      </w:divBdr>
    </w:div>
    <w:div w:id="1662931690">
      <w:bodyDiv w:val="1"/>
      <w:marLeft w:val="0"/>
      <w:marRight w:val="0"/>
      <w:marTop w:val="0"/>
      <w:marBottom w:val="0"/>
      <w:divBdr>
        <w:top w:val="none" w:sz="0" w:space="0" w:color="auto"/>
        <w:left w:val="none" w:sz="0" w:space="0" w:color="auto"/>
        <w:bottom w:val="none" w:sz="0" w:space="0" w:color="auto"/>
        <w:right w:val="none" w:sz="0" w:space="0" w:color="auto"/>
      </w:divBdr>
    </w:div>
    <w:div w:id="1697267154">
      <w:bodyDiv w:val="1"/>
      <w:marLeft w:val="0"/>
      <w:marRight w:val="0"/>
      <w:marTop w:val="0"/>
      <w:marBottom w:val="0"/>
      <w:divBdr>
        <w:top w:val="none" w:sz="0" w:space="0" w:color="auto"/>
        <w:left w:val="none" w:sz="0" w:space="0" w:color="auto"/>
        <w:bottom w:val="none" w:sz="0" w:space="0" w:color="auto"/>
        <w:right w:val="none" w:sz="0" w:space="0" w:color="auto"/>
      </w:divBdr>
    </w:div>
    <w:div w:id="1729498337">
      <w:bodyDiv w:val="1"/>
      <w:marLeft w:val="0"/>
      <w:marRight w:val="0"/>
      <w:marTop w:val="0"/>
      <w:marBottom w:val="0"/>
      <w:divBdr>
        <w:top w:val="none" w:sz="0" w:space="0" w:color="auto"/>
        <w:left w:val="none" w:sz="0" w:space="0" w:color="auto"/>
        <w:bottom w:val="none" w:sz="0" w:space="0" w:color="auto"/>
        <w:right w:val="none" w:sz="0" w:space="0" w:color="auto"/>
      </w:divBdr>
    </w:div>
    <w:div w:id="1735397025">
      <w:bodyDiv w:val="1"/>
      <w:marLeft w:val="0"/>
      <w:marRight w:val="0"/>
      <w:marTop w:val="0"/>
      <w:marBottom w:val="0"/>
      <w:divBdr>
        <w:top w:val="none" w:sz="0" w:space="0" w:color="auto"/>
        <w:left w:val="none" w:sz="0" w:space="0" w:color="auto"/>
        <w:bottom w:val="none" w:sz="0" w:space="0" w:color="auto"/>
        <w:right w:val="none" w:sz="0" w:space="0" w:color="auto"/>
      </w:divBdr>
    </w:div>
    <w:div w:id="1739746542">
      <w:bodyDiv w:val="1"/>
      <w:marLeft w:val="0"/>
      <w:marRight w:val="0"/>
      <w:marTop w:val="0"/>
      <w:marBottom w:val="0"/>
      <w:divBdr>
        <w:top w:val="none" w:sz="0" w:space="0" w:color="auto"/>
        <w:left w:val="none" w:sz="0" w:space="0" w:color="auto"/>
        <w:bottom w:val="none" w:sz="0" w:space="0" w:color="auto"/>
        <w:right w:val="none" w:sz="0" w:space="0" w:color="auto"/>
      </w:divBdr>
    </w:div>
    <w:div w:id="1763337106">
      <w:bodyDiv w:val="1"/>
      <w:marLeft w:val="0"/>
      <w:marRight w:val="0"/>
      <w:marTop w:val="0"/>
      <w:marBottom w:val="0"/>
      <w:divBdr>
        <w:top w:val="none" w:sz="0" w:space="0" w:color="auto"/>
        <w:left w:val="none" w:sz="0" w:space="0" w:color="auto"/>
        <w:bottom w:val="none" w:sz="0" w:space="0" w:color="auto"/>
        <w:right w:val="none" w:sz="0" w:space="0" w:color="auto"/>
      </w:divBdr>
    </w:div>
    <w:div w:id="1794396608">
      <w:bodyDiv w:val="1"/>
      <w:marLeft w:val="0"/>
      <w:marRight w:val="0"/>
      <w:marTop w:val="0"/>
      <w:marBottom w:val="0"/>
      <w:divBdr>
        <w:top w:val="none" w:sz="0" w:space="0" w:color="auto"/>
        <w:left w:val="none" w:sz="0" w:space="0" w:color="auto"/>
        <w:bottom w:val="none" w:sz="0" w:space="0" w:color="auto"/>
        <w:right w:val="none" w:sz="0" w:space="0" w:color="auto"/>
      </w:divBdr>
    </w:div>
    <w:div w:id="1829324074">
      <w:bodyDiv w:val="1"/>
      <w:marLeft w:val="0"/>
      <w:marRight w:val="0"/>
      <w:marTop w:val="0"/>
      <w:marBottom w:val="0"/>
      <w:divBdr>
        <w:top w:val="none" w:sz="0" w:space="0" w:color="auto"/>
        <w:left w:val="none" w:sz="0" w:space="0" w:color="auto"/>
        <w:bottom w:val="none" w:sz="0" w:space="0" w:color="auto"/>
        <w:right w:val="none" w:sz="0" w:space="0" w:color="auto"/>
      </w:divBdr>
    </w:div>
    <w:div w:id="1862431427">
      <w:bodyDiv w:val="1"/>
      <w:marLeft w:val="0"/>
      <w:marRight w:val="0"/>
      <w:marTop w:val="0"/>
      <w:marBottom w:val="0"/>
      <w:divBdr>
        <w:top w:val="none" w:sz="0" w:space="0" w:color="auto"/>
        <w:left w:val="none" w:sz="0" w:space="0" w:color="auto"/>
        <w:bottom w:val="none" w:sz="0" w:space="0" w:color="auto"/>
        <w:right w:val="none" w:sz="0" w:space="0" w:color="auto"/>
      </w:divBdr>
    </w:div>
    <w:div w:id="1875607050">
      <w:bodyDiv w:val="1"/>
      <w:marLeft w:val="0"/>
      <w:marRight w:val="0"/>
      <w:marTop w:val="0"/>
      <w:marBottom w:val="0"/>
      <w:divBdr>
        <w:top w:val="none" w:sz="0" w:space="0" w:color="auto"/>
        <w:left w:val="none" w:sz="0" w:space="0" w:color="auto"/>
        <w:bottom w:val="none" w:sz="0" w:space="0" w:color="auto"/>
        <w:right w:val="none" w:sz="0" w:space="0" w:color="auto"/>
      </w:divBdr>
    </w:div>
    <w:div w:id="1898513668">
      <w:bodyDiv w:val="1"/>
      <w:marLeft w:val="0"/>
      <w:marRight w:val="0"/>
      <w:marTop w:val="0"/>
      <w:marBottom w:val="0"/>
      <w:divBdr>
        <w:top w:val="none" w:sz="0" w:space="0" w:color="auto"/>
        <w:left w:val="none" w:sz="0" w:space="0" w:color="auto"/>
        <w:bottom w:val="none" w:sz="0" w:space="0" w:color="auto"/>
        <w:right w:val="none" w:sz="0" w:space="0" w:color="auto"/>
      </w:divBdr>
    </w:div>
    <w:div w:id="1907372794">
      <w:bodyDiv w:val="1"/>
      <w:marLeft w:val="0"/>
      <w:marRight w:val="0"/>
      <w:marTop w:val="0"/>
      <w:marBottom w:val="0"/>
      <w:divBdr>
        <w:top w:val="none" w:sz="0" w:space="0" w:color="auto"/>
        <w:left w:val="none" w:sz="0" w:space="0" w:color="auto"/>
        <w:bottom w:val="none" w:sz="0" w:space="0" w:color="auto"/>
        <w:right w:val="none" w:sz="0" w:space="0" w:color="auto"/>
      </w:divBdr>
    </w:div>
    <w:div w:id="1920938701">
      <w:bodyDiv w:val="1"/>
      <w:marLeft w:val="0"/>
      <w:marRight w:val="0"/>
      <w:marTop w:val="0"/>
      <w:marBottom w:val="0"/>
      <w:divBdr>
        <w:top w:val="none" w:sz="0" w:space="0" w:color="auto"/>
        <w:left w:val="none" w:sz="0" w:space="0" w:color="auto"/>
        <w:bottom w:val="none" w:sz="0" w:space="0" w:color="auto"/>
        <w:right w:val="none" w:sz="0" w:space="0" w:color="auto"/>
      </w:divBdr>
    </w:div>
    <w:div w:id="1931543315">
      <w:bodyDiv w:val="1"/>
      <w:marLeft w:val="0"/>
      <w:marRight w:val="0"/>
      <w:marTop w:val="0"/>
      <w:marBottom w:val="0"/>
      <w:divBdr>
        <w:top w:val="none" w:sz="0" w:space="0" w:color="auto"/>
        <w:left w:val="none" w:sz="0" w:space="0" w:color="auto"/>
        <w:bottom w:val="none" w:sz="0" w:space="0" w:color="auto"/>
        <w:right w:val="none" w:sz="0" w:space="0" w:color="auto"/>
      </w:divBdr>
    </w:div>
    <w:div w:id="1974368283">
      <w:bodyDiv w:val="1"/>
      <w:marLeft w:val="0"/>
      <w:marRight w:val="0"/>
      <w:marTop w:val="0"/>
      <w:marBottom w:val="0"/>
      <w:divBdr>
        <w:top w:val="none" w:sz="0" w:space="0" w:color="auto"/>
        <w:left w:val="none" w:sz="0" w:space="0" w:color="auto"/>
        <w:bottom w:val="none" w:sz="0" w:space="0" w:color="auto"/>
        <w:right w:val="none" w:sz="0" w:space="0" w:color="auto"/>
      </w:divBdr>
    </w:div>
    <w:div w:id="1985547079">
      <w:bodyDiv w:val="1"/>
      <w:marLeft w:val="0"/>
      <w:marRight w:val="0"/>
      <w:marTop w:val="0"/>
      <w:marBottom w:val="0"/>
      <w:divBdr>
        <w:top w:val="none" w:sz="0" w:space="0" w:color="auto"/>
        <w:left w:val="none" w:sz="0" w:space="0" w:color="auto"/>
        <w:bottom w:val="none" w:sz="0" w:space="0" w:color="auto"/>
        <w:right w:val="none" w:sz="0" w:space="0" w:color="auto"/>
      </w:divBdr>
    </w:div>
    <w:div w:id="1985889153">
      <w:bodyDiv w:val="1"/>
      <w:marLeft w:val="0"/>
      <w:marRight w:val="0"/>
      <w:marTop w:val="0"/>
      <w:marBottom w:val="0"/>
      <w:divBdr>
        <w:top w:val="none" w:sz="0" w:space="0" w:color="auto"/>
        <w:left w:val="none" w:sz="0" w:space="0" w:color="auto"/>
        <w:bottom w:val="none" w:sz="0" w:space="0" w:color="auto"/>
        <w:right w:val="none" w:sz="0" w:space="0" w:color="auto"/>
      </w:divBdr>
    </w:div>
    <w:div w:id="1997102521">
      <w:bodyDiv w:val="1"/>
      <w:marLeft w:val="0"/>
      <w:marRight w:val="0"/>
      <w:marTop w:val="0"/>
      <w:marBottom w:val="0"/>
      <w:divBdr>
        <w:top w:val="none" w:sz="0" w:space="0" w:color="auto"/>
        <w:left w:val="none" w:sz="0" w:space="0" w:color="auto"/>
        <w:bottom w:val="none" w:sz="0" w:space="0" w:color="auto"/>
        <w:right w:val="none" w:sz="0" w:space="0" w:color="auto"/>
      </w:divBdr>
    </w:div>
    <w:div w:id="2007711388">
      <w:bodyDiv w:val="1"/>
      <w:marLeft w:val="0"/>
      <w:marRight w:val="0"/>
      <w:marTop w:val="0"/>
      <w:marBottom w:val="0"/>
      <w:divBdr>
        <w:top w:val="none" w:sz="0" w:space="0" w:color="auto"/>
        <w:left w:val="none" w:sz="0" w:space="0" w:color="auto"/>
        <w:bottom w:val="none" w:sz="0" w:space="0" w:color="auto"/>
        <w:right w:val="none" w:sz="0" w:space="0" w:color="auto"/>
      </w:divBdr>
    </w:div>
    <w:div w:id="2023705476">
      <w:bodyDiv w:val="1"/>
      <w:marLeft w:val="0"/>
      <w:marRight w:val="0"/>
      <w:marTop w:val="0"/>
      <w:marBottom w:val="0"/>
      <w:divBdr>
        <w:top w:val="none" w:sz="0" w:space="0" w:color="auto"/>
        <w:left w:val="none" w:sz="0" w:space="0" w:color="auto"/>
        <w:bottom w:val="none" w:sz="0" w:space="0" w:color="auto"/>
        <w:right w:val="none" w:sz="0" w:space="0" w:color="auto"/>
      </w:divBdr>
    </w:div>
    <w:div w:id="2025085081">
      <w:bodyDiv w:val="1"/>
      <w:marLeft w:val="0"/>
      <w:marRight w:val="0"/>
      <w:marTop w:val="0"/>
      <w:marBottom w:val="0"/>
      <w:divBdr>
        <w:top w:val="none" w:sz="0" w:space="0" w:color="auto"/>
        <w:left w:val="none" w:sz="0" w:space="0" w:color="auto"/>
        <w:bottom w:val="none" w:sz="0" w:space="0" w:color="auto"/>
        <w:right w:val="none" w:sz="0" w:space="0" w:color="auto"/>
      </w:divBdr>
    </w:div>
    <w:div w:id="2033342031">
      <w:bodyDiv w:val="1"/>
      <w:marLeft w:val="0"/>
      <w:marRight w:val="0"/>
      <w:marTop w:val="0"/>
      <w:marBottom w:val="0"/>
      <w:divBdr>
        <w:top w:val="none" w:sz="0" w:space="0" w:color="auto"/>
        <w:left w:val="none" w:sz="0" w:space="0" w:color="auto"/>
        <w:bottom w:val="none" w:sz="0" w:space="0" w:color="auto"/>
        <w:right w:val="none" w:sz="0" w:space="0" w:color="auto"/>
      </w:divBdr>
    </w:div>
    <w:div w:id="2038236354">
      <w:bodyDiv w:val="1"/>
      <w:marLeft w:val="0"/>
      <w:marRight w:val="0"/>
      <w:marTop w:val="0"/>
      <w:marBottom w:val="0"/>
      <w:divBdr>
        <w:top w:val="none" w:sz="0" w:space="0" w:color="auto"/>
        <w:left w:val="none" w:sz="0" w:space="0" w:color="auto"/>
        <w:bottom w:val="none" w:sz="0" w:space="0" w:color="auto"/>
        <w:right w:val="none" w:sz="0" w:space="0" w:color="auto"/>
      </w:divBdr>
    </w:div>
    <w:div w:id="2048525271">
      <w:bodyDiv w:val="1"/>
      <w:marLeft w:val="0"/>
      <w:marRight w:val="0"/>
      <w:marTop w:val="0"/>
      <w:marBottom w:val="0"/>
      <w:divBdr>
        <w:top w:val="none" w:sz="0" w:space="0" w:color="auto"/>
        <w:left w:val="none" w:sz="0" w:space="0" w:color="auto"/>
        <w:bottom w:val="none" w:sz="0" w:space="0" w:color="auto"/>
        <w:right w:val="none" w:sz="0" w:space="0" w:color="auto"/>
      </w:divBdr>
    </w:div>
    <w:div w:id="2068604864">
      <w:bodyDiv w:val="1"/>
      <w:marLeft w:val="0"/>
      <w:marRight w:val="0"/>
      <w:marTop w:val="0"/>
      <w:marBottom w:val="0"/>
      <w:divBdr>
        <w:top w:val="none" w:sz="0" w:space="0" w:color="auto"/>
        <w:left w:val="none" w:sz="0" w:space="0" w:color="auto"/>
        <w:bottom w:val="none" w:sz="0" w:space="0" w:color="auto"/>
        <w:right w:val="none" w:sz="0" w:space="0" w:color="auto"/>
      </w:divBdr>
    </w:div>
    <w:div w:id="2075077101">
      <w:bodyDiv w:val="1"/>
      <w:marLeft w:val="0"/>
      <w:marRight w:val="0"/>
      <w:marTop w:val="0"/>
      <w:marBottom w:val="0"/>
      <w:divBdr>
        <w:top w:val="none" w:sz="0" w:space="0" w:color="auto"/>
        <w:left w:val="none" w:sz="0" w:space="0" w:color="auto"/>
        <w:bottom w:val="none" w:sz="0" w:space="0" w:color="auto"/>
        <w:right w:val="none" w:sz="0" w:space="0" w:color="auto"/>
      </w:divBdr>
    </w:div>
    <w:div w:id="2103724888">
      <w:bodyDiv w:val="1"/>
      <w:marLeft w:val="0"/>
      <w:marRight w:val="0"/>
      <w:marTop w:val="0"/>
      <w:marBottom w:val="0"/>
      <w:divBdr>
        <w:top w:val="none" w:sz="0" w:space="0" w:color="auto"/>
        <w:left w:val="none" w:sz="0" w:space="0" w:color="auto"/>
        <w:bottom w:val="none" w:sz="0" w:space="0" w:color="auto"/>
        <w:right w:val="none" w:sz="0" w:space="0" w:color="auto"/>
      </w:divBdr>
    </w:div>
    <w:div w:id="2132672693">
      <w:bodyDiv w:val="1"/>
      <w:marLeft w:val="0"/>
      <w:marRight w:val="0"/>
      <w:marTop w:val="0"/>
      <w:marBottom w:val="0"/>
      <w:divBdr>
        <w:top w:val="none" w:sz="0" w:space="0" w:color="auto"/>
        <w:left w:val="none" w:sz="0" w:space="0" w:color="auto"/>
        <w:bottom w:val="none" w:sz="0" w:space="0" w:color="auto"/>
        <w:right w:val="none" w:sz="0" w:space="0" w:color="auto"/>
      </w:divBdr>
    </w:div>
    <w:div w:id="21368254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1.png"/><Relationship Id="rId21" Type="http://schemas.openxmlformats.org/officeDocument/2006/relationships/image" Target="media/image9.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1.xml"/><Relationship Id="rId41" Type="http://schemas.openxmlformats.org/officeDocument/2006/relationships/image" Target="media/image23.png"/><Relationship Id="rId54"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footer" Target="footer3.xml"/><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5" Type="http://schemas.openxmlformats.org/officeDocument/2006/relationships/numbering" Target="numbering.xml"/><Relationship Id="rId15" Type="http://schemas.openxmlformats.org/officeDocument/2006/relationships/hyperlink" Target="https://changeourgame.vic.gov.au/insights/the-conversation-of-sport-representation-of-women-in-sports-news-coverage" TargetMode="External"/><Relationship Id="rId23" Type="http://schemas.openxmlformats.org/officeDocument/2006/relationships/image" Target="media/image11.png"/><Relationship Id="rId28" Type="http://schemas.openxmlformats.org/officeDocument/2006/relationships/header" Target="header2.xml"/><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eader" Target="header3.xml"/><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FC14AE5000EF4C9071F143D7D0D85F" ma:contentTypeVersion="15" ma:contentTypeDescription="Create a new document." ma:contentTypeScope="" ma:versionID="030e5cf03b9ca6d190d5201e2008ef03">
  <xsd:schema xmlns:xsd="http://www.w3.org/2001/XMLSchema" xmlns:xs="http://www.w3.org/2001/XMLSchema" xmlns:p="http://schemas.microsoft.com/office/2006/metadata/properties" xmlns:ns2="7ea6dca1-2588-407d-b2a2-03814930b7ba" xmlns:ns3="86996420-bb74-4b0d-b36e-e934cde648a9" targetNamespace="http://schemas.microsoft.com/office/2006/metadata/properties" ma:root="true" ma:fieldsID="09b024bd330e67b05a19e8f0ff626c29" ns2:_="" ns3:_="">
    <xsd:import namespace="7ea6dca1-2588-407d-b2a2-03814930b7ba"/>
    <xsd:import namespace="86996420-bb74-4b0d-b36e-e934cde648a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a6dca1-2588-407d-b2a2-03814930b7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DateTaken" ma:index="22"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996420-bb74-4b0d-b36e-e934cde648a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c4cc480-7ee6-4171-a6b0-fac5b3bafeb4}" ma:internalName="TaxCatchAll" ma:showField="CatchAllData" ma:web="86996420-bb74-4b0d-b36e-e934cde648a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6996420-bb74-4b0d-b36e-e934cde648a9" xsi:nil="true"/>
    <lcf76f155ced4ddcb4097134ff3c332f xmlns="7ea6dca1-2588-407d-b2a2-03814930b7b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D993B3-609F-47CD-9FF2-0DB3912255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a6dca1-2588-407d-b2a2-03814930b7ba"/>
    <ds:schemaRef ds:uri="86996420-bb74-4b0d-b36e-e934cde648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D7D5C5B-0FF6-488B-8252-6714A09C68B3}">
  <ds:schemaRefs>
    <ds:schemaRef ds:uri="7ea6dca1-2588-407d-b2a2-03814930b7ba"/>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86996420-bb74-4b0d-b36e-e934cde648a9"/>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0F943046-499B-4021-B7AF-C3DD60FE3AAD}">
  <ds:schemaRefs>
    <ds:schemaRef ds:uri="http://schemas.microsoft.com/sharepoint/v3/contenttype/forms"/>
  </ds:schemaRefs>
</ds:datastoreItem>
</file>

<file path=customXml/itemProps4.xml><?xml version="1.0" encoding="utf-8"?>
<ds:datastoreItem xmlns:ds="http://schemas.openxmlformats.org/officeDocument/2006/customXml" ds:itemID="{36DF3DF5-4B6A-4A67-A28A-79E43BC81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1098</TotalTime>
  <Pages>46</Pages>
  <Words>4857</Words>
  <Characters>27688</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The Conversation of Sport</vt:lpstr>
    </vt:vector>
  </TitlesOfParts>
  <Company/>
  <LinksUpToDate>false</LinksUpToDate>
  <CharactersWithSpaces>32481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Conversation of Sport</dc:title>
  <dc:creator>Emily Keown (DJSIR)</dc:creator>
  <dc:description>Representation of Women in Sports News Coverage</dc:description>
  <cp:lastModifiedBy>Rayoni R Nelson (DJSIR)</cp:lastModifiedBy>
  <cp:revision>77</cp:revision>
  <dcterms:created xsi:type="dcterms:W3CDTF">2025-03-28T04:44:00Z</dcterms:created>
  <dcterms:modified xsi:type="dcterms:W3CDTF">2025-03-28T23:44:00Z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Adobe InDesign 20.1 (Macintosh)</vt:lpwstr>
  </property>
  <property fmtid="{D5CDD505-2E9C-101B-9397-08002B2CF9AE}" pid="4" name="LastSaved">
    <vt:filetime>2025-03-19T00:00:00Z</vt:filetime>
  </property>
  <property fmtid="{D5CDD505-2E9C-101B-9397-08002B2CF9AE}" pid="5" name="Producer">
    <vt:lpwstr>Adobe PDF Library 17.0</vt:lpwstr>
  </property>
  <property fmtid="{D5CDD505-2E9C-101B-9397-08002B2CF9AE}" pid="6" name="ContentTypeId">
    <vt:lpwstr>0x010100FBFC14AE5000EF4C9071F143D7D0D85F</vt:lpwstr>
  </property>
  <property fmtid="{D5CDD505-2E9C-101B-9397-08002B2CF9AE}" pid="7" name="MediaServiceImageTags">
    <vt:lpwstr/>
  </property>
  <property fmtid="{D5CDD505-2E9C-101B-9397-08002B2CF9AE}" pid="8" name="DEDJTRSection">
    <vt:lpwstr/>
  </property>
  <property fmtid="{D5CDD505-2E9C-101B-9397-08002B2CF9AE}" pid="9" name="DEDJTRGroup">
    <vt:lpwstr/>
  </property>
  <property fmtid="{D5CDD505-2E9C-101B-9397-08002B2CF9AE}" pid="10" name="DEDJTRSecurityClassification">
    <vt:lpwstr/>
  </property>
  <property fmtid="{D5CDD505-2E9C-101B-9397-08002B2CF9AE}" pid="11" name="DEDJTRDivision">
    <vt:lpwstr/>
  </property>
  <property fmtid="{D5CDD505-2E9C-101B-9397-08002B2CF9AE}" pid="12" name="DEDJTRBranch">
    <vt:lpwstr/>
  </property>
  <property fmtid="{D5CDD505-2E9C-101B-9397-08002B2CF9AE}" pid="13" name="ClassificationContentMarkingHeaderShapeIds">
    <vt:lpwstr>7fe72694,25f073d5,3485a132</vt:lpwstr>
  </property>
  <property fmtid="{D5CDD505-2E9C-101B-9397-08002B2CF9AE}" pid="14" name="ClassificationContentMarkingHeaderFontProps">
    <vt:lpwstr>#000000,12,Arial</vt:lpwstr>
  </property>
  <property fmtid="{D5CDD505-2E9C-101B-9397-08002B2CF9AE}" pid="15" name="ClassificationContentMarkingHeaderText">
    <vt:lpwstr>OFFICIAL</vt:lpwstr>
  </property>
  <property fmtid="{D5CDD505-2E9C-101B-9397-08002B2CF9AE}" pid="16" name="ClassificationContentMarkingFooterShapeIds">
    <vt:lpwstr>6a899f7a,15e70116,5b4831f3</vt:lpwstr>
  </property>
  <property fmtid="{D5CDD505-2E9C-101B-9397-08002B2CF9AE}" pid="17" name="ClassificationContentMarkingFooterFontProps">
    <vt:lpwstr>#000000,12,Arial</vt:lpwstr>
  </property>
  <property fmtid="{D5CDD505-2E9C-101B-9397-08002B2CF9AE}" pid="18" name="ClassificationContentMarkingFooterText">
    <vt:lpwstr>OFFICIAL</vt:lpwstr>
  </property>
  <property fmtid="{D5CDD505-2E9C-101B-9397-08002B2CF9AE}" pid="19" name="MSIP_Label_d00a4df9-c942-4b09-b23a-6c1023f6de27_Enabled">
    <vt:lpwstr>true</vt:lpwstr>
  </property>
  <property fmtid="{D5CDD505-2E9C-101B-9397-08002B2CF9AE}" pid="20" name="MSIP_Label_d00a4df9-c942-4b09-b23a-6c1023f6de27_SetDate">
    <vt:lpwstr>2025-03-25T01:38:38Z</vt:lpwstr>
  </property>
  <property fmtid="{D5CDD505-2E9C-101B-9397-08002B2CF9AE}" pid="21" name="MSIP_Label_d00a4df9-c942-4b09-b23a-6c1023f6de27_Method">
    <vt:lpwstr>Privileged</vt:lpwstr>
  </property>
  <property fmtid="{D5CDD505-2E9C-101B-9397-08002B2CF9AE}" pid="22" name="MSIP_Label_d00a4df9-c942-4b09-b23a-6c1023f6de27_Name">
    <vt:lpwstr>Official (DJPR)</vt:lpwstr>
  </property>
  <property fmtid="{D5CDD505-2E9C-101B-9397-08002B2CF9AE}" pid="23" name="MSIP_Label_d00a4df9-c942-4b09-b23a-6c1023f6de27_SiteId">
    <vt:lpwstr>722ea0be-3e1c-4b11-ad6f-9401d6856e24</vt:lpwstr>
  </property>
  <property fmtid="{D5CDD505-2E9C-101B-9397-08002B2CF9AE}" pid="24" name="MSIP_Label_d00a4df9-c942-4b09-b23a-6c1023f6de27_ActionId">
    <vt:lpwstr>de91a0f6-f83a-455b-8806-44eb960d5cc8</vt:lpwstr>
  </property>
  <property fmtid="{D5CDD505-2E9C-101B-9397-08002B2CF9AE}" pid="25" name="MSIP_Label_d00a4df9-c942-4b09-b23a-6c1023f6de27_ContentBits">
    <vt:lpwstr>3</vt:lpwstr>
  </property>
  <property fmtid="{D5CDD505-2E9C-101B-9397-08002B2CF9AE}" pid="26" name="MSIP_Label_d00a4df9-c942-4b09-b23a-6c1023f6de27_Tag">
    <vt:lpwstr>10, 0, 1, 1</vt:lpwstr>
  </property>
</Properties>
</file>