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1349561" w:displacedByCustomXml="next"/>
    <w:bookmarkEnd w:id="0" w:displacedByCustomXml="next"/>
    <w:sdt>
      <w:sdtPr>
        <w:rPr>
          <w:color w:val="000000"/>
          <w:spacing w:val="0"/>
          <w:sz w:val="18"/>
        </w:rPr>
        <w:id w:val="-1190906142"/>
        <w:docPartObj>
          <w:docPartGallery w:val="Cover Pages"/>
          <w:docPartUnique/>
        </w:docPartObj>
      </w:sdtPr>
      <w:sdtEndPr>
        <w:rPr>
          <w:color w:val="000000" w:themeColor="text1"/>
        </w:rPr>
      </w:sdtEndPr>
      <w:sdtContent>
        <w:sdt>
          <w:sdtPr>
            <w:rPr>
              <w:sz w:val="40"/>
              <w:szCs w:val="40"/>
            </w:rPr>
            <w:id w:val="-1805535528"/>
            <w:placeholder>
              <w:docPart w:val="9FB81BC60F412B4699899D907873BC87"/>
            </w:placeholder>
          </w:sdtPr>
          <w:sdtEndPr>
            <w:rPr>
              <w:b/>
              <w:bCs/>
            </w:rPr>
          </w:sdtEndPr>
          <w:sdtContent>
            <w:p w14:paraId="3B9375EC" w14:textId="77777777" w:rsidR="005B6374" w:rsidRPr="00001148" w:rsidRDefault="005B6374" w:rsidP="00521982">
              <w:pPr>
                <w:pStyle w:val="Title"/>
                <w:rPr>
                  <w:sz w:val="40"/>
                  <w:szCs w:val="40"/>
                </w:rPr>
              </w:pPr>
            </w:p>
            <w:p w14:paraId="25CDCBF5" w14:textId="77777777" w:rsidR="005B6374" w:rsidRPr="00001148" w:rsidRDefault="005B6374" w:rsidP="00521982">
              <w:pPr>
                <w:pStyle w:val="Title"/>
                <w:rPr>
                  <w:sz w:val="40"/>
                  <w:szCs w:val="40"/>
                </w:rPr>
              </w:pPr>
            </w:p>
            <w:p w14:paraId="6627EF7F" w14:textId="77777777" w:rsidR="005B6374" w:rsidRPr="00001148" w:rsidRDefault="005B6374" w:rsidP="00521982">
              <w:pPr>
                <w:pStyle w:val="Title"/>
                <w:rPr>
                  <w:sz w:val="40"/>
                  <w:szCs w:val="40"/>
                </w:rPr>
              </w:pPr>
            </w:p>
            <w:p w14:paraId="768AF212" w14:textId="0816A4BF" w:rsidR="005B6374" w:rsidRPr="00001148" w:rsidRDefault="005B6374" w:rsidP="00521982">
              <w:pPr>
                <w:pStyle w:val="Title"/>
                <w:rPr>
                  <w:sz w:val="40"/>
                  <w:szCs w:val="40"/>
                </w:rPr>
              </w:pPr>
            </w:p>
            <w:p w14:paraId="67BAECEE" w14:textId="6E8905F3" w:rsidR="005B6374" w:rsidRPr="00001148" w:rsidRDefault="0090081D" w:rsidP="005B6374">
              <w:r w:rsidRPr="00001148">
                <w:t xml:space="preserve"> </w:t>
              </w:r>
            </w:p>
            <w:p w14:paraId="382F7A8A" w14:textId="1694A227" w:rsidR="005B6374" w:rsidRPr="00001148" w:rsidRDefault="005B6374" w:rsidP="005B6374"/>
            <w:p w14:paraId="0F2FDB25" w14:textId="1B20F561" w:rsidR="005B6374" w:rsidRPr="00001148" w:rsidRDefault="005B6374" w:rsidP="00521982">
              <w:pPr>
                <w:pStyle w:val="Title"/>
                <w:rPr>
                  <w:b/>
                  <w:bCs/>
                  <w:sz w:val="40"/>
                  <w:szCs w:val="40"/>
                </w:rPr>
              </w:pPr>
              <w:r w:rsidRPr="00001148">
                <w:rPr>
                  <w:b/>
                  <w:bCs/>
                  <w:sz w:val="40"/>
                  <w:szCs w:val="40"/>
                </w:rPr>
                <w:t>2024</w:t>
              </w:r>
              <w:r w:rsidR="00C83B55" w:rsidRPr="00001148">
                <w:rPr>
                  <w:b/>
                  <w:bCs/>
                  <w:sz w:val="40"/>
                  <w:szCs w:val="40"/>
                </w:rPr>
                <w:t>-</w:t>
              </w:r>
              <w:r w:rsidRPr="00001148">
                <w:rPr>
                  <w:b/>
                  <w:bCs/>
                  <w:sz w:val="40"/>
                  <w:szCs w:val="40"/>
                </w:rPr>
                <w:t xml:space="preserve">25 </w:t>
              </w:r>
            </w:p>
            <w:p w14:paraId="18A9AD91" w14:textId="55E67C85" w:rsidR="00A976CE" w:rsidRPr="00001148" w:rsidRDefault="00940A09" w:rsidP="00521982">
              <w:pPr>
                <w:pStyle w:val="Title"/>
                <w:rPr>
                  <w:b/>
                  <w:bCs/>
                  <w:sz w:val="40"/>
                  <w:szCs w:val="40"/>
                </w:rPr>
              </w:pPr>
              <w:r w:rsidRPr="00001148">
                <w:rPr>
                  <w:b/>
                  <w:bCs/>
                  <w:sz w:val="40"/>
                  <w:szCs w:val="40"/>
                </w:rPr>
                <w:t>Sporting Club Grants Program</w:t>
              </w:r>
            </w:p>
          </w:sdtContent>
        </w:sdt>
        <w:sdt>
          <w:sdtPr>
            <w:rPr>
              <w:b w:val="0"/>
              <w:bCs w:val="0"/>
              <w:sz w:val="36"/>
              <w:szCs w:val="36"/>
            </w:rPr>
            <w:id w:val="-518473900"/>
            <w:placeholder>
              <w:docPart w:val="0BC8EAEBA15E564093425F1A76FD80EC"/>
            </w:placeholder>
          </w:sdtPr>
          <w:sdtContent>
            <w:p w14:paraId="4074601A" w14:textId="3C0B5660" w:rsidR="00A976CE" w:rsidRPr="00001148" w:rsidRDefault="005B6374" w:rsidP="00561F0C">
              <w:pPr>
                <w:pStyle w:val="Subtitle"/>
                <w:rPr>
                  <w:b w:val="0"/>
                  <w:bCs w:val="0"/>
                  <w:sz w:val="36"/>
                  <w:szCs w:val="36"/>
                </w:rPr>
              </w:pPr>
              <w:r w:rsidRPr="00001148">
                <w:rPr>
                  <w:b w:val="0"/>
                  <w:bCs w:val="0"/>
                  <w:sz w:val="36"/>
                  <w:szCs w:val="36"/>
                </w:rPr>
                <w:t>Program Guidelines</w:t>
              </w:r>
            </w:p>
          </w:sdtContent>
        </w:sdt>
        <w:p w14:paraId="334829A9" w14:textId="77777777" w:rsidR="005B6374" w:rsidRPr="00001148" w:rsidRDefault="005B6374" w:rsidP="00442F54">
          <w:pPr>
            <w:rPr>
              <w:sz w:val="28"/>
              <w:szCs w:val="28"/>
            </w:rPr>
          </w:pPr>
        </w:p>
        <w:p w14:paraId="4B97A9C6" w14:textId="45965503" w:rsidR="00A976CE" w:rsidRPr="00001148" w:rsidRDefault="00000000" w:rsidP="00442F54">
          <w:pPr>
            <w:rPr>
              <w:sz w:val="28"/>
              <w:szCs w:val="28"/>
            </w:rPr>
            <w:sectPr w:rsidR="00A976CE" w:rsidRPr="00001148" w:rsidSect="00A47BD0">
              <w:headerReference w:type="default" r:id="rId11"/>
              <w:footerReference w:type="even" r:id="rId12"/>
              <w:footerReference w:type="default" r:id="rId13"/>
              <w:headerReference w:type="first" r:id="rId14"/>
              <w:footerReference w:type="first" r:id="rId15"/>
              <w:pgSz w:w="11906" w:h="16838" w:code="9"/>
              <w:pgMar w:top="1134" w:right="1134" w:bottom="1134" w:left="1134" w:header="284" w:footer="340" w:gutter="0"/>
              <w:pgNumType w:start="0"/>
              <w:cols w:space="708"/>
              <w:docGrid w:linePitch="360"/>
            </w:sectPr>
          </w:pPr>
        </w:p>
      </w:sdtContent>
    </w:sdt>
    <w:p w14:paraId="13D0B213" w14:textId="5B6D1EC4" w:rsidR="00E666FC" w:rsidRPr="00001148" w:rsidRDefault="00E666FC" w:rsidP="00101128">
      <w:pPr>
        <w:rPr>
          <w:b/>
          <w:bCs/>
          <w:sz w:val="24"/>
          <w:szCs w:val="24"/>
        </w:rPr>
      </w:pPr>
      <w:bookmarkStart w:id="1" w:name="_Toc167976973"/>
      <w:r w:rsidRPr="00001148">
        <w:rPr>
          <w:b/>
          <w:bCs/>
          <w:sz w:val="24"/>
          <w:szCs w:val="24"/>
        </w:rPr>
        <w:lastRenderedPageBreak/>
        <w:t>Acknowledgement</w:t>
      </w:r>
    </w:p>
    <w:p w14:paraId="5F32DC21" w14:textId="77777777" w:rsidR="00231303" w:rsidRPr="00001148" w:rsidRDefault="00E666FC" w:rsidP="00101128">
      <w:pPr>
        <w:rPr>
          <w:sz w:val="24"/>
          <w:szCs w:val="24"/>
        </w:rPr>
      </w:pPr>
      <w:r w:rsidRPr="00001148">
        <w:rPr>
          <w:sz w:val="24"/>
          <w:szCs w:val="24"/>
        </w:rPr>
        <w:t xml:space="preserve">We acknowledge the traditional Aboriginal owners of country throughout Victoria, their ongoing connection to these lands and water ways and we pay our respects to their culture and their Elders past, present and future. </w:t>
      </w:r>
    </w:p>
    <w:p w14:paraId="05A4203B" w14:textId="77777777" w:rsidR="00231303" w:rsidRPr="00001148" w:rsidRDefault="00E666FC" w:rsidP="00101128">
      <w:pPr>
        <w:rPr>
          <w:sz w:val="24"/>
          <w:szCs w:val="24"/>
        </w:rPr>
      </w:pPr>
      <w:r w:rsidRPr="00001148">
        <w:rPr>
          <w:sz w:val="24"/>
          <w:szCs w:val="24"/>
        </w:rPr>
        <w:t xml:space="preserve">We acknowledge Aboriginal Self-Determination is a human right as enshrined in the United Nations Declaration on the Rights of Indigenous Peoples. </w:t>
      </w:r>
    </w:p>
    <w:p w14:paraId="484C3D0C" w14:textId="3D33C1F1" w:rsidR="00E666FC" w:rsidRPr="00001148" w:rsidRDefault="00E666FC" w:rsidP="00101128">
      <w:pPr>
        <w:rPr>
          <w:sz w:val="24"/>
          <w:szCs w:val="24"/>
        </w:rPr>
      </w:pPr>
      <w:r w:rsidRPr="00001148">
        <w:rPr>
          <w:sz w:val="24"/>
          <w:szCs w:val="24"/>
        </w:rPr>
        <w:t>We are committed to developing strong and enduring partnerships with Aboriginal communities that will contribute to growing a prosperous, thriving and strong Victorian Aboriginal community.</w:t>
      </w:r>
    </w:p>
    <w:p w14:paraId="5A60AE77" w14:textId="77777777" w:rsidR="00820369" w:rsidRPr="00001148" w:rsidRDefault="00820369">
      <w:pPr>
        <w:suppressAutoHyphens w:val="0"/>
        <w:autoSpaceDE/>
        <w:autoSpaceDN/>
        <w:adjustRightInd/>
        <w:spacing w:after="0" w:line="240" w:lineRule="auto"/>
        <w:textAlignment w:val="auto"/>
        <w:rPr>
          <w:rFonts w:eastAsia="MS Mincho"/>
          <w:b/>
          <w:bCs/>
          <w:spacing w:val="-4"/>
          <w:sz w:val="36"/>
          <w:szCs w:val="36"/>
        </w:rPr>
      </w:pPr>
    </w:p>
    <w:tbl>
      <w:tblPr>
        <w:tblStyle w:val="SRVCaseStudy"/>
        <w:tblW w:w="10020" w:type="dxa"/>
        <w:tblLayout w:type="fixed"/>
        <w:tblLook w:val="04A0" w:firstRow="1" w:lastRow="0" w:firstColumn="1" w:lastColumn="0" w:noHBand="0" w:noVBand="1"/>
      </w:tblPr>
      <w:tblGrid>
        <w:gridCol w:w="10020"/>
      </w:tblGrid>
      <w:tr w:rsidR="00E666FC" w:rsidRPr="00001148" w14:paraId="40CB2248" w14:textId="77777777">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020" w:type="dxa"/>
          </w:tcPr>
          <w:p w14:paraId="7A344271" w14:textId="26B6F4C2" w:rsidR="00E666FC" w:rsidRPr="00001148" w:rsidRDefault="00E666FC">
            <w:pPr>
              <w:pStyle w:val="DHHSbodynospace"/>
              <w:spacing w:before="100" w:beforeAutospacing="1" w:after="120" w:line="276" w:lineRule="auto"/>
              <w:contextualSpacing/>
              <w:rPr>
                <w:rStyle w:val="Medium"/>
                <w:rFonts w:cs="Arial"/>
                <w:bCs w:val="0"/>
                <w:color w:val="000000" w:themeColor="text1"/>
                <w:sz w:val="24"/>
                <w:szCs w:val="24"/>
              </w:rPr>
            </w:pPr>
            <w:r w:rsidRPr="00001148">
              <w:rPr>
                <w:rFonts w:asciiTheme="minorHAnsi" w:hAnsiTheme="minorHAnsi" w:cstheme="minorHAnsi"/>
              </w:rPr>
              <w:br w:type="page"/>
            </w:r>
            <w:r w:rsidRPr="00001148">
              <w:rPr>
                <w:rStyle w:val="Medium"/>
                <w:rFonts w:cs="Arial"/>
                <w:color w:val="000000" w:themeColor="text1"/>
                <w:sz w:val="24"/>
                <w:szCs w:val="24"/>
              </w:rPr>
              <w:t>These program guidelines are subject to change at the discretion of the Minister for Community Sport.</w:t>
            </w:r>
          </w:p>
          <w:p w14:paraId="41E5EC2D" w14:textId="77777777" w:rsidR="00E666FC" w:rsidRPr="00001148" w:rsidRDefault="00E666FC">
            <w:pPr>
              <w:pStyle w:val="DHHSbodynospace"/>
              <w:spacing w:before="100" w:beforeAutospacing="1" w:after="120" w:line="276" w:lineRule="auto"/>
              <w:contextualSpacing/>
              <w:rPr>
                <w:rStyle w:val="Medium"/>
                <w:rFonts w:cs="Arial"/>
                <w:bCs w:val="0"/>
                <w:color w:val="000000" w:themeColor="text1"/>
                <w:sz w:val="24"/>
                <w:szCs w:val="24"/>
              </w:rPr>
            </w:pPr>
          </w:p>
          <w:p w14:paraId="2CA24F65" w14:textId="15A6F434" w:rsidR="00E666FC" w:rsidRPr="00001148" w:rsidRDefault="00E666FC">
            <w:pPr>
              <w:pStyle w:val="DHHSbodynospace"/>
              <w:spacing w:before="100" w:beforeAutospacing="1" w:after="120"/>
              <w:contextualSpacing/>
              <w:rPr>
                <w:rFonts w:cs="Arial"/>
                <w:bCs w:val="0"/>
                <w:color w:val="000000" w:themeColor="text1"/>
                <w:sz w:val="24"/>
                <w:szCs w:val="24"/>
              </w:rPr>
            </w:pPr>
            <w:r w:rsidRPr="00001148">
              <w:rPr>
                <w:rFonts w:cs="Arial"/>
                <w:color w:val="000000" w:themeColor="text1"/>
                <w:sz w:val="24"/>
                <w:szCs w:val="24"/>
              </w:rPr>
              <w:t xml:space="preserve">These program guidelines provide an indication of what will be considered for funding and </w:t>
            </w:r>
            <w:r w:rsidR="0099547D" w:rsidRPr="00001148">
              <w:rPr>
                <w:rFonts w:cs="Arial"/>
                <w:color w:val="000000" w:themeColor="text1"/>
                <w:sz w:val="24"/>
                <w:szCs w:val="24"/>
              </w:rPr>
              <w:t xml:space="preserve">a list of </w:t>
            </w:r>
            <w:r w:rsidRPr="00001148">
              <w:rPr>
                <w:rFonts w:cs="Arial"/>
                <w:color w:val="000000" w:themeColor="text1"/>
                <w:sz w:val="24"/>
                <w:szCs w:val="24"/>
              </w:rPr>
              <w:t xml:space="preserve">some of the items and projects that will not be funded. This is not an exhaustive list. Applicants that are unsure if proposed items or projects are eligible for funding, should contact </w:t>
            </w:r>
            <w:hyperlink r:id="rId16">
              <w:r w:rsidRPr="00001148">
                <w:rPr>
                  <w:rStyle w:val="Hyperlink"/>
                  <w:rFonts w:cs="Arial"/>
                  <w:bCs w:val="0"/>
                  <w:color w:val="004C97" w:themeColor="accent4"/>
                  <w:sz w:val="24"/>
                  <w:szCs w:val="24"/>
                </w:rPr>
                <w:t>Sport and Recreation Victoria</w:t>
              </w:r>
            </w:hyperlink>
            <w:r w:rsidRPr="00001148">
              <w:rPr>
                <w:rFonts w:cs="Arial"/>
                <w:color w:val="000000" w:themeColor="text1"/>
                <w:sz w:val="24"/>
                <w:szCs w:val="24"/>
              </w:rPr>
              <w:t xml:space="preserve"> prior to submitting their application.</w:t>
            </w:r>
          </w:p>
          <w:p w14:paraId="06F08CF7" w14:textId="5C6BEC1A" w:rsidR="001C3B14" w:rsidRPr="00001148" w:rsidRDefault="001C3B14" w:rsidP="009B3CA0">
            <w:pPr>
              <w:pStyle w:val="DHHSbodynospace"/>
              <w:spacing w:before="100" w:beforeAutospacing="1" w:after="120"/>
              <w:rPr>
                <w:rFonts w:cs="Arial"/>
                <w:b/>
                <w:color w:val="DD335B" w:themeColor="accent1"/>
                <w:sz w:val="24"/>
                <w:szCs w:val="24"/>
              </w:rPr>
            </w:pPr>
            <w:r w:rsidRPr="00001148">
              <w:rPr>
                <w:rFonts w:cs="Arial"/>
                <w:b/>
                <w:color w:val="DD335B" w:themeColor="accent1"/>
                <w:sz w:val="24"/>
                <w:szCs w:val="24"/>
              </w:rPr>
              <w:t>The Department’s reserved rights</w:t>
            </w:r>
          </w:p>
          <w:p w14:paraId="555C99E0" w14:textId="03D79535" w:rsidR="001C3B14" w:rsidRPr="00001148" w:rsidRDefault="001C3B14" w:rsidP="001C3B14">
            <w:pPr>
              <w:pStyle w:val="DHHSbodynospace"/>
              <w:spacing w:before="100" w:beforeAutospacing="1" w:after="120"/>
              <w:contextualSpacing/>
              <w:rPr>
                <w:rFonts w:cs="Arial"/>
                <w:color w:val="000000" w:themeColor="text1"/>
                <w:sz w:val="24"/>
                <w:szCs w:val="24"/>
              </w:rPr>
            </w:pPr>
            <w:r w:rsidRPr="00001148">
              <w:rPr>
                <w:rFonts w:cs="Arial"/>
                <w:color w:val="000000" w:themeColor="text1"/>
                <w:sz w:val="24"/>
                <w:szCs w:val="24"/>
              </w:rPr>
              <w:t xml:space="preserve">Notwithstanding anything to the contrary in these </w:t>
            </w:r>
            <w:r w:rsidR="008A0635" w:rsidRPr="00001148">
              <w:rPr>
                <w:rFonts w:cs="Arial"/>
                <w:color w:val="000000" w:themeColor="text1"/>
                <w:sz w:val="24"/>
                <w:szCs w:val="24"/>
              </w:rPr>
              <w:t>program g</w:t>
            </w:r>
            <w:r w:rsidRPr="00001148">
              <w:rPr>
                <w:rFonts w:cs="Arial"/>
                <w:color w:val="000000" w:themeColor="text1"/>
                <w:sz w:val="24"/>
                <w:szCs w:val="24"/>
              </w:rPr>
              <w:t xml:space="preserve">uidelines, the Department reserves the right to do any or </w:t>
            </w:r>
            <w:r w:rsidR="007610DD" w:rsidRPr="00001148">
              <w:rPr>
                <w:rFonts w:cs="Arial"/>
                <w:color w:val="000000" w:themeColor="text1"/>
                <w:sz w:val="24"/>
                <w:szCs w:val="24"/>
              </w:rPr>
              <w:t>all</w:t>
            </w:r>
            <w:r w:rsidRPr="00001148">
              <w:rPr>
                <w:rFonts w:cs="Arial"/>
                <w:color w:val="000000" w:themeColor="text1"/>
                <w:sz w:val="24"/>
                <w:szCs w:val="24"/>
              </w:rPr>
              <w:t xml:space="preserve"> the following, in its absolute discretion, at any time for any reason</w:t>
            </w:r>
            <w:r w:rsidR="008A0635" w:rsidRPr="00001148">
              <w:rPr>
                <w:rFonts w:cs="Arial"/>
                <w:color w:val="000000" w:themeColor="text1"/>
                <w:sz w:val="24"/>
                <w:szCs w:val="24"/>
              </w:rPr>
              <w:t>,</w:t>
            </w:r>
            <w:r w:rsidRPr="00001148">
              <w:rPr>
                <w:rFonts w:cs="Arial"/>
                <w:color w:val="000000" w:themeColor="text1"/>
                <w:sz w:val="24"/>
                <w:szCs w:val="24"/>
              </w:rPr>
              <w:t xml:space="preserve"> with or without notice:</w:t>
            </w:r>
          </w:p>
          <w:p w14:paraId="5C880CCB" w14:textId="399664CE" w:rsidR="001C3B14" w:rsidRPr="00001148" w:rsidRDefault="00541886" w:rsidP="00460FF2">
            <w:pPr>
              <w:pStyle w:val="DHHSbodynospace"/>
              <w:numPr>
                <w:ilvl w:val="0"/>
                <w:numId w:val="14"/>
              </w:numPr>
              <w:tabs>
                <w:tab w:val="clear" w:pos="284"/>
              </w:tabs>
              <w:spacing w:before="100" w:beforeAutospacing="1" w:after="120"/>
              <w:ind w:left="410" w:hanging="410"/>
              <w:rPr>
                <w:rFonts w:cs="Arial"/>
                <w:color w:val="000000" w:themeColor="text1"/>
                <w:sz w:val="24"/>
                <w:szCs w:val="24"/>
              </w:rPr>
            </w:pPr>
            <w:r w:rsidRPr="00001148">
              <w:rPr>
                <w:rFonts w:cs="Arial"/>
                <w:color w:val="000000" w:themeColor="text1"/>
                <w:sz w:val="24"/>
                <w:szCs w:val="24"/>
              </w:rPr>
              <w:t>S</w:t>
            </w:r>
            <w:r w:rsidR="001C3B14" w:rsidRPr="00001148">
              <w:rPr>
                <w:rFonts w:cs="Arial"/>
                <w:color w:val="000000" w:themeColor="text1"/>
                <w:sz w:val="24"/>
                <w:szCs w:val="24"/>
              </w:rPr>
              <w:t>uspend or cancel the</w:t>
            </w:r>
            <w:r w:rsidR="008A0635" w:rsidRPr="00001148">
              <w:rPr>
                <w:rFonts w:cs="Arial"/>
                <w:color w:val="000000" w:themeColor="text1"/>
                <w:sz w:val="24"/>
                <w:szCs w:val="24"/>
              </w:rPr>
              <w:t xml:space="preserve"> </w:t>
            </w:r>
            <w:r w:rsidR="008A0635" w:rsidRPr="00001148">
              <w:rPr>
                <w:rFonts w:cs="Arial"/>
                <w:i/>
                <w:iCs/>
                <w:color w:val="000000" w:themeColor="text1"/>
                <w:sz w:val="24"/>
                <w:szCs w:val="24"/>
              </w:rPr>
              <w:t>Sporting Club Grants</w:t>
            </w:r>
            <w:r w:rsidR="001C3B14" w:rsidRPr="00001148">
              <w:rPr>
                <w:rFonts w:cs="Arial"/>
                <w:i/>
                <w:iCs/>
                <w:color w:val="000000" w:themeColor="text1"/>
                <w:sz w:val="24"/>
                <w:szCs w:val="24"/>
              </w:rPr>
              <w:t xml:space="preserve"> </w:t>
            </w:r>
            <w:proofErr w:type="gramStart"/>
            <w:r w:rsidR="001C3B14" w:rsidRPr="00001148">
              <w:rPr>
                <w:rFonts w:cs="Arial"/>
                <w:i/>
                <w:iCs/>
                <w:color w:val="000000" w:themeColor="text1"/>
                <w:sz w:val="24"/>
                <w:szCs w:val="24"/>
              </w:rPr>
              <w:t>Program</w:t>
            </w:r>
            <w:r w:rsidRPr="00001148">
              <w:rPr>
                <w:rFonts w:cs="Arial"/>
                <w:color w:val="000000" w:themeColor="text1"/>
                <w:sz w:val="24"/>
                <w:szCs w:val="24"/>
              </w:rPr>
              <w:t>;</w:t>
            </w:r>
            <w:proofErr w:type="gramEnd"/>
          </w:p>
          <w:p w14:paraId="6A5F9DE9" w14:textId="20EE8D84" w:rsidR="001C3B14" w:rsidRPr="00001148" w:rsidRDefault="00541886" w:rsidP="00460FF2">
            <w:pPr>
              <w:pStyle w:val="DHHSbodynospace"/>
              <w:numPr>
                <w:ilvl w:val="0"/>
                <w:numId w:val="14"/>
              </w:numPr>
              <w:tabs>
                <w:tab w:val="clear" w:pos="284"/>
                <w:tab w:val="num" w:pos="410"/>
              </w:tabs>
              <w:spacing w:before="100" w:beforeAutospacing="1" w:after="120"/>
              <w:ind w:left="410" w:hanging="410"/>
              <w:rPr>
                <w:rFonts w:cs="Arial"/>
                <w:color w:val="000000" w:themeColor="text1"/>
                <w:sz w:val="24"/>
                <w:szCs w:val="24"/>
              </w:rPr>
            </w:pPr>
            <w:r w:rsidRPr="00001148">
              <w:rPr>
                <w:rFonts w:cs="Arial"/>
                <w:color w:val="000000" w:themeColor="text1"/>
                <w:sz w:val="24"/>
                <w:szCs w:val="24"/>
              </w:rPr>
              <w:t>W</w:t>
            </w:r>
            <w:r w:rsidR="001C3B14" w:rsidRPr="00001148">
              <w:rPr>
                <w:rFonts w:cs="Arial"/>
                <w:color w:val="000000" w:themeColor="text1"/>
                <w:sz w:val="24"/>
                <w:szCs w:val="24"/>
              </w:rPr>
              <w:t xml:space="preserve">ithdraw, amend or replace these </w:t>
            </w:r>
            <w:r w:rsidR="008A0635" w:rsidRPr="00001148">
              <w:rPr>
                <w:rFonts w:cs="Arial"/>
                <w:color w:val="000000" w:themeColor="text1"/>
                <w:sz w:val="24"/>
                <w:szCs w:val="24"/>
              </w:rPr>
              <w:t>program g</w:t>
            </w:r>
            <w:r w:rsidR="001C3B14" w:rsidRPr="00001148">
              <w:rPr>
                <w:rFonts w:cs="Arial"/>
                <w:color w:val="000000" w:themeColor="text1"/>
                <w:sz w:val="24"/>
                <w:szCs w:val="24"/>
              </w:rPr>
              <w:t xml:space="preserve">uidelines and any application </w:t>
            </w:r>
            <w:proofErr w:type="gramStart"/>
            <w:r w:rsidR="001C3B14" w:rsidRPr="00001148">
              <w:rPr>
                <w:rFonts w:cs="Arial"/>
                <w:color w:val="000000" w:themeColor="text1"/>
                <w:sz w:val="24"/>
                <w:szCs w:val="24"/>
              </w:rPr>
              <w:t>terms</w:t>
            </w:r>
            <w:r w:rsidRPr="00001148">
              <w:rPr>
                <w:rFonts w:cs="Arial"/>
                <w:color w:val="000000" w:themeColor="text1"/>
                <w:sz w:val="24"/>
                <w:szCs w:val="24"/>
              </w:rPr>
              <w:t>;</w:t>
            </w:r>
            <w:proofErr w:type="gramEnd"/>
          </w:p>
          <w:p w14:paraId="7139EF80" w14:textId="78436715" w:rsidR="001C3B14" w:rsidRPr="00001148" w:rsidRDefault="00541886" w:rsidP="00460FF2">
            <w:pPr>
              <w:pStyle w:val="DHHSbodynospace"/>
              <w:numPr>
                <w:ilvl w:val="0"/>
                <w:numId w:val="14"/>
              </w:numPr>
              <w:tabs>
                <w:tab w:val="clear" w:pos="284"/>
                <w:tab w:val="num" w:pos="410"/>
              </w:tabs>
              <w:spacing w:before="100" w:beforeAutospacing="1" w:after="120"/>
              <w:ind w:left="410" w:hanging="410"/>
              <w:rPr>
                <w:rFonts w:cs="Arial"/>
                <w:color w:val="000000" w:themeColor="text1"/>
                <w:sz w:val="24"/>
                <w:szCs w:val="24"/>
              </w:rPr>
            </w:pPr>
            <w:r w:rsidRPr="00001148">
              <w:rPr>
                <w:rFonts w:cs="Arial"/>
                <w:color w:val="000000" w:themeColor="text1"/>
                <w:sz w:val="24"/>
                <w:szCs w:val="24"/>
              </w:rPr>
              <w:t>S</w:t>
            </w:r>
            <w:r w:rsidR="001C3B14" w:rsidRPr="00001148">
              <w:rPr>
                <w:rFonts w:cs="Arial"/>
                <w:color w:val="000000" w:themeColor="text1"/>
                <w:sz w:val="24"/>
                <w:szCs w:val="24"/>
              </w:rPr>
              <w:t>uspend or cease the assessment of any application</w:t>
            </w:r>
            <w:r w:rsidR="00C335A3" w:rsidRPr="00001148">
              <w:rPr>
                <w:rFonts w:cs="Arial"/>
                <w:color w:val="000000" w:themeColor="text1"/>
                <w:sz w:val="24"/>
                <w:szCs w:val="24"/>
              </w:rPr>
              <w:t>; and</w:t>
            </w:r>
          </w:p>
          <w:p w14:paraId="56A5E501" w14:textId="5C79A467" w:rsidR="001C3B14" w:rsidRPr="00001148" w:rsidRDefault="00541886" w:rsidP="00460FF2">
            <w:pPr>
              <w:pStyle w:val="DHHSbodynospace"/>
              <w:numPr>
                <w:ilvl w:val="0"/>
                <w:numId w:val="14"/>
              </w:numPr>
              <w:tabs>
                <w:tab w:val="clear" w:pos="284"/>
                <w:tab w:val="num" w:pos="410"/>
              </w:tabs>
              <w:spacing w:before="100" w:beforeAutospacing="1" w:after="120"/>
              <w:ind w:left="410" w:hanging="410"/>
              <w:rPr>
                <w:rFonts w:cs="Arial"/>
                <w:color w:val="000000" w:themeColor="text1"/>
                <w:sz w:val="24"/>
                <w:szCs w:val="24"/>
              </w:rPr>
            </w:pPr>
            <w:r w:rsidRPr="00001148">
              <w:rPr>
                <w:rFonts w:cs="Arial"/>
                <w:color w:val="000000" w:themeColor="text1"/>
                <w:sz w:val="24"/>
                <w:szCs w:val="24"/>
              </w:rPr>
              <w:t>W</w:t>
            </w:r>
            <w:r w:rsidR="001C3B14" w:rsidRPr="00001148">
              <w:rPr>
                <w:rFonts w:cs="Arial"/>
                <w:color w:val="000000" w:themeColor="text1"/>
                <w:sz w:val="24"/>
                <w:szCs w:val="24"/>
              </w:rPr>
              <w:t xml:space="preserve">ithdraw any offer it has made to a successful applicant </w:t>
            </w:r>
            <w:r w:rsidR="00955FB8" w:rsidRPr="00001148">
              <w:rPr>
                <w:rFonts w:cs="Arial"/>
                <w:color w:val="000000" w:themeColor="text1"/>
                <w:sz w:val="24"/>
                <w:szCs w:val="24"/>
              </w:rPr>
              <w:t>through an Email of Acceptance or G</w:t>
            </w:r>
            <w:r w:rsidR="001C3B14" w:rsidRPr="00001148">
              <w:rPr>
                <w:rFonts w:cs="Arial"/>
                <w:color w:val="000000" w:themeColor="text1"/>
                <w:sz w:val="24"/>
                <w:szCs w:val="24"/>
              </w:rPr>
              <w:t>rant Agreement.</w:t>
            </w:r>
          </w:p>
          <w:p w14:paraId="69CC8F62" w14:textId="14B61B88" w:rsidR="00E666FC" w:rsidRPr="00001148" w:rsidRDefault="00E666FC">
            <w:pPr>
              <w:spacing w:before="100" w:beforeAutospacing="1" w:after="120"/>
              <w:contextualSpacing/>
              <w:rPr>
                <w:rFonts w:asciiTheme="minorHAnsi" w:hAnsiTheme="minorHAnsi" w:cstheme="minorHAnsi"/>
                <w:bCs w:val="0"/>
                <w:sz w:val="24"/>
                <w:szCs w:val="24"/>
              </w:rPr>
            </w:pPr>
            <w:r w:rsidRPr="00001148">
              <w:rPr>
                <w:rFonts w:asciiTheme="minorHAnsi" w:hAnsiTheme="minorHAnsi" w:cstheme="minorHAnsi"/>
                <w:sz w:val="24"/>
                <w:szCs w:val="24"/>
              </w:rPr>
              <w:t xml:space="preserve">For information on this program, please phone 1800 325 206, or </w:t>
            </w:r>
            <w:r w:rsidRPr="00001148">
              <w:rPr>
                <w:sz w:val="24"/>
                <w:szCs w:val="24"/>
              </w:rPr>
              <w:t>email</w:t>
            </w:r>
            <w:r w:rsidRPr="00001148" w:rsidDel="007A75CD">
              <w:rPr>
                <w:sz w:val="24"/>
                <w:szCs w:val="24"/>
              </w:rPr>
              <w:t xml:space="preserve"> </w:t>
            </w:r>
            <w:hyperlink r:id="rId17" w:history="1">
              <w:r w:rsidR="005818A9" w:rsidRPr="00001148">
                <w:rPr>
                  <w:rStyle w:val="Hyperlink"/>
                  <w:rFonts w:asciiTheme="minorHAnsi" w:hAnsiTheme="minorHAnsi" w:cstheme="minorHAnsi"/>
                  <w:color w:val="004C97" w:themeColor="accent4"/>
                  <w:sz w:val="24"/>
                  <w:szCs w:val="24"/>
                </w:rPr>
                <w:t>Sport and Recreatio</w:t>
              </w:r>
              <w:r w:rsidR="005818A9" w:rsidRPr="00001148">
                <w:rPr>
                  <w:rStyle w:val="Hyperlink"/>
                  <w:rFonts w:asciiTheme="minorHAnsi" w:hAnsiTheme="minorHAnsi" w:cstheme="minorHAnsi"/>
                  <w:color w:val="004C97"/>
                  <w:sz w:val="24"/>
                  <w:szCs w:val="24"/>
                </w:rPr>
                <w:t>n Victoria</w:t>
              </w:r>
            </w:hyperlink>
            <w:r w:rsidRPr="00001148">
              <w:rPr>
                <w:rFonts w:asciiTheme="minorHAnsi" w:hAnsiTheme="minorHAnsi" w:cstheme="minorHAnsi"/>
                <w:sz w:val="24"/>
                <w:szCs w:val="24"/>
              </w:rPr>
              <w:t>.</w:t>
            </w:r>
          </w:p>
          <w:p w14:paraId="1C88E003" w14:textId="77777777" w:rsidR="00833D3A" w:rsidRPr="00001148" w:rsidRDefault="00833D3A">
            <w:pPr>
              <w:spacing w:before="100" w:beforeAutospacing="1" w:after="120"/>
              <w:contextualSpacing/>
              <w:rPr>
                <w:rFonts w:asciiTheme="minorHAnsi" w:hAnsiTheme="minorHAnsi" w:cstheme="minorHAnsi"/>
                <w:bCs w:val="0"/>
                <w:sz w:val="24"/>
                <w:szCs w:val="24"/>
              </w:rPr>
            </w:pPr>
          </w:p>
          <w:p w14:paraId="67A59D8F" w14:textId="58AA1E4B" w:rsidR="00E666FC" w:rsidRPr="00001148" w:rsidRDefault="00CB5F42">
            <w:pPr>
              <w:spacing w:before="100" w:beforeAutospacing="1" w:after="120"/>
              <w:contextualSpacing/>
              <w:rPr>
                <w:rFonts w:asciiTheme="minorHAnsi" w:hAnsiTheme="minorHAnsi" w:cstheme="minorHAnsi"/>
                <w:sz w:val="24"/>
                <w:szCs w:val="24"/>
              </w:rPr>
            </w:pPr>
            <w:r w:rsidRPr="00001148">
              <w:rPr>
                <w:rFonts w:asciiTheme="minorHAnsi" w:hAnsiTheme="minorHAnsi" w:cstheme="minorHAnsi"/>
                <w:bCs w:val="0"/>
                <w:sz w:val="24"/>
                <w:szCs w:val="24"/>
              </w:rPr>
              <w:t xml:space="preserve">Application </w:t>
            </w:r>
            <w:r w:rsidR="003324EE" w:rsidRPr="00001148">
              <w:rPr>
                <w:rFonts w:asciiTheme="minorHAnsi" w:hAnsiTheme="minorHAnsi" w:cstheme="minorHAnsi"/>
                <w:bCs w:val="0"/>
                <w:sz w:val="24"/>
                <w:szCs w:val="24"/>
              </w:rPr>
              <w:t>q</w:t>
            </w:r>
            <w:r w:rsidRPr="00001148">
              <w:rPr>
                <w:rFonts w:asciiTheme="minorHAnsi" w:hAnsiTheme="minorHAnsi" w:cstheme="minorHAnsi"/>
                <w:bCs w:val="0"/>
                <w:sz w:val="24"/>
                <w:szCs w:val="24"/>
              </w:rPr>
              <w:t xml:space="preserve">uestion and </w:t>
            </w:r>
            <w:r w:rsidR="003324EE" w:rsidRPr="00001148">
              <w:rPr>
                <w:rFonts w:asciiTheme="minorHAnsi" w:hAnsiTheme="minorHAnsi" w:cstheme="minorHAnsi"/>
                <w:bCs w:val="0"/>
                <w:sz w:val="24"/>
                <w:szCs w:val="24"/>
              </w:rPr>
              <w:t>g</w:t>
            </w:r>
            <w:r w:rsidRPr="00001148">
              <w:rPr>
                <w:rFonts w:asciiTheme="minorHAnsi" w:hAnsiTheme="minorHAnsi" w:cstheme="minorHAnsi"/>
                <w:bCs w:val="0"/>
                <w:sz w:val="24"/>
                <w:szCs w:val="24"/>
              </w:rPr>
              <w:t xml:space="preserve">uidance </w:t>
            </w:r>
            <w:r w:rsidR="003324EE" w:rsidRPr="00001148">
              <w:rPr>
                <w:rFonts w:asciiTheme="minorHAnsi" w:hAnsiTheme="minorHAnsi" w:cstheme="minorHAnsi"/>
                <w:bCs w:val="0"/>
                <w:sz w:val="24"/>
                <w:szCs w:val="24"/>
              </w:rPr>
              <w:t>d</w:t>
            </w:r>
            <w:r w:rsidRPr="00001148">
              <w:rPr>
                <w:rFonts w:asciiTheme="minorHAnsi" w:hAnsiTheme="minorHAnsi" w:cstheme="minorHAnsi"/>
                <w:bCs w:val="0"/>
                <w:sz w:val="24"/>
                <w:szCs w:val="24"/>
              </w:rPr>
              <w:t xml:space="preserve">ocuments are </w:t>
            </w:r>
            <w:r w:rsidR="00A14FD2" w:rsidRPr="00001148">
              <w:rPr>
                <w:rFonts w:asciiTheme="minorHAnsi" w:hAnsiTheme="minorHAnsi" w:cstheme="minorHAnsi"/>
                <w:bCs w:val="0"/>
                <w:sz w:val="24"/>
                <w:szCs w:val="24"/>
              </w:rPr>
              <w:t xml:space="preserve">published on the </w:t>
            </w:r>
            <w:hyperlink r:id="rId18" w:tooltip="Link to Sport and Recreation Victoria website" w:history="1">
              <w:r w:rsidR="00A14FD2" w:rsidRPr="00001148">
                <w:rPr>
                  <w:rStyle w:val="Hyperlink"/>
                  <w:rFonts w:asciiTheme="minorHAnsi" w:hAnsiTheme="minorHAnsi" w:cstheme="minorHAnsi"/>
                  <w:bCs w:val="0"/>
                  <w:i/>
                  <w:iCs/>
                  <w:color w:val="003871" w:themeColor="accent4" w:themeShade="BF"/>
                  <w:sz w:val="24"/>
                  <w:szCs w:val="24"/>
                </w:rPr>
                <w:t>Sporting</w:t>
              </w:r>
            </w:hyperlink>
            <w:r w:rsidR="00A14FD2" w:rsidRPr="00001148">
              <w:rPr>
                <w:rFonts w:asciiTheme="minorHAnsi" w:hAnsiTheme="minorHAnsi" w:cstheme="minorHAnsi"/>
                <w:bCs w:val="0"/>
                <w:i/>
                <w:iCs/>
                <w:color w:val="003871" w:themeColor="accent4" w:themeShade="BF"/>
                <w:sz w:val="24"/>
                <w:szCs w:val="24"/>
                <w:u w:val="single"/>
              </w:rPr>
              <w:t xml:space="preserve"> Club Grants Program</w:t>
            </w:r>
            <w:r w:rsidR="00A14FD2" w:rsidRPr="00001148">
              <w:rPr>
                <w:rFonts w:asciiTheme="minorHAnsi" w:hAnsiTheme="minorHAnsi" w:cstheme="minorHAnsi"/>
                <w:bCs w:val="0"/>
                <w:color w:val="003871" w:themeColor="accent4" w:themeShade="BF"/>
                <w:sz w:val="24"/>
                <w:szCs w:val="24"/>
                <w:u w:val="single"/>
              </w:rPr>
              <w:t xml:space="preserve"> webpage</w:t>
            </w:r>
            <w:r w:rsidR="008F64EC" w:rsidRPr="00001148">
              <w:rPr>
                <w:rFonts w:asciiTheme="minorHAnsi" w:hAnsiTheme="minorHAnsi" w:cstheme="minorHAnsi"/>
                <w:bCs w:val="0"/>
                <w:sz w:val="24"/>
                <w:szCs w:val="24"/>
              </w:rPr>
              <w:t xml:space="preserve"> </w:t>
            </w:r>
            <w:r w:rsidR="00FC6842" w:rsidRPr="00001148">
              <w:rPr>
                <w:rFonts w:asciiTheme="minorHAnsi" w:hAnsiTheme="minorHAnsi" w:cstheme="minorHAnsi"/>
                <w:bCs w:val="0"/>
                <w:sz w:val="24"/>
                <w:szCs w:val="24"/>
              </w:rPr>
              <w:t xml:space="preserve">to assist applicants prepare the information required </w:t>
            </w:r>
            <w:r w:rsidR="008F64EC" w:rsidRPr="00001148">
              <w:rPr>
                <w:rFonts w:asciiTheme="minorHAnsi" w:hAnsiTheme="minorHAnsi" w:cstheme="minorHAnsi"/>
                <w:bCs w:val="0"/>
                <w:sz w:val="24"/>
                <w:szCs w:val="24"/>
              </w:rPr>
              <w:t>to apply for funding.</w:t>
            </w:r>
          </w:p>
          <w:p w14:paraId="3477D658" w14:textId="77777777" w:rsidR="008F64EC" w:rsidRPr="00001148" w:rsidRDefault="008F64EC">
            <w:pPr>
              <w:spacing w:before="100" w:beforeAutospacing="1" w:after="120"/>
              <w:contextualSpacing/>
              <w:rPr>
                <w:rFonts w:asciiTheme="minorHAnsi" w:hAnsiTheme="minorHAnsi" w:cstheme="minorHAnsi"/>
                <w:sz w:val="24"/>
                <w:szCs w:val="24"/>
              </w:rPr>
            </w:pPr>
          </w:p>
          <w:p w14:paraId="579A538F" w14:textId="77777777" w:rsidR="00E666FC" w:rsidRPr="00001148" w:rsidRDefault="00E666FC">
            <w:pPr>
              <w:spacing w:before="100" w:beforeAutospacing="1" w:after="120"/>
              <w:contextualSpacing/>
              <w:rPr>
                <w:rFonts w:asciiTheme="minorHAnsi" w:hAnsiTheme="minorHAnsi" w:cstheme="minorHAnsi"/>
                <w:sz w:val="24"/>
                <w:szCs w:val="24"/>
              </w:rPr>
            </w:pPr>
            <w:r w:rsidRPr="00001148">
              <w:rPr>
                <w:rFonts w:asciiTheme="minorHAnsi" w:hAnsiTheme="minorHAnsi" w:cstheme="minorHAnsi"/>
                <w:sz w:val="24"/>
                <w:szCs w:val="24"/>
              </w:rPr>
              <w:t xml:space="preserve">If required, please use the </w:t>
            </w:r>
            <w:hyperlink r:id="rId19" w:history="1">
              <w:r w:rsidRPr="00001148">
                <w:rPr>
                  <w:rStyle w:val="Hyperlink"/>
                  <w:rFonts w:asciiTheme="minorHAnsi" w:hAnsiTheme="minorHAnsi" w:cstheme="minorHAnsi"/>
                  <w:color w:val="004C97" w:themeColor="accent4"/>
                  <w:sz w:val="24"/>
                  <w:szCs w:val="24"/>
                </w:rPr>
                <w:t>National Relay Service</w:t>
              </w:r>
            </w:hyperlink>
            <w:r w:rsidRPr="00001148">
              <w:rPr>
                <w:rFonts w:asciiTheme="minorHAnsi" w:hAnsiTheme="minorHAnsi" w:cstheme="minorHAnsi"/>
                <w:sz w:val="24"/>
                <w:szCs w:val="24"/>
              </w:rPr>
              <w:t xml:space="preserve"> on 13 36 77.</w:t>
            </w:r>
          </w:p>
          <w:p w14:paraId="56848245" w14:textId="77777777" w:rsidR="00E666FC" w:rsidRPr="00001148" w:rsidRDefault="00E666FC">
            <w:pPr>
              <w:spacing w:before="100" w:beforeAutospacing="1" w:after="120"/>
              <w:contextualSpacing/>
              <w:rPr>
                <w:rFonts w:asciiTheme="minorHAnsi" w:hAnsiTheme="minorHAnsi" w:cstheme="minorHAnsi"/>
                <w:sz w:val="24"/>
                <w:szCs w:val="24"/>
              </w:rPr>
            </w:pPr>
          </w:p>
          <w:p w14:paraId="34866B6E" w14:textId="6A78928F" w:rsidR="00E666FC" w:rsidRPr="00001148" w:rsidRDefault="00E666FC">
            <w:pPr>
              <w:spacing w:before="100" w:beforeAutospacing="1" w:after="120"/>
              <w:contextualSpacing/>
              <w:rPr>
                <w:rFonts w:asciiTheme="minorHAnsi" w:hAnsiTheme="minorHAnsi" w:cstheme="minorHAnsi"/>
                <w:sz w:val="24"/>
                <w:szCs w:val="24"/>
              </w:rPr>
            </w:pPr>
            <w:r w:rsidRPr="00001148">
              <w:rPr>
                <w:rFonts w:asciiTheme="minorHAnsi" w:hAnsiTheme="minorHAnsi" w:cstheme="minorHAnsi"/>
                <w:sz w:val="24"/>
                <w:szCs w:val="24"/>
              </w:rPr>
              <w:t xml:space="preserve">For help with translations, please call the </w:t>
            </w:r>
            <w:hyperlink r:id="rId20" w:tooltip="Link to Translating and Interpreting Service webpage" w:history="1">
              <w:r w:rsidRPr="00001148">
                <w:rPr>
                  <w:rStyle w:val="Hyperlink"/>
                  <w:rFonts w:asciiTheme="minorHAnsi" w:hAnsiTheme="minorHAnsi" w:cstheme="minorHAnsi"/>
                  <w:color w:val="004C97" w:themeColor="accent4"/>
                  <w:sz w:val="24"/>
                  <w:szCs w:val="24"/>
                </w:rPr>
                <w:t>Translating and Interpreting Service</w:t>
              </w:r>
            </w:hyperlink>
            <w:r w:rsidRPr="00001148">
              <w:rPr>
                <w:rFonts w:asciiTheme="minorHAnsi" w:hAnsiTheme="minorHAnsi" w:cstheme="minorHAnsi"/>
                <w:sz w:val="24"/>
                <w:szCs w:val="24"/>
              </w:rPr>
              <w:t xml:space="preserve"> on 131</w:t>
            </w:r>
            <w:r w:rsidR="0018347A" w:rsidRPr="00001148">
              <w:rPr>
                <w:rFonts w:asciiTheme="minorHAnsi" w:hAnsiTheme="minorHAnsi" w:cstheme="minorHAnsi"/>
                <w:sz w:val="24"/>
                <w:szCs w:val="24"/>
              </w:rPr>
              <w:t> </w:t>
            </w:r>
            <w:r w:rsidRPr="00001148">
              <w:rPr>
                <w:rFonts w:asciiTheme="minorHAnsi" w:hAnsiTheme="minorHAnsi" w:cstheme="minorHAnsi"/>
                <w:sz w:val="24"/>
                <w:szCs w:val="24"/>
              </w:rPr>
              <w:t>450.</w:t>
            </w:r>
          </w:p>
          <w:p w14:paraId="23D4370D" w14:textId="77777777" w:rsidR="00E666FC" w:rsidRPr="00001148" w:rsidRDefault="00E666FC">
            <w:pPr>
              <w:spacing w:before="100" w:beforeAutospacing="1" w:after="120"/>
              <w:contextualSpacing/>
              <w:rPr>
                <w:rFonts w:asciiTheme="minorHAnsi" w:hAnsiTheme="minorHAnsi" w:cstheme="minorHAnsi"/>
                <w:sz w:val="24"/>
                <w:szCs w:val="24"/>
              </w:rPr>
            </w:pPr>
          </w:p>
          <w:p w14:paraId="1F50AA44" w14:textId="77777777" w:rsidR="00E666FC" w:rsidRPr="00001148" w:rsidRDefault="00E666FC">
            <w:pPr>
              <w:spacing w:before="100" w:beforeAutospacing="1" w:after="120"/>
              <w:contextualSpacing/>
              <w:rPr>
                <w:rFonts w:asciiTheme="minorHAnsi" w:hAnsiTheme="minorHAnsi" w:cstheme="minorHAnsi"/>
                <w:bCs w:val="0"/>
                <w:sz w:val="24"/>
                <w:szCs w:val="24"/>
              </w:rPr>
            </w:pPr>
            <w:r w:rsidRPr="00001148">
              <w:rPr>
                <w:rFonts w:asciiTheme="minorHAnsi" w:hAnsiTheme="minorHAnsi" w:cstheme="minorHAnsi"/>
                <w:sz w:val="24"/>
                <w:szCs w:val="24"/>
              </w:rPr>
              <w:t xml:space="preserve">Authorised and published by the Victorian Government Department of Jobs, Skills, Industry and Regions, 1 Spring Street Melbourne, Victoria 3000. </w:t>
            </w:r>
          </w:p>
          <w:p w14:paraId="74A0C38C" w14:textId="77777777" w:rsidR="00E666FC" w:rsidRPr="00001148" w:rsidRDefault="00E666FC">
            <w:pPr>
              <w:spacing w:before="100" w:beforeAutospacing="1" w:after="120"/>
              <w:contextualSpacing/>
              <w:rPr>
                <w:rFonts w:asciiTheme="minorHAnsi" w:hAnsiTheme="minorHAnsi" w:cstheme="minorHAnsi"/>
                <w:sz w:val="24"/>
                <w:szCs w:val="24"/>
              </w:rPr>
            </w:pPr>
          </w:p>
          <w:p w14:paraId="567AD1B0" w14:textId="5C7D79FC" w:rsidR="004D4FEF" w:rsidRPr="00001148" w:rsidRDefault="00E666FC">
            <w:pPr>
              <w:spacing w:before="100" w:beforeAutospacing="1" w:after="120"/>
              <w:contextualSpacing/>
              <w:rPr>
                <w:rFonts w:asciiTheme="minorHAnsi" w:hAnsiTheme="minorHAnsi" w:cstheme="minorHAnsi"/>
                <w:bCs w:val="0"/>
                <w:sz w:val="24"/>
                <w:szCs w:val="24"/>
              </w:rPr>
            </w:pPr>
            <w:r w:rsidRPr="00001148">
              <w:rPr>
                <w:rFonts w:asciiTheme="minorHAnsi" w:hAnsiTheme="minorHAnsi" w:cstheme="minorHAnsi"/>
                <w:sz w:val="24"/>
                <w:szCs w:val="24"/>
              </w:rPr>
              <w:t xml:space="preserve">© State of Victoria, Department of Jobs, Skills, Industry and Regions </w:t>
            </w:r>
            <w:r w:rsidR="00D933CF" w:rsidRPr="00001148">
              <w:rPr>
                <w:rFonts w:asciiTheme="minorHAnsi" w:hAnsiTheme="minorHAnsi" w:cstheme="minorHAnsi"/>
                <w:sz w:val="24"/>
                <w:szCs w:val="24"/>
              </w:rPr>
              <w:t>September</w:t>
            </w:r>
            <w:r w:rsidRPr="00001148">
              <w:rPr>
                <w:rFonts w:asciiTheme="minorHAnsi" w:hAnsiTheme="minorHAnsi" w:cstheme="minorHAnsi"/>
                <w:sz w:val="24"/>
                <w:szCs w:val="24"/>
              </w:rPr>
              <w:t xml:space="preserve"> 2024.</w:t>
            </w:r>
          </w:p>
        </w:tc>
      </w:tr>
    </w:tbl>
    <w:p w14:paraId="6560E33B" w14:textId="7A5A973D" w:rsidR="00650540" w:rsidRPr="00001148" w:rsidRDefault="00650540" w:rsidP="004D4FEF">
      <w:pPr>
        <w:suppressAutoHyphens w:val="0"/>
        <w:autoSpaceDE/>
        <w:autoSpaceDN/>
        <w:adjustRightInd/>
        <w:spacing w:after="0" w:line="240" w:lineRule="auto"/>
        <w:textAlignment w:val="auto"/>
      </w:pPr>
    </w:p>
    <w:p w14:paraId="6508FFE4" w14:textId="04422172" w:rsidR="005B6374" w:rsidRPr="00001148" w:rsidRDefault="005B6374" w:rsidP="005B6374">
      <w:pPr>
        <w:keepNext/>
        <w:keepLines/>
        <w:autoSpaceDE/>
        <w:autoSpaceDN/>
        <w:adjustRightInd/>
        <w:spacing w:before="100" w:beforeAutospacing="1" w:after="100" w:afterAutospacing="1" w:line="276" w:lineRule="auto"/>
        <w:textAlignment w:val="auto"/>
        <w:outlineLvl w:val="0"/>
        <w:rPr>
          <w:rFonts w:eastAsia="MS Mincho"/>
          <w:b/>
          <w:bCs/>
          <w:spacing w:val="-4"/>
          <w:sz w:val="36"/>
          <w:szCs w:val="36"/>
        </w:rPr>
      </w:pPr>
      <w:bookmarkStart w:id="2" w:name="_Toc172198229"/>
      <w:r w:rsidRPr="00001148">
        <w:rPr>
          <w:rFonts w:eastAsia="MS Mincho"/>
          <w:b/>
          <w:bCs/>
          <w:spacing w:val="-4"/>
          <w:sz w:val="36"/>
          <w:szCs w:val="36"/>
        </w:rPr>
        <w:lastRenderedPageBreak/>
        <w:t>Message from the Minister</w:t>
      </w:r>
      <w:bookmarkEnd w:id="1"/>
      <w:bookmarkEnd w:id="2"/>
    </w:p>
    <w:p w14:paraId="2AEA82C2" w14:textId="51101791" w:rsidR="005B6374" w:rsidRPr="00001148" w:rsidRDefault="005B6374" w:rsidP="00C56BBA">
      <w:pPr>
        <w:suppressAutoHyphens w:val="0"/>
        <w:autoSpaceDE/>
        <w:autoSpaceDN/>
        <w:adjustRightInd/>
        <w:spacing w:after="0" w:line="240" w:lineRule="auto"/>
        <w:ind w:left="135"/>
        <w:textAlignment w:val="baseline"/>
        <w:rPr>
          <w:rFonts w:ascii="Segoe UI" w:eastAsia="Times New Roman" w:hAnsi="Segoe UI" w:cs="Segoe UI"/>
          <w:color w:val="auto"/>
          <w:lang w:eastAsia="en-AU"/>
        </w:rPr>
      </w:pPr>
      <w:r w:rsidRPr="00001148">
        <w:rPr>
          <w:rFonts w:ascii="Segoe UI" w:eastAsia="Times New Roman" w:hAnsi="Segoe UI" w:cs="Segoe UI"/>
          <w:noProof/>
          <w:color w:val="auto"/>
          <w:lang w:eastAsia="en-AU"/>
        </w:rPr>
        <w:drawing>
          <wp:inline distT="0" distB="0" distL="0" distR="0" wp14:anchorId="36CBBDDC" wp14:editId="413F7870">
            <wp:extent cx="914400" cy="914400"/>
            <wp:effectExtent l="0" t="0" r="0" b="0"/>
            <wp:docPr id="588304477" name="Picture 588304477" descr="A photo of the Hon. Ros Spence, MP Minister for Community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hoto of the Hon. Ros Spence, MP Minister for Community Spor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6634963" w14:textId="77777777" w:rsidR="00C56BBA" w:rsidRPr="00001148" w:rsidRDefault="00C56BBA" w:rsidP="00C56BBA">
      <w:pPr>
        <w:suppressAutoHyphens w:val="0"/>
        <w:autoSpaceDE/>
        <w:autoSpaceDN/>
        <w:adjustRightInd/>
        <w:spacing w:after="0" w:line="240" w:lineRule="auto"/>
        <w:textAlignment w:val="baseline"/>
        <w:rPr>
          <w:rFonts w:ascii="Segoe UI" w:eastAsia="Times New Roman" w:hAnsi="Segoe UI" w:cs="Segoe UI"/>
          <w:color w:val="auto"/>
          <w:lang w:eastAsia="en-AU"/>
        </w:rPr>
      </w:pPr>
    </w:p>
    <w:p w14:paraId="55C0740D" w14:textId="77777777" w:rsidR="00820369" w:rsidRPr="00001148" w:rsidRDefault="00820369" w:rsidP="00535EDE">
      <w:pPr>
        <w:spacing w:before="120"/>
        <w:ind w:right="1276"/>
        <w:rPr>
          <w:rStyle w:val="Medium"/>
          <w:sz w:val="24"/>
          <w:szCs w:val="24"/>
          <w:lang w:val="en-US"/>
        </w:rPr>
      </w:pPr>
    </w:p>
    <w:p w14:paraId="71B9EF69" w14:textId="44DF9EE7" w:rsidR="00535EDE" w:rsidRPr="00001148" w:rsidRDefault="00535EDE" w:rsidP="00441C12">
      <w:pPr>
        <w:spacing w:before="120" w:line="23" w:lineRule="atLeast"/>
        <w:ind w:right="1276"/>
        <w:rPr>
          <w:rStyle w:val="Medium"/>
          <w:color w:val="auto"/>
          <w:sz w:val="24"/>
          <w:szCs w:val="24"/>
          <w:lang w:val="en-US"/>
        </w:rPr>
      </w:pPr>
      <w:r w:rsidRPr="00001148">
        <w:rPr>
          <w:rStyle w:val="Medium"/>
          <w:color w:val="auto"/>
          <w:sz w:val="24"/>
          <w:szCs w:val="24"/>
          <w:lang w:val="en-US"/>
        </w:rPr>
        <w:t xml:space="preserve">As the Minister for Community Sport, I’m delighted to announce our popular </w:t>
      </w:r>
      <w:r w:rsidRPr="00001148">
        <w:rPr>
          <w:rStyle w:val="Medium"/>
          <w:i/>
          <w:iCs/>
          <w:color w:val="auto"/>
          <w:sz w:val="24"/>
          <w:szCs w:val="24"/>
          <w:lang w:val="en-US"/>
        </w:rPr>
        <w:t xml:space="preserve">Sporting Club Grants </w:t>
      </w:r>
      <w:r w:rsidR="006E47C8" w:rsidRPr="00001148">
        <w:rPr>
          <w:rStyle w:val="Medium"/>
          <w:i/>
          <w:iCs/>
          <w:color w:val="auto"/>
          <w:sz w:val="24"/>
          <w:szCs w:val="24"/>
          <w:lang w:val="en-US"/>
        </w:rPr>
        <w:t>P</w:t>
      </w:r>
      <w:r w:rsidRPr="00001148">
        <w:rPr>
          <w:rStyle w:val="Medium"/>
          <w:i/>
          <w:iCs/>
          <w:color w:val="auto"/>
          <w:sz w:val="24"/>
          <w:szCs w:val="24"/>
          <w:lang w:val="en-US"/>
        </w:rPr>
        <w:t>rogram</w:t>
      </w:r>
      <w:r w:rsidRPr="00001148">
        <w:rPr>
          <w:rStyle w:val="Medium"/>
          <w:color w:val="auto"/>
          <w:sz w:val="24"/>
          <w:szCs w:val="24"/>
          <w:lang w:val="en-US"/>
        </w:rPr>
        <w:t xml:space="preserve"> is open for 2024-25. </w:t>
      </w:r>
    </w:p>
    <w:p w14:paraId="16C8BEC7" w14:textId="77777777" w:rsidR="00535EDE" w:rsidRPr="00001148" w:rsidRDefault="00535EDE" w:rsidP="00441C12">
      <w:pPr>
        <w:spacing w:before="120" w:line="23" w:lineRule="atLeast"/>
        <w:ind w:right="1276"/>
        <w:rPr>
          <w:rStyle w:val="Medium"/>
          <w:color w:val="auto"/>
          <w:sz w:val="24"/>
          <w:szCs w:val="24"/>
          <w:lang w:val="en-US"/>
        </w:rPr>
      </w:pPr>
      <w:r w:rsidRPr="00001148">
        <w:rPr>
          <w:rStyle w:val="Medium"/>
          <w:color w:val="auto"/>
          <w:sz w:val="24"/>
          <w:szCs w:val="24"/>
          <w:lang w:val="en-US"/>
        </w:rPr>
        <w:t xml:space="preserve">Victorians want to see community sport evolve, that’s why we’re proud to ramp up our efforts to fund more grassroots clubs to create an inclusive environment and enable more Victorians to participate in sport and active recreation. </w:t>
      </w:r>
    </w:p>
    <w:p w14:paraId="22328245" w14:textId="761581A6" w:rsidR="00535EDE" w:rsidRPr="00001148" w:rsidRDefault="00535EDE" w:rsidP="00441C12">
      <w:pPr>
        <w:spacing w:before="120" w:line="23" w:lineRule="atLeast"/>
        <w:ind w:right="1276"/>
        <w:rPr>
          <w:rStyle w:val="Medium"/>
          <w:color w:val="auto"/>
          <w:sz w:val="24"/>
          <w:szCs w:val="24"/>
          <w:lang w:val="en-US"/>
        </w:rPr>
      </w:pPr>
      <w:r w:rsidRPr="00001148">
        <w:rPr>
          <w:rStyle w:val="Medium"/>
          <w:color w:val="auto"/>
          <w:sz w:val="24"/>
          <w:szCs w:val="24"/>
          <w:lang w:val="en-US"/>
        </w:rPr>
        <w:t xml:space="preserve">This round of the </w:t>
      </w:r>
      <w:r w:rsidRPr="00001148">
        <w:rPr>
          <w:rStyle w:val="Medium"/>
          <w:i/>
          <w:iCs/>
          <w:color w:val="auto"/>
          <w:sz w:val="24"/>
          <w:szCs w:val="24"/>
          <w:lang w:val="en-US"/>
        </w:rPr>
        <w:t xml:space="preserve">Sporting Club Grants </w:t>
      </w:r>
      <w:r w:rsidR="006E47C8" w:rsidRPr="00001148">
        <w:rPr>
          <w:rStyle w:val="Medium"/>
          <w:i/>
          <w:iCs/>
          <w:color w:val="auto"/>
          <w:sz w:val="24"/>
          <w:szCs w:val="24"/>
          <w:lang w:val="en-US"/>
        </w:rPr>
        <w:t>P</w:t>
      </w:r>
      <w:r w:rsidRPr="00001148">
        <w:rPr>
          <w:rStyle w:val="Medium"/>
          <w:i/>
          <w:iCs/>
          <w:color w:val="auto"/>
          <w:sz w:val="24"/>
          <w:szCs w:val="24"/>
          <w:lang w:val="en-US"/>
        </w:rPr>
        <w:t>rogram</w:t>
      </w:r>
      <w:r w:rsidRPr="00001148">
        <w:rPr>
          <w:rStyle w:val="Medium"/>
          <w:color w:val="auto"/>
          <w:sz w:val="24"/>
          <w:szCs w:val="24"/>
          <w:lang w:val="en-US"/>
        </w:rPr>
        <w:t xml:space="preserve"> is boosted by a top up from the Victorian Government’s new $60 million Regional Community Sport Development Fund. </w:t>
      </w:r>
    </w:p>
    <w:p w14:paraId="7F7EBB96" w14:textId="78027228" w:rsidR="00535EDE" w:rsidRPr="00001148" w:rsidRDefault="00535EDE" w:rsidP="00441C12">
      <w:pPr>
        <w:spacing w:before="120" w:line="23" w:lineRule="atLeast"/>
        <w:ind w:right="1276"/>
        <w:rPr>
          <w:rStyle w:val="Medium"/>
          <w:color w:val="auto"/>
          <w:sz w:val="24"/>
          <w:szCs w:val="24"/>
          <w:lang w:val="en-US"/>
        </w:rPr>
      </w:pPr>
      <w:r w:rsidRPr="00001148">
        <w:rPr>
          <w:rStyle w:val="Medium"/>
          <w:color w:val="auto"/>
          <w:sz w:val="24"/>
          <w:szCs w:val="24"/>
          <w:lang w:val="en-US"/>
        </w:rPr>
        <w:t xml:space="preserve">Thanks to the top up, the program will make significant contributions </w:t>
      </w:r>
      <w:r w:rsidR="005234A1" w:rsidRPr="00001148">
        <w:rPr>
          <w:rStyle w:val="Medium"/>
          <w:color w:val="auto"/>
          <w:sz w:val="24"/>
          <w:szCs w:val="24"/>
          <w:lang w:val="en-US"/>
        </w:rPr>
        <w:t>to</w:t>
      </w:r>
      <w:r w:rsidRPr="00001148">
        <w:rPr>
          <w:rStyle w:val="Medium"/>
          <w:color w:val="auto"/>
          <w:sz w:val="24"/>
          <w:szCs w:val="24"/>
          <w:lang w:val="en-US"/>
        </w:rPr>
        <w:t xml:space="preserve"> regional clubs to improve the skills and knowledge of volunteers, coaches and officials and support clubs to </w:t>
      </w:r>
      <w:proofErr w:type="spellStart"/>
      <w:r w:rsidRPr="00001148">
        <w:rPr>
          <w:rStyle w:val="Medium"/>
          <w:color w:val="auto"/>
          <w:sz w:val="24"/>
          <w:szCs w:val="24"/>
          <w:lang w:val="en-US"/>
        </w:rPr>
        <w:t>mobilise</w:t>
      </w:r>
      <w:proofErr w:type="spellEnd"/>
      <w:r w:rsidRPr="00001148">
        <w:rPr>
          <w:rStyle w:val="Medium"/>
          <w:color w:val="auto"/>
          <w:sz w:val="24"/>
          <w:szCs w:val="24"/>
          <w:lang w:val="en-US"/>
        </w:rPr>
        <w:t xml:space="preserve">, empower and enhance the experience of volunteers in regional communities.  </w:t>
      </w:r>
    </w:p>
    <w:p w14:paraId="6BB0B83B" w14:textId="6E1F4BF0" w:rsidR="00535EDE" w:rsidRPr="00001148" w:rsidRDefault="00535EDE" w:rsidP="00441C12">
      <w:pPr>
        <w:spacing w:before="120" w:line="23" w:lineRule="atLeast"/>
        <w:ind w:right="1276"/>
        <w:rPr>
          <w:rStyle w:val="Medium"/>
          <w:color w:val="auto"/>
          <w:sz w:val="24"/>
          <w:szCs w:val="24"/>
          <w:lang w:val="en-US"/>
        </w:rPr>
      </w:pPr>
      <w:r w:rsidRPr="00001148">
        <w:rPr>
          <w:rStyle w:val="Medium"/>
          <w:color w:val="auto"/>
          <w:sz w:val="24"/>
          <w:szCs w:val="24"/>
          <w:lang w:val="en-US"/>
        </w:rPr>
        <w:t xml:space="preserve">The </w:t>
      </w:r>
      <w:r w:rsidRPr="00001148">
        <w:rPr>
          <w:rStyle w:val="Medium"/>
          <w:i/>
          <w:iCs/>
          <w:color w:val="auto"/>
          <w:sz w:val="24"/>
          <w:szCs w:val="24"/>
          <w:lang w:val="en-US"/>
        </w:rPr>
        <w:t xml:space="preserve">Sporting Club Grants </w:t>
      </w:r>
      <w:r w:rsidR="006E47C8" w:rsidRPr="00001148">
        <w:rPr>
          <w:rStyle w:val="Medium"/>
          <w:i/>
          <w:iCs/>
          <w:color w:val="auto"/>
          <w:sz w:val="24"/>
          <w:szCs w:val="24"/>
          <w:lang w:val="en-US"/>
        </w:rPr>
        <w:t>P</w:t>
      </w:r>
      <w:r w:rsidRPr="00001148">
        <w:rPr>
          <w:rStyle w:val="Medium"/>
          <w:i/>
          <w:iCs/>
          <w:color w:val="auto"/>
          <w:sz w:val="24"/>
          <w:szCs w:val="24"/>
          <w:lang w:val="en-US"/>
        </w:rPr>
        <w:t>rogram</w:t>
      </w:r>
      <w:r w:rsidRPr="00001148">
        <w:rPr>
          <w:rStyle w:val="Medium"/>
          <w:color w:val="auto"/>
          <w:sz w:val="24"/>
          <w:szCs w:val="24"/>
          <w:lang w:val="en-US"/>
        </w:rPr>
        <w:t xml:space="preserve"> has injected more than $17.2 million in support to thousands of community sport and active recreation clubs across the state since 2015. </w:t>
      </w:r>
    </w:p>
    <w:p w14:paraId="0C9CE3FA" w14:textId="7D9F71A5" w:rsidR="00C56BBA" w:rsidRPr="00001148" w:rsidRDefault="00535EDE" w:rsidP="00441C12">
      <w:pPr>
        <w:spacing w:before="120" w:line="23" w:lineRule="atLeast"/>
        <w:ind w:right="1276"/>
        <w:rPr>
          <w:color w:val="auto"/>
        </w:rPr>
      </w:pPr>
      <w:r w:rsidRPr="00001148">
        <w:rPr>
          <w:rStyle w:val="Medium"/>
          <w:color w:val="auto"/>
          <w:sz w:val="24"/>
          <w:szCs w:val="24"/>
          <w:lang w:val="en-US"/>
        </w:rPr>
        <w:t>It’s part of the Victorian Government’s commitment to make community sport and active recreation more inclusive and accessible, stimulate local economies, build sustainable volunteer opportunities and increase local participation</w:t>
      </w:r>
      <w:r w:rsidR="00C56BBA" w:rsidRPr="00001148">
        <w:rPr>
          <w:color w:val="auto"/>
        </w:rPr>
        <w:t>.</w:t>
      </w:r>
    </w:p>
    <w:p w14:paraId="0B8379F6" w14:textId="77777777" w:rsidR="005B6374" w:rsidRPr="00001148" w:rsidRDefault="005B6374" w:rsidP="0056262D">
      <w:pPr>
        <w:suppressAutoHyphens w:val="0"/>
        <w:autoSpaceDE/>
        <w:autoSpaceDN/>
        <w:adjustRightInd/>
        <w:spacing w:before="840" w:after="0" w:line="240" w:lineRule="auto"/>
        <w:textAlignment w:val="baseline"/>
        <w:rPr>
          <w:rFonts w:ascii="Segoe UI" w:eastAsia="Times New Roman" w:hAnsi="Segoe UI" w:cs="Segoe UI"/>
          <w:color w:val="auto"/>
          <w:lang w:eastAsia="en-AU"/>
        </w:rPr>
      </w:pPr>
      <w:r w:rsidRPr="00001148">
        <w:rPr>
          <w:rFonts w:eastAsia="Times New Roman"/>
          <w:b/>
          <w:bCs/>
          <w:color w:val="auto"/>
          <w:sz w:val="24"/>
          <w:szCs w:val="24"/>
          <w:lang w:val="en-GB" w:eastAsia="en-AU"/>
        </w:rPr>
        <w:t>The Hon Ros Spence MP</w:t>
      </w:r>
      <w:r w:rsidRPr="00001148">
        <w:rPr>
          <w:rFonts w:eastAsia="Times New Roman"/>
          <w:color w:val="auto"/>
          <w:sz w:val="24"/>
          <w:szCs w:val="24"/>
          <w:lang w:eastAsia="en-AU"/>
        </w:rPr>
        <w:t> </w:t>
      </w:r>
    </w:p>
    <w:p w14:paraId="4DEA765D" w14:textId="77777777" w:rsidR="005B6374" w:rsidRPr="00001148" w:rsidRDefault="005B6374" w:rsidP="005B6374">
      <w:pPr>
        <w:suppressAutoHyphens w:val="0"/>
        <w:autoSpaceDE/>
        <w:autoSpaceDN/>
        <w:adjustRightInd/>
        <w:spacing w:after="0" w:line="240" w:lineRule="auto"/>
        <w:textAlignment w:val="baseline"/>
        <w:rPr>
          <w:rFonts w:ascii="Segoe UI" w:eastAsia="Times New Roman" w:hAnsi="Segoe UI" w:cs="Segoe UI"/>
          <w:color w:val="auto"/>
          <w:lang w:eastAsia="en-AU"/>
        </w:rPr>
      </w:pPr>
      <w:r w:rsidRPr="00001148">
        <w:rPr>
          <w:rFonts w:eastAsia="Times New Roman"/>
          <w:color w:val="auto"/>
          <w:sz w:val="24"/>
          <w:szCs w:val="24"/>
          <w:lang w:val="en-GB" w:eastAsia="en-AU"/>
        </w:rPr>
        <w:t>Minister for Community Sport</w:t>
      </w:r>
      <w:r w:rsidRPr="00001148">
        <w:rPr>
          <w:rFonts w:eastAsia="Times New Roman"/>
          <w:color w:val="auto"/>
          <w:sz w:val="24"/>
          <w:szCs w:val="24"/>
          <w:lang w:eastAsia="en-AU"/>
        </w:rPr>
        <w:t> </w:t>
      </w:r>
    </w:p>
    <w:p w14:paraId="399A56A1" w14:textId="3944DCE2" w:rsidR="00556F3C" w:rsidRPr="00001148" w:rsidRDefault="005B6374" w:rsidP="005B6374">
      <w:pPr>
        <w:suppressAutoHyphens w:val="0"/>
        <w:autoSpaceDE/>
        <w:autoSpaceDN/>
        <w:adjustRightInd/>
        <w:spacing w:after="0" w:line="240" w:lineRule="auto"/>
        <w:textAlignment w:val="auto"/>
        <w:rPr>
          <w:sz w:val="28"/>
          <w:szCs w:val="28"/>
        </w:rPr>
      </w:pPr>
      <w:r w:rsidRPr="00001148">
        <w:rPr>
          <w:sz w:val="28"/>
          <w:szCs w:val="28"/>
        </w:rPr>
        <w:br w:type="page"/>
      </w:r>
      <w:r w:rsidR="00556F3C" w:rsidRPr="00001148">
        <w:rPr>
          <w:rFonts w:eastAsiaTheme="majorEastAsia"/>
          <w:vanish/>
          <w:color w:val="AF272F" w:themeColor="accent2"/>
        </w:rPr>
        <w:t>To update Table of Contents:</w:t>
      </w:r>
      <w:r w:rsidR="00556F3C" w:rsidRPr="00001148">
        <w:rPr>
          <w:rFonts w:eastAsiaTheme="majorEastAsia"/>
          <w:vanish/>
          <w:color w:val="AF272F" w:themeColor="accent2"/>
        </w:rPr>
        <w:br/>
        <w:t>&gt; right click in contents area &gt; select ‘Update Field’ &gt; ‘Update entire table’.</w:t>
      </w:r>
      <w:r w:rsidR="00556F3C" w:rsidRPr="00001148">
        <w:rPr>
          <w:rFonts w:eastAsiaTheme="majorEastAsia"/>
          <w:vanish/>
          <w:color w:val="AF272F" w:themeColor="accent2"/>
        </w:rPr>
        <w:br/>
        <w:t>This is automated from styles: Heading 1, 2, 3.</w:t>
      </w:r>
    </w:p>
    <w:p w14:paraId="600BFA06" w14:textId="02CDB156" w:rsidR="005B6374" w:rsidRPr="00001148" w:rsidRDefault="005B6374" w:rsidP="005B6374">
      <w:pPr>
        <w:spacing w:before="100" w:beforeAutospacing="1" w:after="100" w:afterAutospacing="1"/>
        <w:rPr>
          <w:rFonts w:asciiTheme="minorHAnsi" w:hAnsiTheme="minorHAnsi" w:cstheme="minorBidi"/>
          <w:b/>
          <w:color w:val="DD335B"/>
          <w:sz w:val="40"/>
          <w:szCs w:val="40"/>
        </w:rPr>
      </w:pPr>
      <w:r w:rsidRPr="00001148">
        <w:rPr>
          <w:rFonts w:asciiTheme="minorHAnsi" w:hAnsiTheme="minorHAnsi" w:cstheme="minorBidi"/>
          <w:b/>
          <w:color w:val="DD335B"/>
          <w:sz w:val="40"/>
          <w:szCs w:val="40"/>
        </w:rPr>
        <w:lastRenderedPageBreak/>
        <w:t>Contents</w:t>
      </w:r>
    </w:p>
    <w:sdt>
      <w:sdtPr>
        <w:rPr>
          <w:rFonts w:ascii="Arial" w:eastAsiaTheme="minorEastAsia" w:hAnsi="Arial" w:cs="Arial"/>
          <w:b/>
          <w:sz w:val="18"/>
        </w:rPr>
        <w:id w:val="1128439423"/>
        <w:docPartObj>
          <w:docPartGallery w:val="Table of Contents"/>
          <w:docPartUnique/>
        </w:docPartObj>
      </w:sdtPr>
      <w:sdtEndPr>
        <w:rPr>
          <w:rFonts w:asciiTheme="minorHAnsi" w:eastAsiaTheme="majorEastAsia" w:hAnsiTheme="minorHAnsi" w:cstheme="minorBidi"/>
          <w:b w:val="0"/>
          <w:sz w:val="26"/>
          <w:szCs w:val="24"/>
        </w:rPr>
      </w:sdtEndPr>
      <w:sdtContent>
        <w:p w14:paraId="1107B44C" w14:textId="56C67A99" w:rsidR="005C380D" w:rsidRPr="00001148" w:rsidRDefault="00221ADE">
          <w:pPr>
            <w:pStyle w:val="TOC1"/>
            <w:rPr>
              <w:rFonts w:eastAsiaTheme="minorEastAsia" w:cstheme="minorBidi"/>
              <w:noProof/>
              <w:color w:val="auto"/>
              <w:kern w:val="2"/>
              <w:sz w:val="22"/>
              <w:szCs w:val="22"/>
              <w:lang w:eastAsia="en-AU"/>
              <w14:ligatures w14:val="standardContextual"/>
            </w:rPr>
          </w:pPr>
          <w:r w:rsidRPr="00001148">
            <w:rPr>
              <w:b/>
            </w:rPr>
            <w:fldChar w:fldCharType="begin"/>
          </w:r>
          <w:r w:rsidRPr="00001148">
            <w:rPr>
              <w:b/>
            </w:rPr>
            <w:instrText xml:space="preserve"> TOC \o "1-2" \h \z \u </w:instrText>
          </w:r>
          <w:r w:rsidRPr="00001148">
            <w:rPr>
              <w:b/>
            </w:rPr>
            <w:fldChar w:fldCharType="separate"/>
          </w:r>
          <w:hyperlink w:anchor="_Toc172198229" w:history="1">
            <w:r w:rsidR="005C380D" w:rsidRPr="00001148">
              <w:rPr>
                <w:rStyle w:val="Hyperlink"/>
                <w:rFonts w:eastAsia="MS Mincho"/>
                <w:b/>
                <w:bCs/>
                <w:noProof/>
                <w:spacing w:val="-4"/>
                <w:sz w:val="24"/>
                <w:szCs w:val="18"/>
              </w:rPr>
              <w:t>Message from the Minister</w:t>
            </w:r>
            <w:r w:rsidR="005C380D" w:rsidRPr="00001148">
              <w:rPr>
                <w:webHidden/>
              </w:rPr>
              <w:tab/>
            </w:r>
            <w:r w:rsidR="005C380D" w:rsidRPr="00001148">
              <w:rPr>
                <w:webHidden/>
              </w:rPr>
              <w:fldChar w:fldCharType="begin"/>
            </w:r>
            <w:r w:rsidR="005C380D" w:rsidRPr="00001148">
              <w:rPr>
                <w:webHidden/>
              </w:rPr>
              <w:instrText xml:space="preserve"> PAGEREF _Toc172198229 \h </w:instrText>
            </w:r>
            <w:r w:rsidR="005C380D" w:rsidRPr="00001148">
              <w:rPr>
                <w:webHidden/>
              </w:rPr>
            </w:r>
            <w:r w:rsidR="005C380D" w:rsidRPr="00001148">
              <w:rPr>
                <w:webHidden/>
              </w:rPr>
              <w:fldChar w:fldCharType="separate"/>
            </w:r>
            <w:r w:rsidR="006627FE">
              <w:rPr>
                <w:noProof/>
                <w:webHidden/>
              </w:rPr>
              <w:t>2</w:t>
            </w:r>
            <w:r w:rsidR="005C380D" w:rsidRPr="00001148">
              <w:rPr>
                <w:webHidden/>
              </w:rPr>
              <w:fldChar w:fldCharType="end"/>
            </w:r>
          </w:hyperlink>
        </w:p>
        <w:p w14:paraId="6F9C9010" w14:textId="767CD6AE" w:rsidR="005C380D" w:rsidRPr="00001148" w:rsidRDefault="00000000" w:rsidP="001A0D55">
          <w:pPr>
            <w:pStyle w:val="TOC1"/>
            <w:rPr>
              <w:rFonts w:eastAsiaTheme="minorEastAsia" w:cstheme="minorBidi"/>
              <w:noProof/>
              <w:color w:val="auto"/>
              <w:kern w:val="2"/>
              <w:sz w:val="22"/>
              <w:szCs w:val="22"/>
              <w:lang w:eastAsia="en-AU"/>
              <w14:ligatures w14:val="standardContextual"/>
            </w:rPr>
          </w:pPr>
          <w:hyperlink w:anchor="_Toc172198230" w:history="1">
            <w:r w:rsidR="005C380D" w:rsidRPr="00001148">
              <w:rPr>
                <w:rStyle w:val="Hyperlink"/>
                <w:b/>
                <w:bCs/>
                <w:noProof/>
                <w:sz w:val="24"/>
                <w:szCs w:val="18"/>
              </w:rPr>
              <w:t>1.</w:t>
            </w:r>
            <w:r w:rsidR="005C380D" w:rsidRPr="00001148">
              <w:rPr>
                <w:rFonts w:eastAsiaTheme="minorEastAsia" w:cstheme="minorBidi"/>
                <w:noProof/>
                <w:color w:val="auto"/>
                <w:kern w:val="2"/>
                <w:sz w:val="22"/>
                <w:szCs w:val="22"/>
                <w:lang w:eastAsia="en-AU"/>
                <w14:ligatures w14:val="standardContextual"/>
              </w:rPr>
              <w:tab/>
            </w:r>
            <w:r w:rsidR="005C380D" w:rsidRPr="00001148">
              <w:rPr>
                <w:rStyle w:val="Hyperlink"/>
                <w:b/>
                <w:bCs/>
                <w:noProof/>
                <w:sz w:val="24"/>
                <w:szCs w:val="18"/>
              </w:rPr>
              <w:t>About the program</w:t>
            </w:r>
            <w:r w:rsidR="005C380D" w:rsidRPr="00001148">
              <w:rPr>
                <w:webHidden/>
              </w:rPr>
              <w:tab/>
            </w:r>
            <w:r w:rsidR="005C380D" w:rsidRPr="00001148">
              <w:rPr>
                <w:webHidden/>
              </w:rPr>
              <w:fldChar w:fldCharType="begin"/>
            </w:r>
            <w:r w:rsidR="005C380D" w:rsidRPr="00001148">
              <w:rPr>
                <w:webHidden/>
              </w:rPr>
              <w:instrText xml:space="preserve"> PAGEREF _Toc172198230 \h </w:instrText>
            </w:r>
            <w:r w:rsidR="005C380D" w:rsidRPr="00001148">
              <w:rPr>
                <w:webHidden/>
              </w:rPr>
            </w:r>
            <w:r w:rsidR="005C380D" w:rsidRPr="00001148">
              <w:rPr>
                <w:webHidden/>
              </w:rPr>
              <w:fldChar w:fldCharType="separate"/>
            </w:r>
            <w:r w:rsidR="006627FE">
              <w:rPr>
                <w:noProof/>
                <w:webHidden/>
              </w:rPr>
              <w:t>4</w:t>
            </w:r>
            <w:r w:rsidR="005C380D" w:rsidRPr="00001148">
              <w:rPr>
                <w:webHidden/>
              </w:rPr>
              <w:fldChar w:fldCharType="end"/>
            </w:r>
          </w:hyperlink>
        </w:p>
        <w:p w14:paraId="644FA873" w14:textId="1F063992" w:rsidR="005C380D" w:rsidRPr="00001148" w:rsidRDefault="00000000" w:rsidP="001A0D55">
          <w:pPr>
            <w:pStyle w:val="TOC1"/>
            <w:rPr>
              <w:rFonts w:eastAsiaTheme="minorEastAsia" w:cstheme="minorBidi"/>
              <w:noProof/>
              <w:color w:val="auto"/>
              <w:kern w:val="2"/>
              <w:sz w:val="22"/>
              <w:szCs w:val="22"/>
              <w:lang w:eastAsia="en-AU"/>
              <w14:ligatures w14:val="standardContextual"/>
            </w:rPr>
          </w:pPr>
          <w:hyperlink w:anchor="_Toc172198231" w:history="1">
            <w:r w:rsidR="005C380D" w:rsidRPr="00001148">
              <w:rPr>
                <w:rStyle w:val="Hyperlink"/>
                <w:b/>
                <w:bCs/>
                <w:noProof/>
                <w:sz w:val="24"/>
                <w:szCs w:val="18"/>
              </w:rPr>
              <w:t>2.</w:t>
            </w:r>
            <w:r w:rsidR="005C380D" w:rsidRPr="00001148">
              <w:rPr>
                <w:rFonts w:eastAsiaTheme="minorEastAsia" w:cstheme="minorBidi"/>
                <w:noProof/>
                <w:color w:val="auto"/>
                <w:kern w:val="2"/>
                <w:sz w:val="22"/>
                <w:szCs w:val="22"/>
                <w:lang w:eastAsia="en-AU"/>
                <w14:ligatures w14:val="standardContextual"/>
              </w:rPr>
              <w:tab/>
            </w:r>
            <w:r w:rsidR="005C380D" w:rsidRPr="00001148">
              <w:rPr>
                <w:rStyle w:val="Hyperlink"/>
                <w:b/>
                <w:bCs/>
                <w:noProof/>
                <w:sz w:val="24"/>
                <w:szCs w:val="18"/>
              </w:rPr>
              <w:t>Program objectives</w:t>
            </w:r>
            <w:r w:rsidR="005C380D" w:rsidRPr="00001148">
              <w:rPr>
                <w:webHidden/>
              </w:rPr>
              <w:tab/>
            </w:r>
            <w:r w:rsidR="005C380D" w:rsidRPr="00001148">
              <w:rPr>
                <w:webHidden/>
              </w:rPr>
              <w:fldChar w:fldCharType="begin"/>
            </w:r>
            <w:r w:rsidR="005C380D" w:rsidRPr="00001148">
              <w:rPr>
                <w:webHidden/>
              </w:rPr>
              <w:instrText xml:space="preserve"> PAGEREF _Toc172198231 \h </w:instrText>
            </w:r>
            <w:r w:rsidR="005C380D" w:rsidRPr="00001148">
              <w:rPr>
                <w:webHidden/>
              </w:rPr>
            </w:r>
            <w:r w:rsidR="005C380D" w:rsidRPr="00001148">
              <w:rPr>
                <w:webHidden/>
              </w:rPr>
              <w:fldChar w:fldCharType="separate"/>
            </w:r>
            <w:r w:rsidR="006627FE">
              <w:rPr>
                <w:noProof/>
                <w:webHidden/>
              </w:rPr>
              <w:t>4</w:t>
            </w:r>
            <w:r w:rsidR="005C380D" w:rsidRPr="00001148">
              <w:rPr>
                <w:webHidden/>
              </w:rPr>
              <w:fldChar w:fldCharType="end"/>
            </w:r>
          </w:hyperlink>
        </w:p>
        <w:p w14:paraId="5EFE40AE" w14:textId="15B9A672" w:rsidR="005C380D" w:rsidRPr="00001148" w:rsidRDefault="00000000" w:rsidP="001A0D55">
          <w:pPr>
            <w:pStyle w:val="TOC1"/>
            <w:rPr>
              <w:rFonts w:eastAsiaTheme="minorEastAsia" w:cstheme="minorBidi"/>
              <w:noProof/>
              <w:color w:val="auto"/>
              <w:kern w:val="2"/>
              <w:sz w:val="22"/>
              <w:szCs w:val="22"/>
              <w:lang w:eastAsia="en-AU"/>
              <w14:ligatures w14:val="standardContextual"/>
            </w:rPr>
          </w:pPr>
          <w:hyperlink w:anchor="_Toc172198232" w:history="1">
            <w:r w:rsidR="005C380D" w:rsidRPr="00001148">
              <w:rPr>
                <w:rStyle w:val="Hyperlink"/>
                <w:b/>
                <w:bCs/>
                <w:noProof/>
                <w:sz w:val="24"/>
                <w:szCs w:val="18"/>
              </w:rPr>
              <w:t>3.</w:t>
            </w:r>
            <w:r w:rsidR="005C380D" w:rsidRPr="00001148">
              <w:rPr>
                <w:rFonts w:eastAsiaTheme="minorEastAsia" w:cstheme="minorBidi"/>
                <w:noProof/>
                <w:color w:val="auto"/>
                <w:kern w:val="2"/>
                <w:sz w:val="22"/>
                <w:szCs w:val="22"/>
                <w:lang w:eastAsia="en-AU"/>
                <w14:ligatures w14:val="standardContextual"/>
              </w:rPr>
              <w:tab/>
            </w:r>
            <w:r w:rsidR="005C380D" w:rsidRPr="00001148">
              <w:rPr>
                <w:rStyle w:val="Hyperlink"/>
                <w:b/>
                <w:bCs/>
                <w:noProof/>
                <w:sz w:val="24"/>
                <w:szCs w:val="18"/>
              </w:rPr>
              <w:t>Key dates</w:t>
            </w:r>
            <w:r w:rsidR="005C380D" w:rsidRPr="00001148">
              <w:rPr>
                <w:webHidden/>
              </w:rPr>
              <w:tab/>
            </w:r>
            <w:r w:rsidR="005C380D" w:rsidRPr="00001148">
              <w:rPr>
                <w:webHidden/>
              </w:rPr>
              <w:fldChar w:fldCharType="begin"/>
            </w:r>
            <w:r w:rsidR="005C380D" w:rsidRPr="00001148">
              <w:rPr>
                <w:webHidden/>
              </w:rPr>
              <w:instrText xml:space="preserve"> PAGEREF _Toc172198232 \h </w:instrText>
            </w:r>
            <w:r w:rsidR="005C380D" w:rsidRPr="00001148">
              <w:rPr>
                <w:webHidden/>
              </w:rPr>
            </w:r>
            <w:r w:rsidR="005C380D" w:rsidRPr="00001148">
              <w:rPr>
                <w:webHidden/>
              </w:rPr>
              <w:fldChar w:fldCharType="separate"/>
            </w:r>
            <w:r w:rsidR="006627FE">
              <w:rPr>
                <w:noProof/>
                <w:webHidden/>
              </w:rPr>
              <w:t>5</w:t>
            </w:r>
            <w:r w:rsidR="005C380D" w:rsidRPr="00001148">
              <w:rPr>
                <w:webHidden/>
              </w:rPr>
              <w:fldChar w:fldCharType="end"/>
            </w:r>
          </w:hyperlink>
        </w:p>
        <w:p w14:paraId="5B044B8B" w14:textId="586F6118" w:rsidR="005C380D" w:rsidRPr="00001148" w:rsidRDefault="00000000" w:rsidP="001A0D55">
          <w:pPr>
            <w:pStyle w:val="TOC1"/>
            <w:rPr>
              <w:rFonts w:eastAsiaTheme="minorEastAsia" w:cstheme="minorBidi"/>
              <w:noProof/>
              <w:color w:val="auto"/>
              <w:kern w:val="2"/>
              <w:sz w:val="22"/>
              <w:szCs w:val="22"/>
              <w:lang w:eastAsia="en-AU"/>
              <w14:ligatures w14:val="standardContextual"/>
            </w:rPr>
          </w:pPr>
          <w:hyperlink w:anchor="_Toc172198233" w:history="1">
            <w:r w:rsidR="005C380D" w:rsidRPr="00001148">
              <w:rPr>
                <w:rStyle w:val="Hyperlink"/>
                <w:b/>
                <w:bCs/>
                <w:noProof/>
                <w:sz w:val="24"/>
                <w:szCs w:val="18"/>
              </w:rPr>
              <w:t>4.</w:t>
            </w:r>
            <w:r w:rsidR="005C380D" w:rsidRPr="00001148">
              <w:rPr>
                <w:rFonts w:eastAsiaTheme="minorEastAsia" w:cstheme="minorBidi"/>
                <w:noProof/>
                <w:color w:val="auto"/>
                <w:kern w:val="2"/>
                <w:sz w:val="22"/>
                <w:szCs w:val="22"/>
                <w:lang w:eastAsia="en-AU"/>
                <w14:ligatures w14:val="standardContextual"/>
              </w:rPr>
              <w:tab/>
            </w:r>
            <w:r w:rsidR="005C380D" w:rsidRPr="00001148">
              <w:rPr>
                <w:rStyle w:val="Hyperlink"/>
                <w:b/>
                <w:bCs/>
                <w:noProof/>
                <w:sz w:val="24"/>
                <w:szCs w:val="18"/>
              </w:rPr>
              <w:t>Applicant eligibility</w:t>
            </w:r>
            <w:r w:rsidR="005C380D" w:rsidRPr="00001148">
              <w:rPr>
                <w:webHidden/>
              </w:rPr>
              <w:tab/>
            </w:r>
            <w:r w:rsidR="005C380D" w:rsidRPr="00001148">
              <w:rPr>
                <w:webHidden/>
              </w:rPr>
              <w:fldChar w:fldCharType="begin"/>
            </w:r>
            <w:r w:rsidR="005C380D" w:rsidRPr="00001148">
              <w:rPr>
                <w:webHidden/>
              </w:rPr>
              <w:instrText xml:space="preserve"> PAGEREF _Toc172198233 \h </w:instrText>
            </w:r>
            <w:r w:rsidR="005C380D" w:rsidRPr="00001148">
              <w:rPr>
                <w:webHidden/>
              </w:rPr>
            </w:r>
            <w:r w:rsidR="005C380D" w:rsidRPr="00001148">
              <w:rPr>
                <w:webHidden/>
              </w:rPr>
              <w:fldChar w:fldCharType="separate"/>
            </w:r>
            <w:r w:rsidR="006627FE">
              <w:rPr>
                <w:noProof/>
                <w:webHidden/>
              </w:rPr>
              <w:t>6</w:t>
            </w:r>
            <w:r w:rsidR="005C380D" w:rsidRPr="00001148">
              <w:rPr>
                <w:webHidden/>
              </w:rPr>
              <w:fldChar w:fldCharType="end"/>
            </w:r>
          </w:hyperlink>
        </w:p>
        <w:p w14:paraId="4ED308C2" w14:textId="6CC6D3B6" w:rsidR="005C380D" w:rsidRPr="00001148" w:rsidRDefault="00000000" w:rsidP="001A0D55">
          <w:pPr>
            <w:pStyle w:val="TOC1"/>
            <w:rPr>
              <w:rFonts w:eastAsiaTheme="minorEastAsia" w:cstheme="minorBidi"/>
              <w:noProof/>
              <w:color w:val="auto"/>
              <w:kern w:val="2"/>
              <w:sz w:val="22"/>
              <w:szCs w:val="22"/>
              <w:lang w:eastAsia="en-AU"/>
              <w14:ligatures w14:val="standardContextual"/>
            </w:rPr>
          </w:pPr>
          <w:hyperlink w:anchor="_Toc172198234" w:history="1">
            <w:r w:rsidR="005C380D" w:rsidRPr="00001148">
              <w:rPr>
                <w:rStyle w:val="Hyperlink"/>
                <w:b/>
                <w:bCs/>
                <w:noProof/>
                <w:sz w:val="24"/>
                <w:szCs w:val="18"/>
              </w:rPr>
              <w:t>5.</w:t>
            </w:r>
            <w:r w:rsidR="005C380D" w:rsidRPr="00001148">
              <w:rPr>
                <w:rFonts w:eastAsiaTheme="minorEastAsia" w:cstheme="minorBidi"/>
                <w:noProof/>
                <w:color w:val="auto"/>
                <w:kern w:val="2"/>
                <w:sz w:val="22"/>
                <w:szCs w:val="22"/>
                <w:lang w:eastAsia="en-AU"/>
                <w14:ligatures w14:val="standardContextual"/>
              </w:rPr>
              <w:tab/>
            </w:r>
            <w:r w:rsidR="005C380D" w:rsidRPr="00001148">
              <w:rPr>
                <w:rStyle w:val="Hyperlink"/>
                <w:b/>
                <w:bCs/>
                <w:noProof/>
                <w:sz w:val="24"/>
                <w:szCs w:val="18"/>
              </w:rPr>
              <w:t>Funding categories</w:t>
            </w:r>
            <w:r w:rsidR="005C380D" w:rsidRPr="00001148">
              <w:rPr>
                <w:webHidden/>
              </w:rPr>
              <w:tab/>
            </w:r>
            <w:r w:rsidR="005C380D" w:rsidRPr="00001148">
              <w:rPr>
                <w:webHidden/>
              </w:rPr>
              <w:fldChar w:fldCharType="begin"/>
            </w:r>
            <w:r w:rsidR="005C380D" w:rsidRPr="00001148">
              <w:rPr>
                <w:webHidden/>
              </w:rPr>
              <w:instrText xml:space="preserve"> PAGEREF _Toc172198234 \h </w:instrText>
            </w:r>
            <w:r w:rsidR="005C380D" w:rsidRPr="00001148">
              <w:rPr>
                <w:webHidden/>
              </w:rPr>
            </w:r>
            <w:r w:rsidR="005C380D" w:rsidRPr="00001148">
              <w:rPr>
                <w:webHidden/>
              </w:rPr>
              <w:fldChar w:fldCharType="separate"/>
            </w:r>
            <w:r w:rsidR="006627FE">
              <w:rPr>
                <w:noProof/>
                <w:webHidden/>
              </w:rPr>
              <w:t>9</w:t>
            </w:r>
            <w:r w:rsidR="005C380D" w:rsidRPr="00001148">
              <w:rPr>
                <w:webHidden/>
              </w:rPr>
              <w:fldChar w:fldCharType="end"/>
            </w:r>
          </w:hyperlink>
        </w:p>
        <w:p w14:paraId="1103DE95" w14:textId="0E1041DC" w:rsidR="005C380D" w:rsidRPr="00001148" w:rsidRDefault="00000000" w:rsidP="001A0D55">
          <w:pPr>
            <w:pStyle w:val="TOC1"/>
            <w:rPr>
              <w:rFonts w:eastAsiaTheme="minorEastAsia" w:cstheme="minorBidi"/>
              <w:noProof/>
              <w:color w:val="auto"/>
              <w:kern w:val="2"/>
              <w:sz w:val="22"/>
              <w:szCs w:val="22"/>
              <w:lang w:eastAsia="en-AU"/>
              <w14:ligatures w14:val="standardContextual"/>
            </w:rPr>
          </w:pPr>
          <w:hyperlink w:anchor="_Toc172198235" w:history="1">
            <w:r w:rsidR="005C380D" w:rsidRPr="00001148">
              <w:rPr>
                <w:rStyle w:val="Hyperlink"/>
                <w:b/>
                <w:bCs/>
                <w:noProof/>
                <w:sz w:val="24"/>
                <w:szCs w:val="18"/>
              </w:rPr>
              <w:t>6.</w:t>
            </w:r>
            <w:r w:rsidR="005C380D" w:rsidRPr="00001148">
              <w:rPr>
                <w:rFonts w:eastAsiaTheme="minorEastAsia" w:cstheme="minorBidi"/>
                <w:noProof/>
                <w:color w:val="auto"/>
                <w:kern w:val="2"/>
                <w:sz w:val="22"/>
                <w:szCs w:val="22"/>
                <w:lang w:eastAsia="en-AU"/>
                <w14:ligatures w14:val="standardContextual"/>
              </w:rPr>
              <w:tab/>
            </w:r>
            <w:r w:rsidR="005C380D" w:rsidRPr="00001148">
              <w:rPr>
                <w:rStyle w:val="Hyperlink"/>
                <w:b/>
                <w:bCs/>
                <w:noProof/>
                <w:sz w:val="24"/>
                <w:szCs w:val="18"/>
              </w:rPr>
              <w:t>Assessments</w:t>
            </w:r>
            <w:r w:rsidR="005C380D" w:rsidRPr="00001148">
              <w:rPr>
                <w:webHidden/>
              </w:rPr>
              <w:tab/>
            </w:r>
            <w:r w:rsidR="005C380D" w:rsidRPr="00001148">
              <w:rPr>
                <w:webHidden/>
              </w:rPr>
              <w:fldChar w:fldCharType="begin"/>
            </w:r>
            <w:r w:rsidR="005C380D" w:rsidRPr="00001148">
              <w:rPr>
                <w:webHidden/>
              </w:rPr>
              <w:instrText xml:space="preserve"> PAGEREF _Toc172198235 \h </w:instrText>
            </w:r>
            <w:r w:rsidR="005C380D" w:rsidRPr="00001148">
              <w:rPr>
                <w:webHidden/>
              </w:rPr>
            </w:r>
            <w:r w:rsidR="005C380D" w:rsidRPr="00001148">
              <w:rPr>
                <w:webHidden/>
              </w:rPr>
              <w:fldChar w:fldCharType="separate"/>
            </w:r>
            <w:r w:rsidR="006627FE">
              <w:rPr>
                <w:noProof/>
                <w:webHidden/>
              </w:rPr>
              <w:t>13</w:t>
            </w:r>
            <w:r w:rsidR="005C380D" w:rsidRPr="00001148">
              <w:rPr>
                <w:webHidden/>
              </w:rPr>
              <w:fldChar w:fldCharType="end"/>
            </w:r>
          </w:hyperlink>
        </w:p>
        <w:p w14:paraId="5C7EC761" w14:textId="4A11F708" w:rsidR="005C380D" w:rsidRPr="00001148" w:rsidRDefault="00000000" w:rsidP="001A0D55">
          <w:pPr>
            <w:pStyle w:val="TOC1"/>
            <w:rPr>
              <w:rFonts w:eastAsiaTheme="minorEastAsia" w:cstheme="minorBidi"/>
              <w:noProof/>
              <w:color w:val="auto"/>
              <w:kern w:val="2"/>
              <w:sz w:val="22"/>
              <w:szCs w:val="22"/>
              <w:lang w:eastAsia="en-AU"/>
              <w14:ligatures w14:val="standardContextual"/>
            </w:rPr>
          </w:pPr>
          <w:hyperlink w:anchor="_Toc172198236" w:history="1">
            <w:r w:rsidR="005C380D" w:rsidRPr="00001148">
              <w:rPr>
                <w:rStyle w:val="Hyperlink"/>
                <w:b/>
                <w:bCs/>
                <w:noProof/>
                <w:sz w:val="24"/>
                <w:szCs w:val="18"/>
              </w:rPr>
              <w:t>7.</w:t>
            </w:r>
            <w:r w:rsidR="005C380D" w:rsidRPr="00001148">
              <w:rPr>
                <w:rFonts w:eastAsiaTheme="minorEastAsia" w:cstheme="minorBidi"/>
                <w:noProof/>
                <w:color w:val="auto"/>
                <w:kern w:val="2"/>
                <w:sz w:val="22"/>
                <w:szCs w:val="22"/>
                <w:lang w:eastAsia="en-AU"/>
                <w14:ligatures w14:val="standardContextual"/>
              </w:rPr>
              <w:tab/>
            </w:r>
            <w:r w:rsidR="005C380D" w:rsidRPr="00001148">
              <w:rPr>
                <w:rStyle w:val="Hyperlink"/>
                <w:b/>
                <w:bCs/>
                <w:noProof/>
                <w:sz w:val="24"/>
                <w:szCs w:val="18"/>
              </w:rPr>
              <w:t>Support documentation</w:t>
            </w:r>
            <w:r w:rsidR="005C380D" w:rsidRPr="00001148">
              <w:rPr>
                <w:webHidden/>
              </w:rPr>
              <w:tab/>
            </w:r>
            <w:r w:rsidR="005C380D" w:rsidRPr="00001148">
              <w:rPr>
                <w:webHidden/>
              </w:rPr>
              <w:fldChar w:fldCharType="begin"/>
            </w:r>
            <w:r w:rsidR="005C380D" w:rsidRPr="00001148">
              <w:rPr>
                <w:webHidden/>
              </w:rPr>
              <w:instrText xml:space="preserve"> PAGEREF _Toc172198236 \h </w:instrText>
            </w:r>
            <w:r w:rsidR="005C380D" w:rsidRPr="00001148">
              <w:rPr>
                <w:webHidden/>
              </w:rPr>
            </w:r>
            <w:r w:rsidR="005C380D" w:rsidRPr="00001148">
              <w:rPr>
                <w:webHidden/>
              </w:rPr>
              <w:fldChar w:fldCharType="separate"/>
            </w:r>
            <w:r w:rsidR="006627FE">
              <w:rPr>
                <w:noProof/>
                <w:webHidden/>
              </w:rPr>
              <w:t>16</w:t>
            </w:r>
            <w:r w:rsidR="005C380D" w:rsidRPr="00001148">
              <w:rPr>
                <w:webHidden/>
              </w:rPr>
              <w:fldChar w:fldCharType="end"/>
            </w:r>
          </w:hyperlink>
        </w:p>
        <w:p w14:paraId="06B3B87F" w14:textId="38AA25C2" w:rsidR="005C380D" w:rsidRPr="00001148" w:rsidRDefault="00000000" w:rsidP="001A0D55">
          <w:pPr>
            <w:pStyle w:val="TOC1"/>
            <w:rPr>
              <w:rFonts w:eastAsiaTheme="minorEastAsia" w:cstheme="minorBidi"/>
              <w:noProof/>
              <w:color w:val="auto"/>
              <w:kern w:val="2"/>
              <w:sz w:val="22"/>
              <w:szCs w:val="22"/>
              <w:lang w:eastAsia="en-AU"/>
              <w14:ligatures w14:val="standardContextual"/>
            </w:rPr>
          </w:pPr>
          <w:hyperlink w:anchor="_Toc172198237" w:history="1">
            <w:r w:rsidR="005C380D" w:rsidRPr="00001148">
              <w:rPr>
                <w:rStyle w:val="Hyperlink"/>
                <w:b/>
                <w:bCs/>
                <w:noProof/>
                <w:sz w:val="24"/>
                <w:szCs w:val="18"/>
              </w:rPr>
              <w:t>8.</w:t>
            </w:r>
            <w:r w:rsidR="005C380D" w:rsidRPr="00001148">
              <w:rPr>
                <w:rFonts w:eastAsiaTheme="minorEastAsia" w:cstheme="minorBidi"/>
                <w:noProof/>
                <w:color w:val="auto"/>
                <w:kern w:val="2"/>
                <w:sz w:val="22"/>
                <w:szCs w:val="22"/>
                <w:lang w:eastAsia="en-AU"/>
                <w14:ligatures w14:val="standardContextual"/>
              </w:rPr>
              <w:tab/>
            </w:r>
            <w:r w:rsidR="005C380D" w:rsidRPr="00001148">
              <w:rPr>
                <w:rStyle w:val="Hyperlink"/>
                <w:b/>
                <w:bCs/>
                <w:noProof/>
                <w:sz w:val="24"/>
                <w:szCs w:val="18"/>
              </w:rPr>
              <w:t>Child abuse insurance</w:t>
            </w:r>
            <w:r w:rsidR="005C380D" w:rsidRPr="00001148">
              <w:rPr>
                <w:webHidden/>
              </w:rPr>
              <w:tab/>
            </w:r>
            <w:r w:rsidR="005C380D" w:rsidRPr="00001148">
              <w:rPr>
                <w:webHidden/>
              </w:rPr>
              <w:fldChar w:fldCharType="begin"/>
            </w:r>
            <w:r w:rsidR="005C380D" w:rsidRPr="00001148">
              <w:rPr>
                <w:webHidden/>
              </w:rPr>
              <w:instrText xml:space="preserve"> PAGEREF _Toc172198237 \h </w:instrText>
            </w:r>
            <w:r w:rsidR="005C380D" w:rsidRPr="00001148">
              <w:rPr>
                <w:webHidden/>
              </w:rPr>
            </w:r>
            <w:r w:rsidR="005C380D" w:rsidRPr="00001148">
              <w:rPr>
                <w:webHidden/>
              </w:rPr>
              <w:fldChar w:fldCharType="separate"/>
            </w:r>
            <w:r w:rsidR="006627FE">
              <w:rPr>
                <w:noProof/>
                <w:webHidden/>
              </w:rPr>
              <w:t>17</w:t>
            </w:r>
            <w:r w:rsidR="005C380D" w:rsidRPr="00001148">
              <w:rPr>
                <w:webHidden/>
              </w:rPr>
              <w:fldChar w:fldCharType="end"/>
            </w:r>
          </w:hyperlink>
        </w:p>
        <w:p w14:paraId="37B994F6" w14:textId="6885DB1F" w:rsidR="005C380D" w:rsidRPr="00001148" w:rsidRDefault="00000000" w:rsidP="001A0D55">
          <w:pPr>
            <w:pStyle w:val="TOC1"/>
            <w:rPr>
              <w:rFonts w:eastAsiaTheme="minorEastAsia" w:cstheme="minorBidi"/>
              <w:noProof/>
              <w:color w:val="auto"/>
              <w:kern w:val="2"/>
              <w:sz w:val="22"/>
              <w:szCs w:val="22"/>
              <w:lang w:eastAsia="en-AU"/>
              <w14:ligatures w14:val="standardContextual"/>
            </w:rPr>
          </w:pPr>
          <w:hyperlink w:anchor="_Toc172198238" w:history="1">
            <w:r w:rsidR="005C380D" w:rsidRPr="00001148">
              <w:rPr>
                <w:rStyle w:val="Hyperlink"/>
                <w:b/>
                <w:bCs/>
                <w:noProof/>
                <w:sz w:val="24"/>
                <w:szCs w:val="18"/>
              </w:rPr>
              <w:t>9.</w:t>
            </w:r>
            <w:r w:rsidR="005C380D" w:rsidRPr="00001148">
              <w:rPr>
                <w:rFonts w:eastAsiaTheme="minorEastAsia" w:cstheme="minorBidi"/>
                <w:noProof/>
                <w:color w:val="auto"/>
                <w:kern w:val="2"/>
                <w:sz w:val="22"/>
                <w:szCs w:val="22"/>
                <w:lang w:eastAsia="en-AU"/>
                <w14:ligatures w14:val="standardContextual"/>
              </w:rPr>
              <w:tab/>
            </w:r>
            <w:r w:rsidR="005C380D" w:rsidRPr="00001148">
              <w:rPr>
                <w:rStyle w:val="Hyperlink"/>
                <w:b/>
                <w:bCs/>
                <w:noProof/>
                <w:sz w:val="24"/>
                <w:szCs w:val="18"/>
              </w:rPr>
              <w:t>How to apply</w:t>
            </w:r>
            <w:r w:rsidR="005C380D" w:rsidRPr="00001148">
              <w:rPr>
                <w:webHidden/>
              </w:rPr>
              <w:tab/>
            </w:r>
            <w:r w:rsidR="005C380D" w:rsidRPr="00001148">
              <w:rPr>
                <w:webHidden/>
              </w:rPr>
              <w:fldChar w:fldCharType="begin"/>
            </w:r>
            <w:r w:rsidR="005C380D" w:rsidRPr="00001148">
              <w:rPr>
                <w:webHidden/>
              </w:rPr>
              <w:instrText xml:space="preserve"> PAGEREF _Toc172198238 \h </w:instrText>
            </w:r>
            <w:r w:rsidR="005C380D" w:rsidRPr="00001148">
              <w:rPr>
                <w:webHidden/>
              </w:rPr>
            </w:r>
            <w:r w:rsidR="005C380D" w:rsidRPr="00001148">
              <w:rPr>
                <w:webHidden/>
              </w:rPr>
              <w:fldChar w:fldCharType="separate"/>
            </w:r>
            <w:r w:rsidR="006627FE">
              <w:rPr>
                <w:noProof/>
                <w:webHidden/>
              </w:rPr>
              <w:t>18</w:t>
            </w:r>
            <w:r w:rsidR="005C380D" w:rsidRPr="00001148">
              <w:rPr>
                <w:webHidden/>
              </w:rPr>
              <w:fldChar w:fldCharType="end"/>
            </w:r>
          </w:hyperlink>
        </w:p>
        <w:p w14:paraId="65947D61" w14:textId="550A6AB7" w:rsidR="005C380D" w:rsidRPr="00001148" w:rsidRDefault="00000000" w:rsidP="001A0D55">
          <w:pPr>
            <w:pStyle w:val="TOC1"/>
            <w:rPr>
              <w:rFonts w:eastAsiaTheme="minorEastAsia" w:cstheme="minorBidi"/>
              <w:noProof/>
              <w:color w:val="auto"/>
              <w:kern w:val="2"/>
              <w:sz w:val="22"/>
              <w:szCs w:val="22"/>
              <w:lang w:eastAsia="en-AU"/>
              <w14:ligatures w14:val="standardContextual"/>
            </w:rPr>
          </w:pPr>
          <w:hyperlink w:anchor="_Toc172198239" w:history="1">
            <w:r w:rsidR="005C380D" w:rsidRPr="00001148">
              <w:rPr>
                <w:rStyle w:val="Hyperlink"/>
                <w:b/>
                <w:bCs/>
                <w:noProof/>
                <w:sz w:val="24"/>
                <w:szCs w:val="18"/>
              </w:rPr>
              <w:t>10.</w:t>
            </w:r>
            <w:r w:rsidR="005C380D" w:rsidRPr="00001148">
              <w:rPr>
                <w:rFonts w:eastAsiaTheme="minorEastAsia" w:cstheme="minorBidi"/>
                <w:noProof/>
                <w:color w:val="auto"/>
                <w:kern w:val="2"/>
                <w:sz w:val="22"/>
                <w:szCs w:val="22"/>
                <w:lang w:eastAsia="en-AU"/>
                <w14:ligatures w14:val="standardContextual"/>
              </w:rPr>
              <w:tab/>
            </w:r>
            <w:r w:rsidR="005C380D" w:rsidRPr="00001148">
              <w:rPr>
                <w:rStyle w:val="Hyperlink"/>
                <w:b/>
                <w:bCs/>
                <w:noProof/>
                <w:sz w:val="24"/>
                <w:szCs w:val="18"/>
              </w:rPr>
              <w:t>Conditions that apply to applications and funding</w:t>
            </w:r>
            <w:r w:rsidR="005C380D" w:rsidRPr="00001148">
              <w:rPr>
                <w:webHidden/>
              </w:rPr>
              <w:tab/>
            </w:r>
            <w:r w:rsidR="005C380D" w:rsidRPr="00001148">
              <w:rPr>
                <w:webHidden/>
              </w:rPr>
              <w:fldChar w:fldCharType="begin"/>
            </w:r>
            <w:r w:rsidR="005C380D" w:rsidRPr="00001148">
              <w:rPr>
                <w:webHidden/>
              </w:rPr>
              <w:instrText xml:space="preserve"> PAGEREF _Toc172198239 \h </w:instrText>
            </w:r>
            <w:r w:rsidR="005C380D" w:rsidRPr="00001148">
              <w:rPr>
                <w:webHidden/>
              </w:rPr>
            </w:r>
            <w:r w:rsidR="005C380D" w:rsidRPr="00001148">
              <w:rPr>
                <w:webHidden/>
              </w:rPr>
              <w:fldChar w:fldCharType="separate"/>
            </w:r>
            <w:r w:rsidR="006627FE">
              <w:rPr>
                <w:noProof/>
                <w:webHidden/>
              </w:rPr>
              <w:t>18</w:t>
            </w:r>
            <w:r w:rsidR="005C380D" w:rsidRPr="00001148">
              <w:rPr>
                <w:webHidden/>
              </w:rPr>
              <w:fldChar w:fldCharType="end"/>
            </w:r>
          </w:hyperlink>
        </w:p>
        <w:p w14:paraId="0C9ACE2E" w14:textId="00EF280C" w:rsidR="005C380D" w:rsidRPr="00001148" w:rsidRDefault="00000000" w:rsidP="001A0D55">
          <w:pPr>
            <w:pStyle w:val="TOC1"/>
            <w:rPr>
              <w:rFonts w:eastAsiaTheme="minorEastAsia" w:cstheme="minorBidi"/>
              <w:noProof/>
              <w:color w:val="auto"/>
              <w:kern w:val="2"/>
              <w:sz w:val="22"/>
              <w:szCs w:val="22"/>
              <w:lang w:eastAsia="en-AU"/>
              <w14:ligatures w14:val="standardContextual"/>
            </w:rPr>
          </w:pPr>
          <w:hyperlink w:anchor="_Toc172198240" w:history="1">
            <w:r w:rsidR="005C380D" w:rsidRPr="00001148">
              <w:rPr>
                <w:rStyle w:val="Hyperlink"/>
                <w:b/>
                <w:bCs/>
                <w:noProof/>
                <w:sz w:val="24"/>
                <w:szCs w:val="18"/>
              </w:rPr>
              <w:t>11.</w:t>
            </w:r>
            <w:r w:rsidR="005C380D" w:rsidRPr="00001148">
              <w:rPr>
                <w:rFonts w:eastAsiaTheme="minorEastAsia" w:cstheme="minorBidi"/>
                <w:noProof/>
                <w:color w:val="auto"/>
                <w:kern w:val="2"/>
                <w:sz w:val="22"/>
                <w:szCs w:val="22"/>
                <w:lang w:eastAsia="en-AU"/>
                <w14:ligatures w14:val="standardContextual"/>
              </w:rPr>
              <w:tab/>
            </w:r>
            <w:r w:rsidR="005C380D" w:rsidRPr="00001148">
              <w:rPr>
                <w:rStyle w:val="Hyperlink"/>
                <w:b/>
                <w:bCs/>
                <w:noProof/>
                <w:sz w:val="24"/>
                <w:szCs w:val="18"/>
              </w:rPr>
              <w:t>Payments</w:t>
            </w:r>
            <w:r w:rsidR="005C380D" w:rsidRPr="00001148">
              <w:rPr>
                <w:webHidden/>
              </w:rPr>
              <w:tab/>
            </w:r>
            <w:r w:rsidR="005C380D" w:rsidRPr="00001148">
              <w:rPr>
                <w:webHidden/>
              </w:rPr>
              <w:fldChar w:fldCharType="begin"/>
            </w:r>
            <w:r w:rsidR="005C380D" w:rsidRPr="00001148">
              <w:rPr>
                <w:webHidden/>
              </w:rPr>
              <w:instrText xml:space="preserve"> PAGEREF _Toc172198240 \h </w:instrText>
            </w:r>
            <w:r w:rsidR="005C380D" w:rsidRPr="00001148">
              <w:rPr>
                <w:webHidden/>
              </w:rPr>
            </w:r>
            <w:r w:rsidR="005C380D" w:rsidRPr="00001148">
              <w:rPr>
                <w:webHidden/>
              </w:rPr>
              <w:fldChar w:fldCharType="separate"/>
            </w:r>
            <w:r w:rsidR="006627FE">
              <w:rPr>
                <w:noProof/>
                <w:webHidden/>
              </w:rPr>
              <w:t>19</w:t>
            </w:r>
            <w:r w:rsidR="005C380D" w:rsidRPr="00001148">
              <w:rPr>
                <w:webHidden/>
              </w:rPr>
              <w:fldChar w:fldCharType="end"/>
            </w:r>
          </w:hyperlink>
        </w:p>
        <w:p w14:paraId="29E46951" w14:textId="3BD5A031" w:rsidR="005C380D" w:rsidRPr="00001148" w:rsidRDefault="00000000" w:rsidP="001A0D55">
          <w:pPr>
            <w:pStyle w:val="TOC1"/>
            <w:rPr>
              <w:rFonts w:eastAsiaTheme="minorEastAsia" w:cstheme="minorBidi"/>
              <w:noProof/>
              <w:color w:val="auto"/>
              <w:kern w:val="2"/>
              <w:sz w:val="22"/>
              <w:szCs w:val="22"/>
              <w:lang w:eastAsia="en-AU"/>
              <w14:ligatures w14:val="standardContextual"/>
            </w:rPr>
          </w:pPr>
          <w:hyperlink w:anchor="_Toc172198241" w:history="1">
            <w:r w:rsidR="005C380D" w:rsidRPr="00001148">
              <w:rPr>
                <w:rStyle w:val="Hyperlink"/>
                <w:b/>
                <w:bCs/>
                <w:noProof/>
                <w:sz w:val="24"/>
                <w:szCs w:val="18"/>
              </w:rPr>
              <w:t>12.</w:t>
            </w:r>
            <w:r w:rsidR="005C380D" w:rsidRPr="00001148">
              <w:rPr>
                <w:rFonts w:eastAsiaTheme="minorEastAsia" w:cstheme="minorBidi"/>
                <w:noProof/>
                <w:color w:val="auto"/>
                <w:kern w:val="2"/>
                <w:sz w:val="22"/>
                <w:szCs w:val="22"/>
                <w:lang w:eastAsia="en-AU"/>
                <w14:ligatures w14:val="standardContextual"/>
              </w:rPr>
              <w:tab/>
            </w:r>
            <w:r w:rsidR="005C380D" w:rsidRPr="00001148">
              <w:rPr>
                <w:rStyle w:val="Hyperlink"/>
                <w:b/>
                <w:bCs/>
                <w:noProof/>
                <w:sz w:val="24"/>
                <w:szCs w:val="18"/>
              </w:rPr>
              <w:t>Acknowledging the government’s support and promoting successes</w:t>
            </w:r>
            <w:r w:rsidR="005C380D" w:rsidRPr="00001148">
              <w:rPr>
                <w:webHidden/>
              </w:rPr>
              <w:tab/>
            </w:r>
            <w:r w:rsidR="005C380D" w:rsidRPr="00001148">
              <w:rPr>
                <w:webHidden/>
              </w:rPr>
              <w:fldChar w:fldCharType="begin"/>
            </w:r>
            <w:r w:rsidR="005C380D" w:rsidRPr="00001148">
              <w:rPr>
                <w:webHidden/>
              </w:rPr>
              <w:instrText xml:space="preserve"> PAGEREF _Toc172198241 \h </w:instrText>
            </w:r>
            <w:r w:rsidR="005C380D" w:rsidRPr="00001148">
              <w:rPr>
                <w:webHidden/>
              </w:rPr>
            </w:r>
            <w:r w:rsidR="005C380D" w:rsidRPr="00001148">
              <w:rPr>
                <w:webHidden/>
              </w:rPr>
              <w:fldChar w:fldCharType="separate"/>
            </w:r>
            <w:r w:rsidR="006627FE">
              <w:rPr>
                <w:noProof/>
                <w:webHidden/>
              </w:rPr>
              <w:t>20</w:t>
            </w:r>
            <w:r w:rsidR="005C380D" w:rsidRPr="00001148">
              <w:rPr>
                <w:webHidden/>
              </w:rPr>
              <w:fldChar w:fldCharType="end"/>
            </w:r>
          </w:hyperlink>
        </w:p>
        <w:p w14:paraId="3AA92184" w14:textId="7F93B52A" w:rsidR="005C380D" w:rsidRPr="00001148" w:rsidRDefault="00000000" w:rsidP="001A0D55">
          <w:pPr>
            <w:pStyle w:val="TOC1"/>
            <w:rPr>
              <w:rFonts w:eastAsiaTheme="minorEastAsia" w:cstheme="minorBidi"/>
              <w:noProof/>
              <w:color w:val="auto"/>
              <w:kern w:val="2"/>
              <w:sz w:val="22"/>
              <w:szCs w:val="22"/>
              <w:lang w:eastAsia="en-AU"/>
              <w14:ligatures w14:val="standardContextual"/>
            </w:rPr>
          </w:pPr>
          <w:hyperlink w:anchor="_Toc172198242" w:history="1">
            <w:r w:rsidR="005C380D" w:rsidRPr="00001148">
              <w:rPr>
                <w:rStyle w:val="Hyperlink"/>
                <w:b/>
                <w:bCs/>
                <w:noProof/>
                <w:sz w:val="24"/>
                <w:szCs w:val="18"/>
              </w:rPr>
              <w:t>13.</w:t>
            </w:r>
            <w:r w:rsidR="005C380D" w:rsidRPr="00001148">
              <w:rPr>
                <w:rFonts w:eastAsiaTheme="minorEastAsia" w:cstheme="minorBidi"/>
                <w:noProof/>
                <w:color w:val="auto"/>
                <w:kern w:val="2"/>
                <w:sz w:val="22"/>
                <w:szCs w:val="22"/>
                <w:lang w:eastAsia="en-AU"/>
                <w14:ligatures w14:val="standardContextual"/>
              </w:rPr>
              <w:tab/>
            </w:r>
            <w:r w:rsidR="005C380D" w:rsidRPr="00001148">
              <w:rPr>
                <w:rStyle w:val="Hyperlink"/>
                <w:b/>
                <w:bCs/>
                <w:noProof/>
                <w:sz w:val="24"/>
                <w:szCs w:val="18"/>
              </w:rPr>
              <w:t>Post project evaluation</w:t>
            </w:r>
            <w:r w:rsidR="005C380D" w:rsidRPr="00001148">
              <w:rPr>
                <w:webHidden/>
              </w:rPr>
              <w:tab/>
            </w:r>
            <w:r w:rsidR="005C380D" w:rsidRPr="00001148">
              <w:rPr>
                <w:webHidden/>
              </w:rPr>
              <w:fldChar w:fldCharType="begin"/>
            </w:r>
            <w:r w:rsidR="005C380D" w:rsidRPr="00001148">
              <w:rPr>
                <w:webHidden/>
              </w:rPr>
              <w:instrText xml:space="preserve"> PAGEREF _Toc172198242 \h </w:instrText>
            </w:r>
            <w:r w:rsidR="005C380D" w:rsidRPr="00001148">
              <w:rPr>
                <w:webHidden/>
              </w:rPr>
            </w:r>
            <w:r w:rsidR="005C380D" w:rsidRPr="00001148">
              <w:rPr>
                <w:webHidden/>
              </w:rPr>
              <w:fldChar w:fldCharType="separate"/>
            </w:r>
            <w:r w:rsidR="006627FE">
              <w:rPr>
                <w:noProof/>
                <w:webHidden/>
              </w:rPr>
              <w:t>20</w:t>
            </w:r>
            <w:r w:rsidR="005C380D" w:rsidRPr="00001148">
              <w:rPr>
                <w:webHidden/>
              </w:rPr>
              <w:fldChar w:fldCharType="end"/>
            </w:r>
          </w:hyperlink>
        </w:p>
        <w:p w14:paraId="05779DAC" w14:textId="10D15D22" w:rsidR="005C380D" w:rsidRPr="00001148" w:rsidRDefault="00000000" w:rsidP="001A0D55">
          <w:pPr>
            <w:pStyle w:val="TOC1"/>
            <w:rPr>
              <w:rFonts w:eastAsiaTheme="minorEastAsia" w:cstheme="minorBidi"/>
              <w:noProof/>
              <w:color w:val="auto"/>
              <w:kern w:val="2"/>
              <w:sz w:val="22"/>
              <w:szCs w:val="22"/>
              <w:lang w:eastAsia="en-AU"/>
              <w14:ligatures w14:val="standardContextual"/>
            </w:rPr>
          </w:pPr>
          <w:hyperlink w:anchor="_Toc172198243" w:history="1">
            <w:r w:rsidR="005C380D" w:rsidRPr="00001148">
              <w:rPr>
                <w:rStyle w:val="Hyperlink"/>
                <w:b/>
                <w:bCs/>
                <w:noProof/>
                <w:sz w:val="24"/>
                <w:szCs w:val="18"/>
              </w:rPr>
              <w:t>14.</w:t>
            </w:r>
            <w:r w:rsidR="005C380D" w:rsidRPr="00001148">
              <w:rPr>
                <w:rFonts w:eastAsiaTheme="minorEastAsia" w:cstheme="minorBidi"/>
                <w:noProof/>
                <w:color w:val="auto"/>
                <w:kern w:val="2"/>
                <w:sz w:val="22"/>
                <w:szCs w:val="22"/>
                <w:lang w:eastAsia="en-AU"/>
                <w14:ligatures w14:val="standardContextual"/>
              </w:rPr>
              <w:tab/>
            </w:r>
            <w:r w:rsidR="005C380D" w:rsidRPr="00001148">
              <w:rPr>
                <w:rStyle w:val="Hyperlink"/>
                <w:b/>
                <w:bCs/>
                <w:noProof/>
                <w:sz w:val="24"/>
                <w:szCs w:val="18"/>
              </w:rPr>
              <w:t>Compliance and audit</w:t>
            </w:r>
            <w:r w:rsidR="005C380D" w:rsidRPr="00001148">
              <w:rPr>
                <w:webHidden/>
              </w:rPr>
              <w:tab/>
            </w:r>
            <w:r w:rsidR="005C380D" w:rsidRPr="00001148">
              <w:rPr>
                <w:webHidden/>
              </w:rPr>
              <w:fldChar w:fldCharType="begin"/>
            </w:r>
            <w:r w:rsidR="005C380D" w:rsidRPr="00001148">
              <w:rPr>
                <w:webHidden/>
              </w:rPr>
              <w:instrText xml:space="preserve"> PAGEREF _Toc172198243 \h </w:instrText>
            </w:r>
            <w:r w:rsidR="005C380D" w:rsidRPr="00001148">
              <w:rPr>
                <w:webHidden/>
              </w:rPr>
            </w:r>
            <w:r w:rsidR="005C380D" w:rsidRPr="00001148">
              <w:rPr>
                <w:webHidden/>
              </w:rPr>
              <w:fldChar w:fldCharType="separate"/>
            </w:r>
            <w:r w:rsidR="006627FE">
              <w:rPr>
                <w:noProof/>
                <w:webHidden/>
              </w:rPr>
              <w:t>20</w:t>
            </w:r>
            <w:r w:rsidR="005C380D" w:rsidRPr="00001148">
              <w:rPr>
                <w:webHidden/>
              </w:rPr>
              <w:fldChar w:fldCharType="end"/>
            </w:r>
          </w:hyperlink>
        </w:p>
        <w:p w14:paraId="58E8855B" w14:textId="4142D2FC" w:rsidR="005C380D" w:rsidRPr="00001148" w:rsidRDefault="00000000" w:rsidP="001A0D55">
          <w:pPr>
            <w:pStyle w:val="TOC1"/>
            <w:rPr>
              <w:rFonts w:eastAsiaTheme="minorEastAsia" w:cstheme="minorBidi"/>
              <w:noProof/>
              <w:color w:val="auto"/>
              <w:kern w:val="2"/>
              <w:sz w:val="22"/>
              <w:szCs w:val="22"/>
              <w:lang w:eastAsia="en-AU"/>
              <w14:ligatures w14:val="standardContextual"/>
            </w:rPr>
          </w:pPr>
          <w:hyperlink w:anchor="_Toc172198244" w:history="1">
            <w:r w:rsidR="005C380D" w:rsidRPr="00001148">
              <w:rPr>
                <w:rStyle w:val="Hyperlink"/>
                <w:b/>
                <w:bCs/>
                <w:noProof/>
                <w:sz w:val="24"/>
                <w:szCs w:val="18"/>
              </w:rPr>
              <w:t>15.</w:t>
            </w:r>
            <w:r w:rsidR="005C380D" w:rsidRPr="00001148">
              <w:rPr>
                <w:rFonts w:eastAsiaTheme="minorEastAsia" w:cstheme="minorBidi"/>
                <w:noProof/>
                <w:color w:val="auto"/>
                <w:kern w:val="2"/>
                <w:sz w:val="22"/>
                <w:szCs w:val="22"/>
                <w:lang w:eastAsia="en-AU"/>
                <w14:ligatures w14:val="standardContextual"/>
              </w:rPr>
              <w:tab/>
            </w:r>
            <w:r w:rsidR="005C380D" w:rsidRPr="00001148">
              <w:rPr>
                <w:rStyle w:val="Hyperlink"/>
                <w:b/>
                <w:bCs/>
                <w:noProof/>
                <w:sz w:val="24"/>
                <w:szCs w:val="18"/>
              </w:rPr>
              <w:t>Privacy</w:t>
            </w:r>
            <w:r w:rsidR="005C380D" w:rsidRPr="00001148">
              <w:rPr>
                <w:webHidden/>
              </w:rPr>
              <w:tab/>
            </w:r>
            <w:r w:rsidR="005C380D" w:rsidRPr="00001148">
              <w:rPr>
                <w:webHidden/>
              </w:rPr>
              <w:fldChar w:fldCharType="begin"/>
            </w:r>
            <w:r w:rsidR="005C380D" w:rsidRPr="00001148">
              <w:rPr>
                <w:webHidden/>
              </w:rPr>
              <w:instrText xml:space="preserve"> PAGEREF _Toc172198244 \h </w:instrText>
            </w:r>
            <w:r w:rsidR="005C380D" w:rsidRPr="00001148">
              <w:rPr>
                <w:webHidden/>
              </w:rPr>
            </w:r>
            <w:r w:rsidR="005C380D" w:rsidRPr="00001148">
              <w:rPr>
                <w:webHidden/>
              </w:rPr>
              <w:fldChar w:fldCharType="separate"/>
            </w:r>
            <w:r w:rsidR="006627FE">
              <w:rPr>
                <w:noProof/>
                <w:webHidden/>
              </w:rPr>
              <w:t>21</w:t>
            </w:r>
            <w:r w:rsidR="005C380D" w:rsidRPr="00001148">
              <w:rPr>
                <w:webHidden/>
              </w:rPr>
              <w:fldChar w:fldCharType="end"/>
            </w:r>
          </w:hyperlink>
        </w:p>
        <w:p w14:paraId="6B50E4E6" w14:textId="405BF1FE" w:rsidR="005C380D" w:rsidRPr="00001148" w:rsidRDefault="00000000" w:rsidP="001A0D55">
          <w:pPr>
            <w:pStyle w:val="TOC1"/>
            <w:rPr>
              <w:rFonts w:eastAsiaTheme="minorEastAsia" w:cstheme="minorBidi"/>
              <w:noProof/>
              <w:color w:val="auto"/>
              <w:kern w:val="2"/>
              <w:sz w:val="22"/>
              <w:szCs w:val="22"/>
              <w:lang w:eastAsia="en-AU"/>
              <w14:ligatures w14:val="standardContextual"/>
            </w:rPr>
          </w:pPr>
          <w:hyperlink w:anchor="_Toc172198245" w:history="1">
            <w:r w:rsidR="005C380D" w:rsidRPr="00001148">
              <w:rPr>
                <w:rStyle w:val="Hyperlink"/>
                <w:b/>
                <w:bCs/>
                <w:noProof/>
                <w:sz w:val="24"/>
                <w:szCs w:val="18"/>
              </w:rPr>
              <w:t>16.</w:t>
            </w:r>
            <w:r w:rsidR="005C380D" w:rsidRPr="00001148">
              <w:rPr>
                <w:rFonts w:eastAsiaTheme="minorEastAsia" w:cstheme="minorBidi"/>
                <w:noProof/>
                <w:color w:val="auto"/>
                <w:kern w:val="2"/>
                <w:sz w:val="22"/>
                <w:szCs w:val="22"/>
                <w:lang w:eastAsia="en-AU"/>
                <w14:ligatures w14:val="standardContextual"/>
              </w:rPr>
              <w:tab/>
            </w:r>
            <w:r w:rsidR="005C380D" w:rsidRPr="00001148">
              <w:rPr>
                <w:rStyle w:val="Hyperlink"/>
                <w:b/>
                <w:bCs/>
                <w:noProof/>
                <w:sz w:val="24"/>
                <w:szCs w:val="18"/>
              </w:rPr>
              <w:t>Terms of applying</w:t>
            </w:r>
            <w:r w:rsidR="005C380D" w:rsidRPr="00001148">
              <w:rPr>
                <w:webHidden/>
              </w:rPr>
              <w:tab/>
            </w:r>
            <w:r w:rsidR="005C380D" w:rsidRPr="00001148">
              <w:rPr>
                <w:webHidden/>
              </w:rPr>
              <w:fldChar w:fldCharType="begin"/>
            </w:r>
            <w:r w:rsidR="005C380D" w:rsidRPr="00001148">
              <w:rPr>
                <w:webHidden/>
              </w:rPr>
              <w:instrText xml:space="preserve"> PAGEREF _Toc172198245 \h </w:instrText>
            </w:r>
            <w:r w:rsidR="005C380D" w:rsidRPr="00001148">
              <w:rPr>
                <w:webHidden/>
              </w:rPr>
            </w:r>
            <w:r w:rsidR="005C380D" w:rsidRPr="00001148">
              <w:rPr>
                <w:webHidden/>
              </w:rPr>
              <w:fldChar w:fldCharType="separate"/>
            </w:r>
            <w:r w:rsidR="006627FE">
              <w:rPr>
                <w:noProof/>
                <w:webHidden/>
              </w:rPr>
              <w:t>21</w:t>
            </w:r>
            <w:r w:rsidR="005C380D" w:rsidRPr="00001148">
              <w:rPr>
                <w:webHidden/>
              </w:rPr>
              <w:fldChar w:fldCharType="end"/>
            </w:r>
          </w:hyperlink>
        </w:p>
        <w:p w14:paraId="196A3A87" w14:textId="4041A98C" w:rsidR="005C380D" w:rsidRPr="00001148" w:rsidRDefault="00000000" w:rsidP="001A0D55">
          <w:pPr>
            <w:pStyle w:val="TOC1"/>
            <w:rPr>
              <w:rFonts w:eastAsiaTheme="minorEastAsia" w:cstheme="minorBidi"/>
              <w:noProof/>
              <w:color w:val="auto"/>
              <w:kern w:val="2"/>
              <w:sz w:val="22"/>
              <w:szCs w:val="22"/>
              <w:lang w:eastAsia="en-AU"/>
              <w14:ligatures w14:val="standardContextual"/>
            </w:rPr>
          </w:pPr>
          <w:hyperlink w:anchor="_Toc172198246" w:history="1">
            <w:r w:rsidR="005C380D" w:rsidRPr="00001148">
              <w:rPr>
                <w:rStyle w:val="Hyperlink"/>
                <w:b/>
                <w:bCs/>
                <w:noProof/>
                <w:sz w:val="24"/>
                <w:szCs w:val="18"/>
              </w:rPr>
              <w:t>17.</w:t>
            </w:r>
            <w:r w:rsidR="005C380D" w:rsidRPr="00001148">
              <w:rPr>
                <w:rFonts w:eastAsiaTheme="minorEastAsia" w:cstheme="minorBidi"/>
                <w:noProof/>
                <w:color w:val="auto"/>
                <w:kern w:val="2"/>
                <w:sz w:val="22"/>
                <w:szCs w:val="22"/>
                <w:lang w:eastAsia="en-AU"/>
                <w14:ligatures w14:val="standardContextual"/>
              </w:rPr>
              <w:tab/>
            </w:r>
            <w:r w:rsidR="005C380D" w:rsidRPr="00001148">
              <w:rPr>
                <w:rStyle w:val="Hyperlink"/>
                <w:b/>
                <w:bCs/>
                <w:noProof/>
                <w:sz w:val="24"/>
                <w:szCs w:val="18"/>
              </w:rPr>
              <w:t>Feedback and complaints</w:t>
            </w:r>
            <w:r w:rsidR="005C380D" w:rsidRPr="00001148">
              <w:rPr>
                <w:webHidden/>
              </w:rPr>
              <w:tab/>
            </w:r>
            <w:r w:rsidR="005C380D" w:rsidRPr="00001148">
              <w:rPr>
                <w:webHidden/>
              </w:rPr>
              <w:fldChar w:fldCharType="begin"/>
            </w:r>
            <w:r w:rsidR="005C380D" w:rsidRPr="00001148">
              <w:rPr>
                <w:webHidden/>
              </w:rPr>
              <w:instrText xml:space="preserve"> PAGEREF _Toc172198246 \h </w:instrText>
            </w:r>
            <w:r w:rsidR="005C380D" w:rsidRPr="00001148">
              <w:rPr>
                <w:webHidden/>
              </w:rPr>
            </w:r>
            <w:r w:rsidR="005C380D" w:rsidRPr="00001148">
              <w:rPr>
                <w:webHidden/>
              </w:rPr>
              <w:fldChar w:fldCharType="separate"/>
            </w:r>
            <w:r w:rsidR="006627FE">
              <w:rPr>
                <w:noProof/>
                <w:webHidden/>
              </w:rPr>
              <w:t>22</w:t>
            </w:r>
            <w:r w:rsidR="005C380D" w:rsidRPr="00001148">
              <w:rPr>
                <w:webHidden/>
              </w:rPr>
              <w:fldChar w:fldCharType="end"/>
            </w:r>
          </w:hyperlink>
        </w:p>
        <w:p w14:paraId="1D763EF6" w14:textId="1B5400F9" w:rsidR="00984D15" w:rsidRPr="00001148" w:rsidRDefault="00221ADE" w:rsidP="001A0D55">
          <w:pPr>
            <w:pStyle w:val="TOC1"/>
          </w:pPr>
          <w:r w:rsidRPr="00001148">
            <w:fldChar w:fldCharType="end"/>
          </w:r>
        </w:p>
      </w:sdtContent>
    </w:sdt>
    <w:p w14:paraId="3C87FDD8" w14:textId="3F433654" w:rsidR="005B6374" w:rsidRPr="00001148" w:rsidRDefault="005B6374">
      <w:pPr>
        <w:suppressAutoHyphens w:val="0"/>
        <w:autoSpaceDE/>
        <w:autoSpaceDN/>
        <w:adjustRightInd/>
        <w:spacing w:after="0" w:line="240" w:lineRule="auto"/>
        <w:textAlignment w:val="auto"/>
        <w:rPr>
          <w:color w:val="53565A"/>
          <w:sz w:val="22"/>
          <w:szCs w:val="22"/>
        </w:rPr>
      </w:pPr>
      <w:r w:rsidRPr="00001148">
        <w:br w:type="page"/>
      </w:r>
    </w:p>
    <w:p w14:paraId="723C84D5" w14:textId="7E5D9583" w:rsidR="005B6374" w:rsidRPr="00001148" w:rsidRDefault="005B6374" w:rsidP="00460FF2">
      <w:pPr>
        <w:pStyle w:val="Heading1"/>
        <w:numPr>
          <w:ilvl w:val="0"/>
          <w:numId w:val="16"/>
        </w:numPr>
        <w:ind w:left="567" w:hanging="567"/>
        <w:contextualSpacing/>
        <w:rPr>
          <w:b/>
          <w:bCs/>
          <w:color w:val="000000" w:themeColor="text1"/>
          <w:sz w:val="34"/>
          <w:szCs w:val="34"/>
        </w:rPr>
      </w:pPr>
      <w:bookmarkStart w:id="3" w:name="_Toc167976974"/>
      <w:bookmarkStart w:id="4" w:name="_Toc172198230"/>
      <w:r w:rsidRPr="00001148">
        <w:rPr>
          <w:b/>
          <w:bCs/>
          <w:color w:val="000000" w:themeColor="text1"/>
          <w:sz w:val="34"/>
          <w:szCs w:val="34"/>
        </w:rPr>
        <w:lastRenderedPageBreak/>
        <w:t>About the program</w:t>
      </w:r>
      <w:bookmarkEnd w:id="3"/>
      <w:bookmarkEnd w:id="4"/>
    </w:p>
    <w:p w14:paraId="6C4FB901" w14:textId="65E23459" w:rsidR="00E410B9" w:rsidRPr="00001148" w:rsidRDefault="00F42CF8" w:rsidP="00E410B9">
      <w:pPr>
        <w:spacing w:before="100" w:beforeAutospacing="1" w:after="120"/>
        <w:rPr>
          <w:color w:val="000000" w:themeColor="text1"/>
          <w:sz w:val="24"/>
          <w:szCs w:val="24"/>
        </w:rPr>
      </w:pPr>
      <w:r w:rsidRPr="00001148">
        <w:rPr>
          <w:color w:val="000000" w:themeColor="text1"/>
          <w:sz w:val="24"/>
          <w:szCs w:val="24"/>
        </w:rPr>
        <w:t xml:space="preserve">The </w:t>
      </w:r>
      <w:r w:rsidRPr="00001148">
        <w:rPr>
          <w:i/>
          <w:iCs/>
          <w:color w:val="000000" w:themeColor="text1"/>
          <w:sz w:val="24"/>
          <w:szCs w:val="24"/>
        </w:rPr>
        <w:t xml:space="preserve">Sporting Club Grants </w:t>
      </w:r>
      <w:r w:rsidR="00F02B76" w:rsidRPr="00001148">
        <w:rPr>
          <w:i/>
          <w:iCs/>
          <w:color w:val="000000" w:themeColor="text1"/>
          <w:sz w:val="24"/>
          <w:szCs w:val="24"/>
        </w:rPr>
        <w:t>Program</w:t>
      </w:r>
      <w:r w:rsidR="00F02B76" w:rsidRPr="00001148">
        <w:rPr>
          <w:color w:val="000000" w:themeColor="text1"/>
          <w:sz w:val="24"/>
          <w:szCs w:val="24"/>
        </w:rPr>
        <w:t xml:space="preserve"> </w:t>
      </w:r>
      <w:r w:rsidRPr="00001148">
        <w:rPr>
          <w:color w:val="000000" w:themeColor="text1"/>
          <w:sz w:val="24"/>
          <w:szCs w:val="24"/>
        </w:rPr>
        <w:t>provides</w:t>
      </w:r>
      <w:r w:rsidR="00A64A06" w:rsidRPr="00001148">
        <w:rPr>
          <w:color w:val="000000" w:themeColor="text1"/>
          <w:sz w:val="24"/>
          <w:szCs w:val="24"/>
        </w:rPr>
        <w:t xml:space="preserve"> </w:t>
      </w:r>
      <w:r w:rsidR="00E410B9" w:rsidRPr="00001148">
        <w:rPr>
          <w:color w:val="000000" w:themeColor="text1"/>
          <w:sz w:val="24"/>
          <w:szCs w:val="24"/>
        </w:rPr>
        <w:t xml:space="preserve">funding </w:t>
      </w:r>
      <w:r w:rsidR="00A64A06" w:rsidRPr="00001148">
        <w:rPr>
          <w:color w:val="000000" w:themeColor="text1"/>
          <w:sz w:val="24"/>
          <w:szCs w:val="24"/>
        </w:rPr>
        <w:t xml:space="preserve">for community sport and active recreation </w:t>
      </w:r>
      <w:r w:rsidR="006F63B8" w:rsidRPr="00001148">
        <w:rPr>
          <w:color w:val="000000" w:themeColor="text1"/>
          <w:sz w:val="24"/>
          <w:szCs w:val="24"/>
        </w:rPr>
        <w:t>o</w:t>
      </w:r>
      <w:r w:rsidR="00D35F09" w:rsidRPr="00001148">
        <w:rPr>
          <w:color w:val="000000" w:themeColor="text1"/>
          <w:sz w:val="24"/>
          <w:szCs w:val="24"/>
        </w:rPr>
        <w:t>r</w:t>
      </w:r>
      <w:r w:rsidR="00E410B9" w:rsidRPr="00001148">
        <w:rPr>
          <w:color w:val="000000" w:themeColor="text1"/>
          <w:sz w:val="24"/>
          <w:szCs w:val="24"/>
        </w:rPr>
        <w:t xml:space="preserve">ganisations </w:t>
      </w:r>
      <w:r w:rsidR="006F63B8" w:rsidRPr="00001148">
        <w:rPr>
          <w:color w:val="000000" w:themeColor="text1"/>
          <w:sz w:val="24"/>
          <w:szCs w:val="24"/>
        </w:rPr>
        <w:t>across Victoria</w:t>
      </w:r>
      <w:r w:rsidR="0000779B" w:rsidRPr="00001148">
        <w:rPr>
          <w:color w:val="000000" w:themeColor="text1"/>
          <w:sz w:val="24"/>
          <w:szCs w:val="24"/>
        </w:rPr>
        <w:t xml:space="preserve">, to </w:t>
      </w:r>
      <w:r w:rsidR="006F63B8" w:rsidRPr="00001148">
        <w:rPr>
          <w:color w:val="000000" w:themeColor="text1"/>
          <w:sz w:val="24"/>
          <w:szCs w:val="24"/>
        </w:rPr>
        <w:t xml:space="preserve">help </w:t>
      </w:r>
      <w:r w:rsidR="00E410B9" w:rsidRPr="00001148">
        <w:rPr>
          <w:color w:val="000000" w:themeColor="text1"/>
          <w:sz w:val="24"/>
          <w:szCs w:val="24"/>
        </w:rPr>
        <w:t>address barriers in participation, develop safe and sustainable practices and build social and active local communities.</w:t>
      </w:r>
    </w:p>
    <w:p w14:paraId="497939EC" w14:textId="3F1FDBE1" w:rsidR="00E410B9" w:rsidRPr="00001148" w:rsidRDefault="00E410B9" w:rsidP="00237217">
      <w:pPr>
        <w:spacing w:before="100" w:beforeAutospacing="1" w:after="120"/>
        <w:rPr>
          <w:color w:val="000000" w:themeColor="text1"/>
          <w:sz w:val="24"/>
          <w:szCs w:val="24"/>
        </w:rPr>
      </w:pPr>
      <w:r w:rsidRPr="00001148">
        <w:rPr>
          <w:color w:val="000000" w:themeColor="text1"/>
          <w:sz w:val="24"/>
          <w:szCs w:val="24"/>
        </w:rPr>
        <w:t xml:space="preserve">The program assists </w:t>
      </w:r>
      <w:r w:rsidR="00DA384F" w:rsidRPr="00001148">
        <w:rPr>
          <w:color w:val="000000" w:themeColor="text1"/>
          <w:sz w:val="24"/>
          <w:szCs w:val="24"/>
        </w:rPr>
        <w:t xml:space="preserve">organisations </w:t>
      </w:r>
      <w:r w:rsidRPr="00001148">
        <w:rPr>
          <w:color w:val="000000" w:themeColor="text1"/>
          <w:sz w:val="24"/>
          <w:szCs w:val="24"/>
        </w:rPr>
        <w:t>to:</w:t>
      </w:r>
    </w:p>
    <w:p w14:paraId="4AAFF591" w14:textId="6BA60EED" w:rsidR="00E410B9" w:rsidRPr="00001148" w:rsidRDefault="008B287D" w:rsidP="00B465DE">
      <w:pPr>
        <w:pStyle w:val="DHHSbodynospace"/>
        <w:numPr>
          <w:ilvl w:val="0"/>
          <w:numId w:val="14"/>
        </w:numPr>
        <w:tabs>
          <w:tab w:val="clear" w:pos="284"/>
        </w:tabs>
        <w:spacing w:before="120" w:after="120" w:line="276" w:lineRule="auto"/>
        <w:contextualSpacing/>
        <w:rPr>
          <w:rFonts w:cs="Arial"/>
          <w:bCs/>
          <w:color w:val="000000" w:themeColor="text1"/>
          <w:szCs w:val="24"/>
        </w:rPr>
      </w:pPr>
      <w:r w:rsidRPr="00001148">
        <w:rPr>
          <w:rFonts w:cs="Arial"/>
          <w:bCs/>
          <w:color w:val="000000" w:themeColor="text1"/>
          <w:szCs w:val="24"/>
        </w:rPr>
        <w:t xml:space="preserve">Purchase </w:t>
      </w:r>
      <w:r w:rsidR="00E410B9" w:rsidRPr="00001148">
        <w:rPr>
          <w:rFonts w:cs="Arial"/>
          <w:bCs/>
          <w:color w:val="000000" w:themeColor="text1"/>
          <w:szCs w:val="24"/>
        </w:rPr>
        <w:t xml:space="preserve">uniforms and equipment that are essential for participation, </w:t>
      </w:r>
      <w:r w:rsidR="005E0D53" w:rsidRPr="00001148">
        <w:rPr>
          <w:rFonts w:cs="Arial"/>
          <w:bCs/>
          <w:color w:val="000000" w:themeColor="text1"/>
          <w:szCs w:val="24"/>
        </w:rPr>
        <w:t xml:space="preserve">first </w:t>
      </w:r>
      <w:r w:rsidR="00E410B9" w:rsidRPr="00001148">
        <w:rPr>
          <w:rFonts w:cs="Arial"/>
          <w:bCs/>
          <w:color w:val="000000" w:themeColor="text1"/>
          <w:szCs w:val="24"/>
        </w:rPr>
        <w:t xml:space="preserve">aid and </w:t>
      </w:r>
      <w:proofErr w:type="gramStart"/>
      <w:r w:rsidR="00E410B9" w:rsidRPr="00001148">
        <w:rPr>
          <w:rFonts w:cs="Arial"/>
          <w:bCs/>
          <w:color w:val="000000" w:themeColor="text1"/>
          <w:szCs w:val="24"/>
        </w:rPr>
        <w:t>safety</w:t>
      </w:r>
      <w:r w:rsidR="003C02C1" w:rsidRPr="00001148">
        <w:rPr>
          <w:rFonts w:cs="Arial"/>
          <w:bCs/>
          <w:color w:val="000000" w:themeColor="text1"/>
          <w:szCs w:val="24"/>
        </w:rPr>
        <w:t>;</w:t>
      </w:r>
      <w:proofErr w:type="gramEnd"/>
    </w:p>
    <w:p w14:paraId="5B6C858E" w14:textId="493FD344" w:rsidR="00E410B9" w:rsidRPr="00001148" w:rsidRDefault="00504C27" w:rsidP="00B465DE">
      <w:pPr>
        <w:pStyle w:val="DHHSbodynospace"/>
        <w:numPr>
          <w:ilvl w:val="0"/>
          <w:numId w:val="14"/>
        </w:numPr>
        <w:tabs>
          <w:tab w:val="clear" w:pos="284"/>
        </w:tabs>
        <w:spacing w:before="120" w:after="120" w:line="276" w:lineRule="auto"/>
        <w:contextualSpacing/>
        <w:rPr>
          <w:rFonts w:cs="Arial"/>
          <w:bCs/>
          <w:color w:val="000000" w:themeColor="text1"/>
          <w:szCs w:val="24"/>
        </w:rPr>
      </w:pPr>
      <w:r w:rsidRPr="00001148">
        <w:rPr>
          <w:rFonts w:cs="Arial"/>
          <w:bCs/>
          <w:color w:val="000000" w:themeColor="text1"/>
          <w:szCs w:val="24"/>
        </w:rPr>
        <w:t>Attract</w:t>
      </w:r>
      <w:r w:rsidR="00E410B9" w:rsidRPr="00001148">
        <w:rPr>
          <w:rFonts w:cs="Arial"/>
          <w:bCs/>
          <w:color w:val="000000" w:themeColor="text1"/>
          <w:szCs w:val="24"/>
        </w:rPr>
        <w:t xml:space="preserve">, build the capability and retain a skilled workforce – both volunteer and </w:t>
      </w:r>
      <w:proofErr w:type="gramStart"/>
      <w:r w:rsidR="00E410B9" w:rsidRPr="00001148">
        <w:rPr>
          <w:rFonts w:cs="Arial"/>
          <w:bCs/>
          <w:color w:val="000000" w:themeColor="text1"/>
          <w:szCs w:val="24"/>
        </w:rPr>
        <w:t>paid</w:t>
      </w:r>
      <w:r w:rsidR="00B87A23" w:rsidRPr="00001148">
        <w:rPr>
          <w:rFonts w:cs="Arial"/>
          <w:bCs/>
          <w:color w:val="000000" w:themeColor="text1"/>
          <w:szCs w:val="24"/>
        </w:rPr>
        <w:t>;</w:t>
      </w:r>
      <w:proofErr w:type="gramEnd"/>
    </w:p>
    <w:p w14:paraId="6D4C762B" w14:textId="75E768A1" w:rsidR="00E410B9" w:rsidRPr="00001148" w:rsidRDefault="00504C27" w:rsidP="00B465DE">
      <w:pPr>
        <w:pStyle w:val="DHHSbodynospace"/>
        <w:numPr>
          <w:ilvl w:val="0"/>
          <w:numId w:val="14"/>
        </w:numPr>
        <w:tabs>
          <w:tab w:val="clear" w:pos="284"/>
        </w:tabs>
        <w:spacing w:before="120" w:after="120" w:line="276" w:lineRule="auto"/>
        <w:contextualSpacing/>
        <w:rPr>
          <w:rFonts w:cs="Arial"/>
          <w:bCs/>
          <w:color w:val="000000" w:themeColor="text1"/>
          <w:szCs w:val="24"/>
        </w:rPr>
      </w:pPr>
      <w:r w:rsidRPr="00001148">
        <w:rPr>
          <w:rFonts w:cs="Arial"/>
          <w:bCs/>
          <w:color w:val="000000" w:themeColor="text1"/>
          <w:szCs w:val="24"/>
        </w:rPr>
        <w:t xml:space="preserve">Increase </w:t>
      </w:r>
      <w:r w:rsidR="00E410B9" w:rsidRPr="00001148">
        <w:rPr>
          <w:rFonts w:cs="Arial"/>
          <w:bCs/>
          <w:color w:val="000000" w:themeColor="text1"/>
          <w:szCs w:val="24"/>
        </w:rPr>
        <w:t xml:space="preserve">equity, diversity and </w:t>
      </w:r>
      <w:proofErr w:type="gramStart"/>
      <w:r w:rsidR="00E410B9" w:rsidRPr="00001148">
        <w:rPr>
          <w:rFonts w:cs="Arial"/>
          <w:bCs/>
          <w:color w:val="000000" w:themeColor="text1"/>
          <w:szCs w:val="24"/>
        </w:rPr>
        <w:t>inclusiveness</w:t>
      </w:r>
      <w:r w:rsidR="00B87A23" w:rsidRPr="00001148">
        <w:rPr>
          <w:rFonts w:cs="Arial"/>
          <w:bCs/>
          <w:color w:val="000000" w:themeColor="text1"/>
          <w:szCs w:val="24"/>
        </w:rPr>
        <w:t>;</w:t>
      </w:r>
      <w:proofErr w:type="gramEnd"/>
    </w:p>
    <w:p w14:paraId="295E4ACE" w14:textId="19434F28" w:rsidR="00E410B9" w:rsidRPr="00001148" w:rsidRDefault="00504C27" w:rsidP="00B465DE">
      <w:pPr>
        <w:pStyle w:val="DHHSbodynospace"/>
        <w:numPr>
          <w:ilvl w:val="0"/>
          <w:numId w:val="14"/>
        </w:numPr>
        <w:tabs>
          <w:tab w:val="clear" w:pos="284"/>
        </w:tabs>
        <w:spacing w:before="120" w:after="120" w:line="276" w:lineRule="auto"/>
        <w:contextualSpacing/>
        <w:rPr>
          <w:rFonts w:cs="Arial"/>
          <w:bCs/>
          <w:color w:val="000000" w:themeColor="text1"/>
          <w:szCs w:val="24"/>
        </w:rPr>
      </w:pPr>
      <w:r w:rsidRPr="00001148">
        <w:rPr>
          <w:rFonts w:cs="Arial"/>
          <w:bCs/>
          <w:color w:val="000000" w:themeColor="text1"/>
          <w:szCs w:val="24"/>
        </w:rPr>
        <w:t xml:space="preserve">Implement </w:t>
      </w:r>
      <w:r w:rsidR="00E410B9" w:rsidRPr="00001148">
        <w:rPr>
          <w:rFonts w:cs="Arial"/>
          <w:bCs/>
          <w:color w:val="000000" w:themeColor="text1"/>
          <w:szCs w:val="24"/>
        </w:rPr>
        <w:t xml:space="preserve">good governance </w:t>
      </w:r>
      <w:proofErr w:type="gramStart"/>
      <w:r w:rsidR="00E410B9" w:rsidRPr="00001148">
        <w:rPr>
          <w:rFonts w:cs="Arial"/>
          <w:bCs/>
          <w:color w:val="000000" w:themeColor="text1"/>
          <w:szCs w:val="24"/>
        </w:rPr>
        <w:t>practices</w:t>
      </w:r>
      <w:r w:rsidR="00B87A23" w:rsidRPr="00001148">
        <w:rPr>
          <w:rFonts w:cs="Arial"/>
          <w:bCs/>
          <w:color w:val="000000" w:themeColor="text1"/>
          <w:szCs w:val="24"/>
        </w:rPr>
        <w:t>;</w:t>
      </w:r>
      <w:proofErr w:type="gramEnd"/>
    </w:p>
    <w:p w14:paraId="21688BFE" w14:textId="271BC8F7" w:rsidR="00E410B9" w:rsidRPr="00001148" w:rsidRDefault="00504C27" w:rsidP="00B465DE">
      <w:pPr>
        <w:pStyle w:val="DHHSbodynospace"/>
        <w:numPr>
          <w:ilvl w:val="0"/>
          <w:numId w:val="14"/>
        </w:numPr>
        <w:tabs>
          <w:tab w:val="clear" w:pos="284"/>
        </w:tabs>
        <w:spacing w:before="120" w:after="120" w:line="276" w:lineRule="auto"/>
        <w:contextualSpacing/>
        <w:rPr>
          <w:rFonts w:cs="Arial"/>
          <w:bCs/>
          <w:color w:val="000000" w:themeColor="text1"/>
          <w:szCs w:val="24"/>
        </w:rPr>
      </w:pPr>
      <w:r w:rsidRPr="00001148">
        <w:rPr>
          <w:rFonts w:cs="Arial"/>
          <w:bCs/>
          <w:color w:val="000000" w:themeColor="text1"/>
          <w:szCs w:val="24"/>
        </w:rPr>
        <w:t xml:space="preserve">Increase </w:t>
      </w:r>
      <w:r w:rsidR="00E410B9" w:rsidRPr="00001148">
        <w:rPr>
          <w:rFonts w:cs="Arial"/>
          <w:bCs/>
          <w:color w:val="000000" w:themeColor="text1"/>
          <w:szCs w:val="24"/>
        </w:rPr>
        <w:t xml:space="preserve">participation of individuals and communities who participate </w:t>
      </w:r>
      <w:proofErr w:type="gramStart"/>
      <w:r w:rsidR="00E410B9" w:rsidRPr="00001148">
        <w:rPr>
          <w:rFonts w:cs="Arial"/>
          <w:bCs/>
          <w:color w:val="000000" w:themeColor="text1"/>
          <w:szCs w:val="24"/>
        </w:rPr>
        <w:t>less</w:t>
      </w:r>
      <w:r w:rsidR="005948F2" w:rsidRPr="00001148">
        <w:rPr>
          <w:rFonts w:cs="Arial"/>
          <w:bCs/>
          <w:color w:val="000000" w:themeColor="text1"/>
          <w:szCs w:val="24"/>
        </w:rPr>
        <w:t>;</w:t>
      </w:r>
      <w:proofErr w:type="gramEnd"/>
    </w:p>
    <w:p w14:paraId="42CF49DE" w14:textId="1D6C0D4C" w:rsidR="00E410B9" w:rsidRPr="00001148" w:rsidRDefault="00504C27" w:rsidP="00B465DE">
      <w:pPr>
        <w:pStyle w:val="DHHSbodynospace"/>
        <w:numPr>
          <w:ilvl w:val="0"/>
          <w:numId w:val="14"/>
        </w:numPr>
        <w:tabs>
          <w:tab w:val="clear" w:pos="284"/>
        </w:tabs>
        <w:spacing w:before="120" w:after="120" w:line="276" w:lineRule="auto"/>
        <w:contextualSpacing/>
        <w:rPr>
          <w:rFonts w:cs="Arial"/>
          <w:bCs/>
          <w:color w:val="000000" w:themeColor="text1"/>
          <w:szCs w:val="24"/>
        </w:rPr>
      </w:pPr>
      <w:r w:rsidRPr="00001148">
        <w:rPr>
          <w:rFonts w:cs="Arial"/>
          <w:bCs/>
          <w:color w:val="000000" w:themeColor="text1"/>
          <w:szCs w:val="24"/>
        </w:rPr>
        <w:t xml:space="preserve">Create </w:t>
      </w:r>
      <w:r w:rsidR="00E410B9" w:rsidRPr="00001148">
        <w:rPr>
          <w:rFonts w:cs="Arial"/>
          <w:bCs/>
          <w:color w:val="000000" w:themeColor="text1"/>
          <w:szCs w:val="24"/>
        </w:rPr>
        <w:t xml:space="preserve">opportunities </w:t>
      </w:r>
      <w:r w:rsidR="005948F2" w:rsidRPr="00001148">
        <w:rPr>
          <w:rFonts w:cs="Arial"/>
          <w:bCs/>
          <w:color w:val="000000" w:themeColor="text1"/>
          <w:szCs w:val="24"/>
        </w:rPr>
        <w:t xml:space="preserve">for </w:t>
      </w:r>
      <w:r w:rsidR="00E410B9" w:rsidRPr="00001148">
        <w:rPr>
          <w:rFonts w:cs="Arial"/>
          <w:bCs/>
          <w:color w:val="000000" w:themeColor="text1"/>
          <w:szCs w:val="24"/>
        </w:rPr>
        <w:t xml:space="preserve">Victorians </w:t>
      </w:r>
      <w:r w:rsidR="005948F2" w:rsidRPr="00001148">
        <w:rPr>
          <w:rFonts w:cs="Arial"/>
          <w:bCs/>
          <w:color w:val="000000" w:themeColor="text1"/>
          <w:szCs w:val="24"/>
        </w:rPr>
        <w:t xml:space="preserve">to </w:t>
      </w:r>
      <w:r w:rsidR="00E410B9" w:rsidRPr="00001148">
        <w:rPr>
          <w:rFonts w:cs="Arial"/>
          <w:bCs/>
          <w:color w:val="000000" w:themeColor="text1"/>
          <w:szCs w:val="24"/>
        </w:rPr>
        <w:t xml:space="preserve">participate in ways that suit </w:t>
      </w:r>
      <w:proofErr w:type="gramStart"/>
      <w:r w:rsidR="00E410B9" w:rsidRPr="00001148">
        <w:rPr>
          <w:rFonts w:cs="Arial"/>
          <w:bCs/>
          <w:color w:val="000000" w:themeColor="text1"/>
          <w:szCs w:val="24"/>
        </w:rPr>
        <w:t>them</w:t>
      </w:r>
      <w:r w:rsidR="005948F2" w:rsidRPr="00001148">
        <w:rPr>
          <w:rFonts w:cs="Arial"/>
          <w:bCs/>
          <w:color w:val="000000" w:themeColor="text1"/>
          <w:szCs w:val="24"/>
        </w:rPr>
        <w:t>;</w:t>
      </w:r>
      <w:proofErr w:type="gramEnd"/>
    </w:p>
    <w:p w14:paraId="2551A523" w14:textId="163B2696" w:rsidR="00E410B9" w:rsidRPr="00001148" w:rsidRDefault="00504C27" w:rsidP="00B465DE">
      <w:pPr>
        <w:pStyle w:val="DHHSbodynospace"/>
        <w:numPr>
          <w:ilvl w:val="0"/>
          <w:numId w:val="14"/>
        </w:numPr>
        <w:tabs>
          <w:tab w:val="clear" w:pos="284"/>
        </w:tabs>
        <w:spacing w:before="120" w:after="120" w:line="276" w:lineRule="auto"/>
        <w:contextualSpacing/>
        <w:rPr>
          <w:rFonts w:cs="Arial"/>
          <w:bCs/>
          <w:color w:val="000000" w:themeColor="text1"/>
          <w:szCs w:val="24"/>
        </w:rPr>
      </w:pPr>
      <w:r w:rsidRPr="00001148">
        <w:rPr>
          <w:rFonts w:cs="Arial"/>
          <w:bCs/>
          <w:color w:val="000000" w:themeColor="text1"/>
          <w:szCs w:val="24"/>
        </w:rPr>
        <w:t xml:space="preserve">Build </w:t>
      </w:r>
      <w:r w:rsidR="00E410B9" w:rsidRPr="00001148">
        <w:rPr>
          <w:rFonts w:cs="Arial"/>
          <w:bCs/>
          <w:color w:val="000000" w:themeColor="text1"/>
          <w:szCs w:val="24"/>
        </w:rPr>
        <w:t>a robust sector that responds to current and changing community needs; and</w:t>
      </w:r>
    </w:p>
    <w:p w14:paraId="0CDDFCD0" w14:textId="33E200E2" w:rsidR="005B6374" w:rsidRPr="00001148" w:rsidRDefault="00504C27" w:rsidP="00B465DE">
      <w:pPr>
        <w:pStyle w:val="DHHSbodynospace"/>
        <w:numPr>
          <w:ilvl w:val="0"/>
          <w:numId w:val="14"/>
        </w:numPr>
        <w:tabs>
          <w:tab w:val="clear" w:pos="284"/>
        </w:tabs>
        <w:spacing w:before="120" w:after="120" w:line="276" w:lineRule="auto"/>
        <w:contextualSpacing/>
        <w:rPr>
          <w:rFonts w:cs="Arial"/>
          <w:color w:val="000000" w:themeColor="text1"/>
          <w:szCs w:val="24"/>
        </w:rPr>
      </w:pPr>
      <w:r w:rsidRPr="00001148">
        <w:rPr>
          <w:rFonts w:cs="Arial"/>
          <w:bCs/>
          <w:color w:val="000000" w:themeColor="text1"/>
          <w:szCs w:val="24"/>
        </w:rPr>
        <w:t>Support</w:t>
      </w:r>
      <w:r w:rsidRPr="00001148">
        <w:rPr>
          <w:rFonts w:cs="Arial"/>
          <w:color w:val="000000" w:themeColor="text1"/>
          <w:szCs w:val="24"/>
        </w:rPr>
        <w:t xml:space="preserve"> </w:t>
      </w:r>
      <w:r w:rsidR="00E410B9" w:rsidRPr="00001148">
        <w:rPr>
          <w:rFonts w:cs="Arial"/>
          <w:color w:val="000000" w:themeColor="text1"/>
          <w:szCs w:val="24"/>
        </w:rPr>
        <w:t>athletes to achieve success in their sport.</w:t>
      </w:r>
    </w:p>
    <w:p w14:paraId="3B38723B" w14:textId="3F1637C4" w:rsidR="005B6374" w:rsidRPr="00001148" w:rsidRDefault="005B6374" w:rsidP="00460FF2">
      <w:pPr>
        <w:pStyle w:val="Heading1"/>
        <w:numPr>
          <w:ilvl w:val="0"/>
          <w:numId w:val="16"/>
        </w:numPr>
        <w:ind w:left="567" w:hanging="567"/>
        <w:contextualSpacing/>
        <w:rPr>
          <w:b/>
          <w:bCs/>
          <w:color w:val="000000" w:themeColor="text1"/>
          <w:sz w:val="34"/>
          <w:szCs w:val="34"/>
        </w:rPr>
      </w:pPr>
      <w:bookmarkStart w:id="5" w:name="_Toc167976975"/>
      <w:bookmarkStart w:id="6" w:name="_Toc172198231"/>
      <w:r w:rsidRPr="00001148">
        <w:rPr>
          <w:b/>
          <w:bCs/>
          <w:color w:val="000000" w:themeColor="text1"/>
          <w:sz w:val="34"/>
          <w:szCs w:val="34"/>
        </w:rPr>
        <w:t xml:space="preserve">Program </w:t>
      </w:r>
      <w:bookmarkEnd w:id="5"/>
      <w:r w:rsidR="00F613F1" w:rsidRPr="00001148">
        <w:rPr>
          <w:b/>
          <w:bCs/>
          <w:color w:val="000000" w:themeColor="text1"/>
          <w:sz w:val="34"/>
          <w:szCs w:val="34"/>
        </w:rPr>
        <w:t>objectives</w:t>
      </w:r>
      <w:bookmarkEnd w:id="6"/>
    </w:p>
    <w:p w14:paraId="783A0820" w14:textId="0DC70181" w:rsidR="0086286E" w:rsidRPr="00001148" w:rsidRDefault="00000000" w:rsidP="00473816">
      <w:pPr>
        <w:spacing w:before="100" w:beforeAutospacing="1" w:after="120"/>
        <w:rPr>
          <w:sz w:val="24"/>
          <w:szCs w:val="24"/>
        </w:rPr>
      </w:pPr>
      <w:hyperlink r:id="rId22" w:tooltip="Link to Active Victoria 2022-2026 webpage" w:history="1">
        <w:r w:rsidR="0086286E" w:rsidRPr="00001148">
          <w:rPr>
            <w:rStyle w:val="Hyperlink"/>
            <w:i/>
            <w:iCs/>
            <w:color w:val="004C97" w:themeColor="accent4"/>
            <w:sz w:val="24"/>
            <w:szCs w:val="24"/>
          </w:rPr>
          <w:t>Active Victoria 2022-2026</w:t>
        </w:r>
      </w:hyperlink>
      <w:r w:rsidR="0086286E" w:rsidRPr="00001148">
        <w:rPr>
          <w:sz w:val="24"/>
          <w:szCs w:val="24"/>
        </w:rPr>
        <w:t xml:space="preserve"> is </w:t>
      </w:r>
      <w:r w:rsidR="00EC50F5" w:rsidRPr="00001148">
        <w:rPr>
          <w:sz w:val="24"/>
          <w:szCs w:val="24"/>
        </w:rPr>
        <w:t xml:space="preserve">Sport and </w:t>
      </w:r>
      <w:r w:rsidR="00EC50F5" w:rsidRPr="00001148">
        <w:rPr>
          <w:color w:val="000000" w:themeColor="text1"/>
          <w:sz w:val="24"/>
          <w:szCs w:val="24"/>
        </w:rPr>
        <w:t>Recreation</w:t>
      </w:r>
      <w:r w:rsidR="00EC50F5" w:rsidRPr="00001148">
        <w:rPr>
          <w:sz w:val="24"/>
          <w:szCs w:val="24"/>
        </w:rPr>
        <w:t xml:space="preserve"> Victoria’s </w:t>
      </w:r>
      <w:r w:rsidR="0086286E" w:rsidRPr="00001148">
        <w:rPr>
          <w:sz w:val="24"/>
          <w:szCs w:val="24"/>
        </w:rPr>
        <w:t xml:space="preserve">strategic framework, developed from a vision to build a thriving, inclusive and connected sport and active recreation sector that benefits all Victorians. </w:t>
      </w:r>
    </w:p>
    <w:p w14:paraId="6556B71F" w14:textId="6839C17A" w:rsidR="0086286E" w:rsidRPr="00001148" w:rsidRDefault="006A1065" w:rsidP="0086286E">
      <w:pPr>
        <w:rPr>
          <w:sz w:val="24"/>
          <w:szCs w:val="24"/>
        </w:rPr>
      </w:pPr>
      <w:r w:rsidRPr="00001148">
        <w:rPr>
          <w:sz w:val="24"/>
          <w:szCs w:val="24"/>
        </w:rPr>
        <w:t>S</w:t>
      </w:r>
      <w:r w:rsidR="00DE1997" w:rsidRPr="00001148">
        <w:rPr>
          <w:sz w:val="24"/>
          <w:szCs w:val="24"/>
        </w:rPr>
        <w:t xml:space="preserve">port and </w:t>
      </w:r>
      <w:r w:rsidRPr="00001148">
        <w:rPr>
          <w:sz w:val="24"/>
          <w:szCs w:val="24"/>
        </w:rPr>
        <w:t>R</w:t>
      </w:r>
      <w:r w:rsidR="00DE1997" w:rsidRPr="00001148">
        <w:rPr>
          <w:sz w:val="24"/>
          <w:szCs w:val="24"/>
        </w:rPr>
        <w:t xml:space="preserve">ecreation </w:t>
      </w:r>
      <w:r w:rsidRPr="00001148">
        <w:rPr>
          <w:sz w:val="24"/>
          <w:szCs w:val="24"/>
        </w:rPr>
        <w:t>V</w:t>
      </w:r>
      <w:r w:rsidR="00DE1997" w:rsidRPr="00001148">
        <w:rPr>
          <w:sz w:val="24"/>
          <w:szCs w:val="24"/>
        </w:rPr>
        <w:t>ictoria</w:t>
      </w:r>
      <w:r w:rsidR="0086286E" w:rsidRPr="00001148">
        <w:rPr>
          <w:sz w:val="24"/>
          <w:szCs w:val="24"/>
        </w:rPr>
        <w:t xml:space="preserve"> recognise</w:t>
      </w:r>
      <w:r w:rsidR="00B9114B" w:rsidRPr="00001148">
        <w:rPr>
          <w:sz w:val="24"/>
          <w:szCs w:val="24"/>
        </w:rPr>
        <w:t>s</w:t>
      </w:r>
      <w:r w:rsidR="0086286E" w:rsidRPr="00001148">
        <w:rPr>
          <w:sz w:val="24"/>
          <w:szCs w:val="24"/>
        </w:rPr>
        <w:t xml:space="preserve"> that participation and investment in community sport and active recreation, supports Victorians to achieve better health, wellbeing, social and economic outcomes.</w:t>
      </w:r>
    </w:p>
    <w:p w14:paraId="1582EE26" w14:textId="55BA5E85" w:rsidR="009547B5" w:rsidRPr="00001148" w:rsidRDefault="0086286E" w:rsidP="003B113C">
      <w:pPr>
        <w:spacing w:after="240"/>
        <w:rPr>
          <w:sz w:val="24"/>
          <w:szCs w:val="24"/>
        </w:rPr>
      </w:pPr>
      <w:r w:rsidRPr="00001148">
        <w:rPr>
          <w:sz w:val="24"/>
          <w:szCs w:val="24"/>
        </w:rPr>
        <w:t xml:space="preserve">Outcomes of funding through the </w:t>
      </w:r>
      <w:r w:rsidRPr="00001148">
        <w:rPr>
          <w:i/>
          <w:iCs/>
          <w:sz w:val="24"/>
          <w:szCs w:val="24"/>
        </w:rPr>
        <w:t xml:space="preserve">Sporting Club Grants </w:t>
      </w:r>
      <w:r w:rsidR="00F02B76" w:rsidRPr="00001148">
        <w:rPr>
          <w:i/>
          <w:iCs/>
          <w:sz w:val="24"/>
          <w:szCs w:val="24"/>
        </w:rPr>
        <w:t>Program</w:t>
      </w:r>
      <w:r w:rsidR="00F02B76" w:rsidRPr="00001148">
        <w:rPr>
          <w:sz w:val="24"/>
          <w:szCs w:val="24"/>
        </w:rPr>
        <w:t xml:space="preserve"> </w:t>
      </w:r>
      <w:r w:rsidRPr="00001148">
        <w:rPr>
          <w:sz w:val="24"/>
          <w:szCs w:val="24"/>
        </w:rPr>
        <w:t xml:space="preserve">are based on the following </w:t>
      </w:r>
      <w:hyperlink r:id="rId23" w:tooltip="Link to Active Victoria 2022-2026 webpage" w:history="1">
        <w:r w:rsidRPr="00001148">
          <w:rPr>
            <w:rStyle w:val="Hyperlink"/>
            <w:i/>
            <w:iCs/>
            <w:color w:val="004C97" w:themeColor="accent4"/>
            <w:sz w:val="24"/>
            <w:szCs w:val="24"/>
          </w:rPr>
          <w:t>Active Victoria 2022-2026</w:t>
        </w:r>
      </w:hyperlink>
      <w:r w:rsidRPr="00001148">
        <w:rPr>
          <w:sz w:val="24"/>
          <w:szCs w:val="24"/>
        </w:rPr>
        <w:t xml:space="preserve"> priorities:</w:t>
      </w:r>
    </w:p>
    <w:tbl>
      <w:tblPr>
        <w:tblStyle w:val="SRVCaseStudy"/>
        <w:tblW w:w="9593" w:type="dxa"/>
        <w:tblBorders>
          <w:left w:val="single" w:sz="18" w:space="0" w:color="DD335B" w:themeColor="accent1"/>
        </w:tblBorders>
        <w:tblLayout w:type="fixed"/>
        <w:tblLook w:val="04A0" w:firstRow="1" w:lastRow="0" w:firstColumn="1" w:lastColumn="0" w:noHBand="0" w:noVBand="1"/>
      </w:tblPr>
      <w:tblGrid>
        <w:gridCol w:w="4797"/>
        <w:gridCol w:w="4796"/>
      </w:tblGrid>
      <w:tr w:rsidR="002861D3" w:rsidRPr="00001148" w14:paraId="262CB6D5" w14:textId="77777777" w:rsidTr="00E96CC2">
        <w:trPr>
          <w:cnfStyle w:val="100000000000" w:firstRow="1" w:lastRow="0" w:firstColumn="0" w:lastColumn="0" w:oddVBand="0" w:evenVBand="0" w:oddHBand="0"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4797" w:type="dxa"/>
          </w:tcPr>
          <w:p w14:paraId="083BCC2D" w14:textId="246BE0A7" w:rsidR="002861D3" w:rsidRPr="00001148" w:rsidRDefault="005A5F16" w:rsidP="005A5F16">
            <w:pPr>
              <w:pStyle w:val="Tablenumberedlist"/>
              <w:numPr>
                <w:ilvl w:val="0"/>
                <w:numId w:val="0"/>
              </w:numPr>
              <w:spacing w:before="0" w:after="0" w:line="240" w:lineRule="auto"/>
              <w:rPr>
                <w:b/>
                <w:bCs w:val="0"/>
                <w:szCs w:val="24"/>
              </w:rPr>
            </w:pPr>
            <w:r w:rsidRPr="00001148">
              <w:rPr>
                <w:b/>
                <w:bCs w:val="0"/>
                <w:i/>
                <w:iCs/>
                <w:color w:val="DD335B"/>
                <w:szCs w:val="24"/>
              </w:rPr>
              <w:t>Active Victoria</w:t>
            </w:r>
            <w:r w:rsidRPr="00001148">
              <w:rPr>
                <w:b/>
                <w:bCs w:val="0"/>
                <w:color w:val="DD335B"/>
                <w:szCs w:val="24"/>
              </w:rPr>
              <w:t xml:space="preserve"> Priorit</w:t>
            </w:r>
            <w:r w:rsidR="00485161" w:rsidRPr="00001148">
              <w:rPr>
                <w:b/>
                <w:bCs w:val="0"/>
                <w:color w:val="DD335B"/>
                <w:szCs w:val="24"/>
              </w:rPr>
              <w:t>ies</w:t>
            </w:r>
          </w:p>
        </w:tc>
        <w:tc>
          <w:tcPr>
            <w:tcW w:w="4796" w:type="dxa"/>
          </w:tcPr>
          <w:p w14:paraId="79149889" w14:textId="1D78813D" w:rsidR="002861D3" w:rsidRPr="00001148" w:rsidRDefault="005A5F16" w:rsidP="005A5F16">
            <w:pPr>
              <w:pStyle w:val="Tablenumberedlist"/>
              <w:numPr>
                <w:ilvl w:val="0"/>
                <w:numId w:val="0"/>
              </w:numPr>
              <w:spacing w:before="0" w:after="0" w:line="240" w:lineRule="auto"/>
              <w:cnfStyle w:val="100000000000" w:firstRow="1" w:lastRow="0" w:firstColumn="0" w:lastColumn="0" w:oddVBand="0" w:evenVBand="0" w:oddHBand="0" w:evenHBand="0" w:firstRowFirstColumn="0" w:firstRowLastColumn="0" w:lastRowFirstColumn="0" w:lastRowLastColumn="0"/>
              <w:rPr>
                <w:b/>
                <w:bCs w:val="0"/>
                <w:color w:val="DD335B"/>
                <w:szCs w:val="24"/>
              </w:rPr>
            </w:pPr>
            <w:r w:rsidRPr="00001148">
              <w:rPr>
                <w:b/>
                <w:bCs w:val="0"/>
                <w:i/>
                <w:iCs/>
                <w:color w:val="DD335B"/>
                <w:szCs w:val="24"/>
              </w:rPr>
              <w:t>Sporting Club Grant</w:t>
            </w:r>
            <w:r w:rsidR="00D3602F" w:rsidRPr="00001148">
              <w:rPr>
                <w:b/>
                <w:bCs w:val="0"/>
                <w:i/>
                <w:iCs/>
                <w:color w:val="DD335B"/>
                <w:szCs w:val="24"/>
              </w:rPr>
              <w:t>s</w:t>
            </w:r>
            <w:r w:rsidR="00B465DE" w:rsidRPr="00001148">
              <w:rPr>
                <w:b/>
                <w:bCs w:val="0"/>
                <w:i/>
                <w:iCs/>
                <w:color w:val="DD335B"/>
                <w:szCs w:val="24"/>
              </w:rPr>
              <w:t xml:space="preserve"> </w:t>
            </w:r>
            <w:r w:rsidRPr="00001148">
              <w:rPr>
                <w:b/>
                <w:bCs w:val="0"/>
                <w:color w:val="DD335B"/>
                <w:szCs w:val="24"/>
              </w:rPr>
              <w:t>Outcomes</w:t>
            </w:r>
          </w:p>
        </w:tc>
      </w:tr>
      <w:tr w:rsidR="0025234F" w:rsidRPr="00001148" w14:paraId="0B248FCB" w14:textId="7E24F4CF" w:rsidTr="008D722D">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4797" w:type="dxa"/>
          </w:tcPr>
          <w:p w14:paraId="6C930E00" w14:textId="7A3BDE8E" w:rsidR="0025234F" w:rsidRPr="00001148" w:rsidRDefault="0025234F" w:rsidP="00F14713">
            <w:pPr>
              <w:pStyle w:val="NoSpacing"/>
              <w:rPr>
                <w:b/>
                <w:bCs w:val="0"/>
                <w:color w:val="000000" w:themeColor="text1"/>
                <w:sz w:val="24"/>
                <w:szCs w:val="24"/>
              </w:rPr>
            </w:pPr>
            <w:r w:rsidRPr="00001148">
              <w:rPr>
                <w:b/>
                <w:bCs w:val="0"/>
                <w:color w:val="000000" w:themeColor="text1"/>
                <w:sz w:val="24"/>
                <w:szCs w:val="24"/>
              </w:rPr>
              <w:t xml:space="preserve">Connecting </w:t>
            </w:r>
            <w:r w:rsidR="00A57B90" w:rsidRPr="00001148">
              <w:rPr>
                <w:b/>
                <w:bCs w:val="0"/>
                <w:color w:val="000000" w:themeColor="text1"/>
                <w:sz w:val="24"/>
                <w:szCs w:val="24"/>
              </w:rPr>
              <w:t>c</w:t>
            </w:r>
            <w:r w:rsidRPr="00001148">
              <w:rPr>
                <w:b/>
                <w:bCs w:val="0"/>
                <w:color w:val="000000" w:themeColor="text1"/>
                <w:sz w:val="24"/>
                <w:szCs w:val="24"/>
              </w:rPr>
              <w:t>ommunities</w:t>
            </w:r>
          </w:p>
          <w:p w14:paraId="6851BB85" w14:textId="1956F0E0" w:rsidR="0025234F" w:rsidRPr="00001148" w:rsidRDefault="00051621" w:rsidP="00F14713">
            <w:pPr>
              <w:pStyle w:val="NoSpacing"/>
              <w:rPr>
                <w:color w:val="000000" w:themeColor="text1"/>
                <w:sz w:val="24"/>
                <w:szCs w:val="24"/>
                <w:lang w:val="en-US"/>
              </w:rPr>
            </w:pPr>
            <w:r w:rsidRPr="00001148">
              <w:rPr>
                <w:color w:val="000000" w:themeColor="text1"/>
                <w:sz w:val="24"/>
                <w:szCs w:val="24"/>
              </w:rPr>
              <w:t>All Victorians</w:t>
            </w:r>
            <w:r w:rsidR="0025234F" w:rsidRPr="00001148">
              <w:rPr>
                <w:color w:val="000000" w:themeColor="text1"/>
                <w:sz w:val="24"/>
                <w:szCs w:val="24"/>
              </w:rPr>
              <w:t xml:space="preserve"> </w:t>
            </w:r>
            <w:proofErr w:type="gramStart"/>
            <w:r w:rsidR="0025234F" w:rsidRPr="00001148">
              <w:rPr>
                <w:color w:val="000000" w:themeColor="text1"/>
                <w:sz w:val="24"/>
                <w:szCs w:val="24"/>
              </w:rPr>
              <w:t>have the opportunity to</w:t>
            </w:r>
            <w:proofErr w:type="gramEnd"/>
            <w:r w:rsidR="0025234F" w:rsidRPr="00001148">
              <w:rPr>
                <w:color w:val="000000" w:themeColor="text1"/>
                <w:sz w:val="24"/>
                <w:szCs w:val="24"/>
              </w:rPr>
              <w:t xml:space="preserve"> participate in sport and </w:t>
            </w:r>
            <w:r w:rsidR="007E07D1" w:rsidRPr="00001148">
              <w:rPr>
                <w:color w:val="000000" w:themeColor="text1"/>
                <w:sz w:val="24"/>
                <w:szCs w:val="24"/>
              </w:rPr>
              <w:t xml:space="preserve">active </w:t>
            </w:r>
            <w:r w:rsidR="0025234F" w:rsidRPr="00001148">
              <w:rPr>
                <w:color w:val="000000" w:themeColor="text1"/>
                <w:sz w:val="24"/>
                <w:szCs w:val="24"/>
              </w:rPr>
              <w:t>recreation initiatives that are high</w:t>
            </w:r>
            <w:r w:rsidR="007E07D1" w:rsidRPr="00001148">
              <w:rPr>
                <w:color w:val="000000" w:themeColor="text1"/>
                <w:sz w:val="24"/>
                <w:szCs w:val="24"/>
              </w:rPr>
              <w:noBreakHyphen/>
            </w:r>
            <w:r w:rsidR="0025234F" w:rsidRPr="00001148">
              <w:rPr>
                <w:color w:val="000000" w:themeColor="text1"/>
                <w:sz w:val="24"/>
                <w:szCs w:val="24"/>
              </w:rPr>
              <w:t xml:space="preserve">quality, inclusive and </w:t>
            </w:r>
            <w:r w:rsidR="00F14713" w:rsidRPr="00001148">
              <w:rPr>
                <w:color w:val="000000" w:themeColor="text1"/>
                <w:sz w:val="24"/>
                <w:szCs w:val="24"/>
              </w:rPr>
              <w:t>appropriate.</w:t>
            </w:r>
          </w:p>
          <w:p w14:paraId="2C9049B8" w14:textId="77777777" w:rsidR="00B02EE2" w:rsidRPr="00001148" w:rsidRDefault="00B02EE2" w:rsidP="00F14713">
            <w:pPr>
              <w:pStyle w:val="NoSpacing"/>
              <w:rPr>
                <w:bCs w:val="0"/>
                <w:color w:val="000000" w:themeColor="text1"/>
                <w:sz w:val="24"/>
                <w:szCs w:val="24"/>
              </w:rPr>
            </w:pPr>
          </w:p>
          <w:p w14:paraId="2293C9BD" w14:textId="5B9FE9A9" w:rsidR="0025234F" w:rsidRPr="00001148" w:rsidRDefault="0025234F" w:rsidP="00F14713">
            <w:pPr>
              <w:pStyle w:val="NoSpacing"/>
              <w:rPr>
                <w:b/>
                <w:bCs w:val="0"/>
                <w:color w:val="000000" w:themeColor="text1"/>
                <w:sz w:val="24"/>
                <w:szCs w:val="24"/>
              </w:rPr>
            </w:pPr>
            <w:r w:rsidRPr="00001148">
              <w:rPr>
                <w:b/>
                <w:bCs w:val="0"/>
                <w:color w:val="000000" w:themeColor="text1"/>
                <w:sz w:val="24"/>
                <w:szCs w:val="24"/>
              </w:rPr>
              <w:t xml:space="preserve">Building </w:t>
            </w:r>
            <w:r w:rsidR="00A57B90" w:rsidRPr="00001148">
              <w:rPr>
                <w:b/>
                <w:bCs w:val="0"/>
                <w:color w:val="000000" w:themeColor="text1"/>
                <w:sz w:val="24"/>
                <w:szCs w:val="24"/>
              </w:rPr>
              <w:t>v</w:t>
            </w:r>
            <w:r w:rsidRPr="00001148">
              <w:rPr>
                <w:b/>
                <w:bCs w:val="0"/>
                <w:color w:val="000000" w:themeColor="text1"/>
                <w:sz w:val="24"/>
                <w:szCs w:val="24"/>
              </w:rPr>
              <w:t>alue</w:t>
            </w:r>
          </w:p>
          <w:p w14:paraId="1AAF2B22" w14:textId="1B92550B" w:rsidR="0025234F" w:rsidRPr="00001148" w:rsidRDefault="0025234F" w:rsidP="00F14713">
            <w:pPr>
              <w:pStyle w:val="NoSpacing"/>
              <w:rPr>
                <w:color w:val="000000" w:themeColor="text1"/>
                <w:sz w:val="24"/>
                <w:szCs w:val="24"/>
                <w:lang w:val="en-US"/>
              </w:rPr>
            </w:pPr>
            <w:r w:rsidRPr="00001148">
              <w:rPr>
                <w:color w:val="000000" w:themeColor="text1"/>
                <w:sz w:val="24"/>
                <w:szCs w:val="24"/>
              </w:rPr>
              <w:t xml:space="preserve">The sport and active recreation workforce create positive experiences for </w:t>
            </w:r>
            <w:r w:rsidR="00F14713" w:rsidRPr="00001148">
              <w:rPr>
                <w:color w:val="000000" w:themeColor="text1"/>
                <w:sz w:val="24"/>
                <w:szCs w:val="24"/>
              </w:rPr>
              <w:t>people.</w:t>
            </w:r>
          </w:p>
          <w:p w14:paraId="7126CE19" w14:textId="77777777" w:rsidR="00B02EE2" w:rsidRPr="00001148" w:rsidRDefault="00B02EE2" w:rsidP="00F14713">
            <w:pPr>
              <w:pStyle w:val="NoSpacing"/>
              <w:rPr>
                <w:color w:val="000000" w:themeColor="text1"/>
                <w:sz w:val="24"/>
                <w:szCs w:val="24"/>
              </w:rPr>
            </w:pPr>
          </w:p>
          <w:p w14:paraId="4D16782A" w14:textId="7DCCC492" w:rsidR="0025234F" w:rsidRPr="00001148" w:rsidRDefault="0025234F" w:rsidP="00F14713">
            <w:pPr>
              <w:pStyle w:val="NoSpacing"/>
              <w:rPr>
                <w:b/>
                <w:bCs w:val="0"/>
                <w:color w:val="000000" w:themeColor="text1"/>
                <w:sz w:val="24"/>
                <w:szCs w:val="24"/>
              </w:rPr>
            </w:pPr>
            <w:r w:rsidRPr="00001148">
              <w:rPr>
                <w:b/>
                <w:bCs w:val="0"/>
                <w:color w:val="000000" w:themeColor="text1"/>
                <w:sz w:val="24"/>
                <w:szCs w:val="24"/>
              </w:rPr>
              <w:t xml:space="preserve">Enduring </w:t>
            </w:r>
            <w:r w:rsidR="00A57B90" w:rsidRPr="00001148">
              <w:rPr>
                <w:b/>
                <w:bCs w:val="0"/>
                <w:color w:val="000000" w:themeColor="text1"/>
                <w:sz w:val="24"/>
                <w:szCs w:val="24"/>
              </w:rPr>
              <w:t>l</w:t>
            </w:r>
            <w:r w:rsidRPr="00001148">
              <w:rPr>
                <w:b/>
                <w:bCs w:val="0"/>
                <w:color w:val="000000" w:themeColor="text1"/>
                <w:sz w:val="24"/>
                <w:szCs w:val="24"/>
              </w:rPr>
              <w:t>egacy</w:t>
            </w:r>
          </w:p>
          <w:p w14:paraId="236C41C9" w14:textId="0CC8803D" w:rsidR="0025234F" w:rsidRPr="00001148" w:rsidRDefault="0025234F" w:rsidP="00F14713">
            <w:pPr>
              <w:pStyle w:val="NoSpacing"/>
              <w:rPr>
                <w:rFonts w:cstheme="minorHAnsi"/>
                <w:color w:val="000000" w:themeColor="text1"/>
                <w:sz w:val="24"/>
                <w:szCs w:val="24"/>
              </w:rPr>
            </w:pPr>
            <w:r w:rsidRPr="00001148">
              <w:rPr>
                <w:color w:val="000000" w:themeColor="text1"/>
                <w:sz w:val="24"/>
                <w:szCs w:val="24"/>
              </w:rPr>
              <w:t>A connected system that generates long</w:t>
            </w:r>
            <w:r w:rsidR="007E07D1" w:rsidRPr="00001148">
              <w:rPr>
                <w:color w:val="000000" w:themeColor="text1"/>
                <w:sz w:val="24"/>
                <w:szCs w:val="24"/>
              </w:rPr>
              <w:noBreakHyphen/>
            </w:r>
            <w:r w:rsidRPr="00001148">
              <w:rPr>
                <w:color w:val="000000" w:themeColor="text1"/>
                <w:sz w:val="24"/>
                <w:szCs w:val="24"/>
              </w:rPr>
              <w:t>term benefits for the sector and Victori</w:t>
            </w:r>
            <w:r w:rsidR="00F14713" w:rsidRPr="00001148">
              <w:rPr>
                <w:color w:val="000000" w:themeColor="text1"/>
                <w:sz w:val="24"/>
                <w:szCs w:val="24"/>
              </w:rPr>
              <w:t>a.</w:t>
            </w:r>
          </w:p>
        </w:tc>
        <w:tc>
          <w:tcPr>
            <w:tcW w:w="4796" w:type="dxa"/>
          </w:tcPr>
          <w:p w14:paraId="45FD6D7B" w14:textId="77777777" w:rsidR="0025234F" w:rsidRPr="00001148" w:rsidRDefault="0025234F" w:rsidP="00F14713">
            <w:pPr>
              <w:pStyle w:val="NoSpacing"/>
              <w:cnfStyle w:val="000000100000" w:firstRow="0" w:lastRow="0" w:firstColumn="0" w:lastColumn="0" w:oddVBand="0" w:evenVBand="0" w:oddHBand="1" w:evenHBand="0" w:firstRowFirstColumn="0" w:firstRowLastColumn="0" w:lastRowFirstColumn="0" w:lastRowLastColumn="0"/>
              <w:rPr>
                <w:b/>
                <w:bCs/>
                <w:color w:val="000000" w:themeColor="text1"/>
                <w:sz w:val="24"/>
                <w:szCs w:val="24"/>
              </w:rPr>
            </w:pPr>
            <w:r w:rsidRPr="00001148">
              <w:rPr>
                <w:b/>
                <w:bCs/>
                <w:color w:val="000000" w:themeColor="text1"/>
                <w:sz w:val="24"/>
                <w:szCs w:val="24"/>
              </w:rPr>
              <w:t>Sustained participation</w:t>
            </w:r>
          </w:p>
          <w:p w14:paraId="265DD696" w14:textId="71138022" w:rsidR="0025234F" w:rsidRPr="00001148" w:rsidRDefault="0025234F" w:rsidP="00F14713">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001148">
              <w:rPr>
                <w:color w:val="000000" w:themeColor="text1"/>
                <w:sz w:val="24"/>
                <w:szCs w:val="24"/>
              </w:rPr>
              <w:t xml:space="preserve">More Victorians participate equitably in sport and active </w:t>
            </w:r>
            <w:r w:rsidR="00F336A8" w:rsidRPr="00001148">
              <w:rPr>
                <w:color w:val="000000" w:themeColor="text1"/>
                <w:sz w:val="24"/>
                <w:szCs w:val="24"/>
              </w:rPr>
              <w:t>recreation.</w:t>
            </w:r>
          </w:p>
          <w:p w14:paraId="1EE17E69" w14:textId="77777777" w:rsidR="00F14713" w:rsidRPr="00001148" w:rsidRDefault="00F14713" w:rsidP="00F14713">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p w14:paraId="78FDF63B" w14:textId="5EC07BB2" w:rsidR="0025234F" w:rsidRPr="00001148" w:rsidRDefault="0025234F" w:rsidP="00F14713">
            <w:pPr>
              <w:pStyle w:val="NoSpacing"/>
              <w:cnfStyle w:val="000000100000" w:firstRow="0" w:lastRow="0" w:firstColumn="0" w:lastColumn="0" w:oddVBand="0" w:evenVBand="0" w:oddHBand="1" w:evenHBand="0" w:firstRowFirstColumn="0" w:firstRowLastColumn="0" w:lastRowFirstColumn="0" w:lastRowLastColumn="0"/>
              <w:rPr>
                <w:b/>
                <w:bCs/>
                <w:color w:val="000000" w:themeColor="text1"/>
                <w:sz w:val="24"/>
                <w:szCs w:val="24"/>
              </w:rPr>
            </w:pPr>
            <w:r w:rsidRPr="00001148">
              <w:rPr>
                <w:b/>
                <w:bCs/>
                <w:color w:val="000000" w:themeColor="text1"/>
                <w:sz w:val="24"/>
                <w:szCs w:val="24"/>
              </w:rPr>
              <w:t xml:space="preserve">Sector </w:t>
            </w:r>
            <w:r w:rsidR="00F336A8" w:rsidRPr="00001148">
              <w:rPr>
                <w:b/>
                <w:bCs/>
                <w:color w:val="000000" w:themeColor="text1"/>
                <w:sz w:val="24"/>
                <w:szCs w:val="24"/>
              </w:rPr>
              <w:t>capability</w:t>
            </w:r>
            <w:r w:rsidR="00F14713" w:rsidRPr="00001148">
              <w:rPr>
                <w:b/>
                <w:bCs/>
                <w:color w:val="000000" w:themeColor="text1"/>
                <w:sz w:val="24"/>
                <w:szCs w:val="24"/>
              </w:rPr>
              <w:tab/>
            </w:r>
          </w:p>
          <w:p w14:paraId="41DC290C" w14:textId="1FA91471" w:rsidR="0025234F" w:rsidRPr="00001148" w:rsidRDefault="0025234F" w:rsidP="00F14713">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001148">
              <w:rPr>
                <w:color w:val="000000" w:themeColor="text1"/>
                <w:sz w:val="24"/>
                <w:szCs w:val="24"/>
              </w:rPr>
              <w:t xml:space="preserve">The sport and active recreation workforce </w:t>
            </w:r>
            <w:proofErr w:type="gramStart"/>
            <w:r w:rsidRPr="00001148">
              <w:rPr>
                <w:color w:val="000000" w:themeColor="text1"/>
                <w:sz w:val="24"/>
                <w:szCs w:val="24"/>
              </w:rPr>
              <w:t>is</w:t>
            </w:r>
            <w:proofErr w:type="gramEnd"/>
            <w:r w:rsidRPr="00001148">
              <w:rPr>
                <w:color w:val="000000" w:themeColor="text1"/>
                <w:sz w:val="24"/>
                <w:szCs w:val="24"/>
              </w:rPr>
              <w:t xml:space="preserve"> highly skilled and leads a strong, sustainable industry</w:t>
            </w:r>
            <w:r w:rsidR="009321E2" w:rsidRPr="00001148">
              <w:rPr>
                <w:color w:val="000000" w:themeColor="text1"/>
                <w:sz w:val="24"/>
                <w:szCs w:val="24"/>
              </w:rPr>
              <w:t>.</w:t>
            </w:r>
          </w:p>
          <w:p w14:paraId="6CC7AF99" w14:textId="77777777" w:rsidR="00F14713" w:rsidRPr="00001148" w:rsidRDefault="00F14713" w:rsidP="00F14713">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p w14:paraId="361F95B0" w14:textId="4BBB5564" w:rsidR="0025234F" w:rsidRPr="00001148" w:rsidRDefault="0025234F" w:rsidP="00F14713">
            <w:pPr>
              <w:pStyle w:val="NoSpacing"/>
              <w:cnfStyle w:val="000000100000" w:firstRow="0" w:lastRow="0" w:firstColumn="0" w:lastColumn="0" w:oddVBand="0" w:evenVBand="0" w:oddHBand="1" w:evenHBand="0" w:firstRowFirstColumn="0" w:firstRowLastColumn="0" w:lastRowFirstColumn="0" w:lastRowLastColumn="0"/>
              <w:rPr>
                <w:b/>
                <w:bCs/>
                <w:color w:val="000000" w:themeColor="text1"/>
                <w:sz w:val="24"/>
                <w:szCs w:val="24"/>
              </w:rPr>
            </w:pPr>
            <w:r w:rsidRPr="00001148">
              <w:rPr>
                <w:b/>
                <w:bCs/>
                <w:color w:val="000000" w:themeColor="text1"/>
                <w:sz w:val="24"/>
                <w:szCs w:val="24"/>
              </w:rPr>
              <w:t>Good governance</w:t>
            </w:r>
          </w:p>
          <w:p w14:paraId="74BE6317" w14:textId="3D968FB9" w:rsidR="0025234F" w:rsidRPr="00001148" w:rsidRDefault="0025234F" w:rsidP="00F14713">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001148">
              <w:rPr>
                <w:color w:val="000000" w:themeColor="text1"/>
                <w:sz w:val="24"/>
                <w:szCs w:val="24"/>
              </w:rPr>
              <w:t xml:space="preserve">Sport and active recreation </w:t>
            </w:r>
            <w:proofErr w:type="gramStart"/>
            <w:r w:rsidRPr="00001148">
              <w:rPr>
                <w:color w:val="000000" w:themeColor="text1"/>
                <w:sz w:val="24"/>
                <w:szCs w:val="24"/>
              </w:rPr>
              <w:t>is</w:t>
            </w:r>
            <w:proofErr w:type="gramEnd"/>
            <w:r w:rsidRPr="00001148">
              <w:rPr>
                <w:color w:val="000000" w:themeColor="text1"/>
                <w:sz w:val="24"/>
                <w:szCs w:val="24"/>
              </w:rPr>
              <w:t xml:space="preserve"> a safe, inclusive and resilient sector</w:t>
            </w:r>
            <w:r w:rsidR="00F14713" w:rsidRPr="00001148">
              <w:rPr>
                <w:color w:val="000000" w:themeColor="text1"/>
                <w:sz w:val="24"/>
                <w:szCs w:val="24"/>
              </w:rPr>
              <w:t>.</w:t>
            </w:r>
          </w:p>
          <w:p w14:paraId="2F2B55C1" w14:textId="77777777" w:rsidR="00F14713" w:rsidRPr="00001148" w:rsidRDefault="00F14713" w:rsidP="00F14713">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p w14:paraId="46EC679C" w14:textId="43A86B5B" w:rsidR="0025234F" w:rsidRPr="00001148" w:rsidRDefault="0025234F" w:rsidP="00F14713">
            <w:pPr>
              <w:pStyle w:val="NoSpacing"/>
              <w:cnfStyle w:val="000000100000" w:firstRow="0" w:lastRow="0" w:firstColumn="0" w:lastColumn="0" w:oddVBand="0" w:evenVBand="0" w:oddHBand="1" w:evenHBand="0" w:firstRowFirstColumn="0" w:firstRowLastColumn="0" w:lastRowFirstColumn="0" w:lastRowLastColumn="0"/>
              <w:rPr>
                <w:b/>
                <w:bCs/>
                <w:color w:val="000000" w:themeColor="text1"/>
                <w:sz w:val="24"/>
                <w:szCs w:val="24"/>
              </w:rPr>
            </w:pPr>
            <w:r w:rsidRPr="00001148">
              <w:rPr>
                <w:b/>
                <w:bCs/>
                <w:color w:val="000000" w:themeColor="text1"/>
                <w:sz w:val="24"/>
                <w:szCs w:val="24"/>
              </w:rPr>
              <w:t xml:space="preserve">High performance </w:t>
            </w:r>
          </w:p>
          <w:p w14:paraId="6AD0A295" w14:textId="59CE982A" w:rsidR="0025234F" w:rsidRPr="00001148" w:rsidRDefault="0025234F" w:rsidP="00F14713">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001148">
              <w:rPr>
                <w:color w:val="000000" w:themeColor="text1"/>
                <w:sz w:val="24"/>
                <w:szCs w:val="24"/>
              </w:rPr>
              <w:t>Victorians can achieve success at the highest level</w:t>
            </w:r>
            <w:r w:rsidR="00F14713" w:rsidRPr="00001148">
              <w:rPr>
                <w:color w:val="000000" w:themeColor="text1"/>
                <w:sz w:val="24"/>
                <w:szCs w:val="24"/>
              </w:rPr>
              <w:t>.</w:t>
            </w:r>
          </w:p>
        </w:tc>
      </w:tr>
    </w:tbl>
    <w:p w14:paraId="0477E184" w14:textId="77063969" w:rsidR="003B113C" w:rsidRPr="00001148" w:rsidRDefault="00445B64" w:rsidP="00460FF2">
      <w:pPr>
        <w:pStyle w:val="Heading1"/>
        <w:numPr>
          <w:ilvl w:val="0"/>
          <w:numId w:val="16"/>
        </w:numPr>
        <w:ind w:left="567" w:hanging="567"/>
        <w:contextualSpacing/>
        <w:rPr>
          <w:b/>
          <w:bCs/>
          <w:color w:val="000000" w:themeColor="text1"/>
          <w:sz w:val="34"/>
          <w:szCs w:val="34"/>
        </w:rPr>
      </w:pPr>
      <w:bookmarkStart w:id="7" w:name="_Toc172198232"/>
      <w:r w:rsidRPr="00001148">
        <w:rPr>
          <w:b/>
          <w:bCs/>
          <w:color w:val="000000" w:themeColor="text1"/>
          <w:sz w:val="34"/>
          <w:szCs w:val="34"/>
        </w:rPr>
        <w:lastRenderedPageBreak/>
        <w:t>Key dat</w:t>
      </w:r>
      <w:r w:rsidR="002930E5" w:rsidRPr="00001148">
        <w:rPr>
          <w:b/>
          <w:bCs/>
          <w:color w:val="000000" w:themeColor="text1"/>
          <w:sz w:val="34"/>
          <w:szCs w:val="34"/>
        </w:rPr>
        <w:t>es</w:t>
      </w:r>
      <w:bookmarkEnd w:id="7"/>
    </w:p>
    <w:p w14:paraId="2379F60C" w14:textId="182D032B" w:rsidR="00112F38" w:rsidRPr="00001148" w:rsidRDefault="00112F38" w:rsidP="005B6374">
      <w:pPr>
        <w:pStyle w:val="Normalbeforebullet"/>
        <w:spacing w:before="100" w:beforeAutospacing="1" w:after="120"/>
        <w:contextualSpacing/>
        <w:rPr>
          <w:rFonts w:asciiTheme="minorHAnsi" w:eastAsiaTheme="minorEastAsia" w:hAnsiTheme="minorHAnsi" w:cstheme="minorBidi"/>
          <w:b/>
          <w:bCs/>
        </w:rPr>
      </w:pPr>
      <w:r w:rsidRPr="00001148">
        <w:rPr>
          <w:rFonts w:asciiTheme="minorHAnsi" w:eastAsiaTheme="minorEastAsia" w:hAnsiTheme="minorHAnsi" w:cstheme="minorBidi"/>
          <w:b/>
          <w:bCs/>
        </w:rPr>
        <w:t>Round 1</w:t>
      </w:r>
    </w:p>
    <w:p w14:paraId="18ED91D9" w14:textId="0200311D" w:rsidR="00617C15" w:rsidRPr="00001148" w:rsidRDefault="00617C15" w:rsidP="00237217">
      <w:pPr>
        <w:pStyle w:val="Normalbeforebullet"/>
        <w:spacing w:before="100" w:beforeAutospacing="1" w:after="120"/>
        <w:contextualSpacing/>
        <w:rPr>
          <w:rFonts w:asciiTheme="minorHAnsi" w:eastAsiaTheme="minorEastAsia" w:hAnsiTheme="minorHAnsi" w:cstheme="minorBidi"/>
        </w:rPr>
      </w:pPr>
      <w:r w:rsidRPr="00001148">
        <w:rPr>
          <w:rFonts w:asciiTheme="minorHAnsi" w:eastAsiaTheme="minorEastAsia" w:hAnsiTheme="minorHAnsi" w:cstheme="minorBidi"/>
        </w:rPr>
        <w:t xml:space="preserve">Funding </w:t>
      </w:r>
      <w:r w:rsidR="00792B46" w:rsidRPr="00001148">
        <w:rPr>
          <w:rFonts w:asciiTheme="minorHAnsi" w:eastAsiaTheme="minorEastAsia" w:hAnsiTheme="minorHAnsi" w:cstheme="minorBidi"/>
        </w:rPr>
        <w:t xml:space="preserve">is </w:t>
      </w:r>
      <w:r w:rsidRPr="00001148">
        <w:rPr>
          <w:rFonts w:asciiTheme="minorHAnsi" w:eastAsiaTheme="minorEastAsia" w:hAnsiTheme="minorHAnsi" w:cstheme="minorBidi"/>
        </w:rPr>
        <w:t>available for projects commencing</w:t>
      </w:r>
      <w:r w:rsidR="00DF0B6A" w:rsidRPr="00001148">
        <w:rPr>
          <w:rFonts w:asciiTheme="minorHAnsi" w:eastAsiaTheme="minorEastAsia" w:hAnsiTheme="minorHAnsi" w:cstheme="minorBidi"/>
        </w:rPr>
        <w:t xml:space="preserve"> or </w:t>
      </w:r>
      <w:r w:rsidRPr="00001148">
        <w:rPr>
          <w:rFonts w:asciiTheme="minorHAnsi" w:eastAsiaTheme="minorEastAsia" w:hAnsiTheme="minorHAnsi" w:cstheme="minorBidi"/>
        </w:rPr>
        <w:t xml:space="preserve">items purchased from </w:t>
      </w:r>
      <w:r w:rsidR="004F5174">
        <w:rPr>
          <w:rFonts w:asciiTheme="minorHAnsi" w:eastAsiaTheme="minorEastAsia" w:hAnsiTheme="minorHAnsi" w:cstheme="minorBidi"/>
        </w:rPr>
        <w:t xml:space="preserve">Saturday </w:t>
      </w:r>
      <w:r w:rsidR="002A2A84">
        <w:rPr>
          <w:rFonts w:asciiTheme="minorHAnsi" w:eastAsiaTheme="minorEastAsia" w:hAnsiTheme="minorHAnsi" w:cstheme="minorBidi"/>
        </w:rPr>
        <w:t>12 </w:t>
      </w:r>
      <w:r w:rsidR="001F306C" w:rsidRPr="00001148">
        <w:rPr>
          <w:rFonts w:asciiTheme="minorHAnsi" w:eastAsiaTheme="minorEastAsia" w:hAnsiTheme="minorHAnsi" w:cstheme="minorBidi"/>
        </w:rPr>
        <w:t>October</w:t>
      </w:r>
      <w:r w:rsidR="00001148" w:rsidRPr="00001148">
        <w:rPr>
          <w:rFonts w:asciiTheme="minorHAnsi" w:eastAsiaTheme="minorEastAsia" w:hAnsiTheme="minorHAnsi" w:cstheme="minorBidi"/>
        </w:rPr>
        <w:t> </w:t>
      </w:r>
      <w:r w:rsidR="00513CEB" w:rsidRPr="00001148">
        <w:rPr>
          <w:rFonts w:asciiTheme="minorHAnsi" w:eastAsiaTheme="minorEastAsia" w:hAnsiTheme="minorHAnsi" w:cstheme="minorBidi"/>
        </w:rPr>
        <w:t>2024.</w:t>
      </w:r>
    </w:p>
    <w:tbl>
      <w:tblPr>
        <w:tblStyle w:val="TableGrid"/>
        <w:tblW w:w="5000" w:type="pct"/>
        <w:tblLook w:val="04A0" w:firstRow="1" w:lastRow="0" w:firstColumn="1" w:lastColumn="0" w:noHBand="0" w:noVBand="1"/>
      </w:tblPr>
      <w:tblGrid>
        <w:gridCol w:w="3255"/>
        <w:gridCol w:w="3254"/>
        <w:gridCol w:w="3119"/>
      </w:tblGrid>
      <w:tr w:rsidR="00E05503" w:rsidRPr="00001148" w14:paraId="7E9DE62B" w14:textId="77777777" w:rsidTr="002B3795">
        <w:trPr>
          <w:trHeight w:val="416"/>
        </w:trPr>
        <w:tc>
          <w:tcPr>
            <w:tcW w:w="1690" w:type="pct"/>
            <w:shd w:val="clear" w:color="auto" w:fill="DD335B"/>
          </w:tcPr>
          <w:p w14:paraId="6504AF3A" w14:textId="77777777" w:rsidR="005B6374" w:rsidRPr="00001148" w:rsidRDefault="005B6374">
            <w:pPr>
              <w:spacing w:before="120"/>
              <w:rPr>
                <w:b/>
                <w:color w:val="FFFFFF" w:themeColor="background1"/>
                <w:sz w:val="24"/>
                <w:szCs w:val="24"/>
              </w:rPr>
            </w:pPr>
            <w:r w:rsidRPr="00001148">
              <w:rPr>
                <w:b/>
                <w:color w:val="FFFFFF" w:themeColor="background1"/>
                <w:sz w:val="24"/>
                <w:szCs w:val="24"/>
                <w:shd w:val="clear" w:color="auto" w:fill="DD335B"/>
              </w:rPr>
              <w:t>Applications</w:t>
            </w:r>
            <w:r w:rsidRPr="00001148">
              <w:rPr>
                <w:b/>
                <w:color w:val="FFFFFF" w:themeColor="background1"/>
                <w:sz w:val="24"/>
                <w:szCs w:val="24"/>
              </w:rPr>
              <w:t xml:space="preserve"> Open</w:t>
            </w:r>
          </w:p>
        </w:tc>
        <w:tc>
          <w:tcPr>
            <w:tcW w:w="1690" w:type="pct"/>
            <w:shd w:val="clear" w:color="auto" w:fill="A75F60"/>
          </w:tcPr>
          <w:p w14:paraId="7FC33655" w14:textId="270B0941" w:rsidR="005B6374" w:rsidRPr="00001148" w:rsidRDefault="005B6374">
            <w:pPr>
              <w:spacing w:before="120"/>
              <w:rPr>
                <w:b/>
                <w:color w:val="FFFFFF" w:themeColor="background1"/>
                <w:sz w:val="24"/>
                <w:szCs w:val="24"/>
              </w:rPr>
            </w:pPr>
            <w:r w:rsidRPr="00001148">
              <w:rPr>
                <w:b/>
                <w:color w:val="FFFFFF" w:themeColor="background1"/>
                <w:sz w:val="24"/>
                <w:szCs w:val="24"/>
              </w:rPr>
              <w:t>Applications Close</w:t>
            </w:r>
          </w:p>
        </w:tc>
        <w:tc>
          <w:tcPr>
            <w:tcW w:w="1690" w:type="pct"/>
            <w:shd w:val="clear" w:color="auto" w:fill="F7C519"/>
          </w:tcPr>
          <w:p w14:paraId="7F085B27" w14:textId="4F2F4665" w:rsidR="005B6374" w:rsidRPr="00001148" w:rsidRDefault="005B6374">
            <w:pPr>
              <w:spacing w:before="120"/>
              <w:rPr>
                <w:b/>
                <w:color w:val="FFFFFF" w:themeColor="background1"/>
                <w:sz w:val="24"/>
                <w:szCs w:val="24"/>
              </w:rPr>
            </w:pPr>
            <w:r w:rsidRPr="00001148">
              <w:rPr>
                <w:b/>
                <w:color w:val="000000" w:themeColor="text1"/>
                <w:sz w:val="24"/>
                <w:szCs w:val="24"/>
              </w:rPr>
              <w:t>Notification of Outcome</w:t>
            </w:r>
            <w:r w:rsidR="001B1D79" w:rsidRPr="00001148">
              <w:rPr>
                <w:b/>
                <w:color w:val="000000" w:themeColor="text1"/>
                <w:sz w:val="24"/>
                <w:szCs w:val="24"/>
              </w:rPr>
              <w:t>s</w:t>
            </w:r>
          </w:p>
        </w:tc>
      </w:tr>
      <w:tr w:rsidR="005B6374" w:rsidRPr="00001148" w14:paraId="708FE505" w14:textId="77777777" w:rsidTr="00DA466D">
        <w:trPr>
          <w:trHeight w:val="748"/>
        </w:trPr>
        <w:tc>
          <w:tcPr>
            <w:tcW w:w="1690" w:type="pct"/>
          </w:tcPr>
          <w:p w14:paraId="6A1D9B28" w14:textId="35CB7FC3" w:rsidR="005B6374" w:rsidRPr="00001148" w:rsidRDefault="004F5174">
            <w:pPr>
              <w:pStyle w:val="NoSpacing"/>
              <w:suppressAutoHyphens/>
              <w:spacing w:before="120" w:after="120" w:line="276" w:lineRule="auto"/>
              <w:rPr>
                <w:sz w:val="24"/>
                <w:szCs w:val="24"/>
              </w:rPr>
            </w:pPr>
            <w:r>
              <w:rPr>
                <w:sz w:val="24"/>
                <w:szCs w:val="24"/>
              </w:rPr>
              <w:t xml:space="preserve">Friday 6 </w:t>
            </w:r>
            <w:r w:rsidR="00306B1F" w:rsidRPr="00001148">
              <w:rPr>
                <w:sz w:val="24"/>
                <w:szCs w:val="24"/>
              </w:rPr>
              <w:t xml:space="preserve">September </w:t>
            </w:r>
            <w:r w:rsidR="005B6374" w:rsidRPr="00001148">
              <w:rPr>
                <w:sz w:val="24"/>
                <w:szCs w:val="24"/>
              </w:rPr>
              <w:t>2024</w:t>
            </w:r>
          </w:p>
        </w:tc>
        <w:tc>
          <w:tcPr>
            <w:tcW w:w="1690" w:type="pct"/>
          </w:tcPr>
          <w:p w14:paraId="0CD63EFA" w14:textId="25643C8C" w:rsidR="005B6374" w:rsidRPr="00001148" w:rsidRDefault="00112F38">
            <w:pPr>
              <w:pStyle w:val="NoSpacing"/>
              <w:suppressAutoHyphens/>
              <w:spacing w:before="120" w:after="120" w:line="276" w:lineRule="auto"/>
              <w:rPr>
                <w:sz w:val="24"/>
                <w:szCs w:val="24"/>
              </w:rPr>
            </w:pPr>
            <w:r w:rsidRPr="00001148">
              <w:rPr>
                <w:sz w:val="24"/>
                <w:szCs w:val="24"/>
              </w:rPr>
              <w:t>4</w:t>
            </w:r>
            <w:r w:rsidR="00985F25" w:rsidRPr="00001148">
              <w:rPr>
                <w:sz w:val="24"/>
                <w:szCs w:val="24"/>
              </w:rPr>
              <w:t xml:space="preserve">:00 </w:t>
            </w:r>
            <w:r w:rsidR="005B6374" w:rsidRPr="00001148">
              <w:rPr>
                <w:sz w:val="24"/>
                <w:szCs w:val="24"/>
              </w:rPr>
              <w:t xml:space="preserve">pm, </w:t>
            </w:r>
            <w:r w:rsidR="004F5174">
              <w:rPr>
                <w:sz w:val="24"/>
                <w:szCs w:val="24"/>
              </w:rPr>
              <w:t>Friday 11 </w:t>
            </w:r>
            <w:r w:rsidR="0023052C" w:rsidRPr="00001148">
              <w:rPr>
                <w:sz w:val="24"/>
                <w:szCs w:val="24"/>
              </w:rPr>
              <w:t>October</w:t>
            </w:r>
            <w:r w:rsidR="007679A1" w:rsidRPr="00001148">
              <w:rPr>
                <w:sz w:val="24"/>
                <w:szCs w:val="24"/>
              </w:rPr>
              <w:t> </w:t>
            </w:r>
            <w:r w:rsidR="00B13E08" w:rsidRPr="00001148">
              <w:rPr>
                <w:sz w:val="24"/>
                <w:szCs w:val="24"/>
              </w:rPr>
              <w:t>2024</w:t>
            </w:r>
          </w:p>
        </w:tc>
        <w:tc>
          <w:tcPr>
            <w:tcW w:w="1690" w:type="pct"/>
          </w:tcPr>
          <w:p w14:paraId="123AB073" w14:textId="4C57C207" w:rsidR="005B6374" w:rsidRPr="00001148" w:rsidRDefault="00281EB8">
            <w:pPr>
              <w:pStyle w:val="NoSpacing"/>
              <w:suppressAutoHyphens/>
              <w:spacing w:before="120" w:after="120" w:line="276" w:lineRule="auto"/>
              <w:rPr>
                <w:sz w:val="24"/>
                <w:szCs w:val="24"/>
              </w:rPr>
            </w:pPr>
            <w:r w:rsidRPr="00001148">
              <w:rPr>
                <w:sz w:val="24"/>
                <w:szCs w:val="24"/>
              </w:rPr>
              <w:t>December</w:t>
            </w:r>
            <w:r w:rsidR="007679A1" w:rsidRPr="00001148">
              <w:rPr>
                <w:sz w:val="24"/>
                <w:szCs w:val="24"/>
              </w:rPr>
              <w:t> </w:t>
            </w:r>
            <w:r w:rsidR="00B13E08" w:rsidRPr="00001148">
              <w:rPr>
                <w:sz w:val="24"/>
                <w:szCs w:val="24"/>
              </w:rPr>
              <w:t>2024</w:t>
            </w:r>
          </w:p>
        </w:tc>
      </w:tr>
    </w:tbl>
    <w:p w14:paraId="24AC4853" w14:textId="7FB2194F" w:rsidR="007F795B" w:rsidRPr="00001148" w:rsidRDefault="007F795B" w:rsidP="00237217">
      <w:pPr>
        <w:pStyle w:val="Normalbeforebullet"/>
        <w:spacing w:before="100" w:beforeAutospacing="1" w:after="120"/>
        <w:contextualSpacing/>
        <w:rPr>
          <w:rFonts w:asciiTheme="minorHAnsi" w:eastAsiaTheme="minorEastAsia" w:hAnsiTheme="minorHAnsi" w:cstheme="minorBidi"/>
          <w:b/>
          <w:bCs/>
        </w:rPr>
      </w:pPr>
      <w:bookmarkStart w:id="8" w:name="_Toc167976976"/>
      <w:r w:rsidRPr="00001148">
        <w:rPr>
          <w:rFonts w:asciiTheme="minorHAnsi" w:eastAsiaTheme="minorEastAsia" w:hAnsiTheme="minorHAnsi" w:cstheme="minorBidi"/>
          <w:b/>
          <w:bCs/>
        </w:rPr>
        <w:t>Round 2</w:t>
      </w:r>
    </w:p>
    <w:p w14:paraId="005F5872" w14:textId="3B353ED9" w:rsidR="007F795B" w:rsidRPr="00001148" w:rsidRDefault="007F795B" w:rsidP="00237217">
      <w:pPr>
        <w:pStyle w:val="Normalbeforebullet"/>
        <w:spacing w:before="100" w:beforeAutospacing="1" w:after="120"/>
        <w:contextualSpacing/>
        <w:rPr>
          <w:rFonts w:asciiTheme="minorHAnsi" w:eastAsiaTheme="minorEastAsia" w:hAnsiTheme="minorHAnsi" w:cstheme="minorBidi"/>
        </w:rPr>
      </w:pPr>
      <w:r w:rsidRPr="00001148">
        <w:rPr>
          <w:rFonts w:asciiTheme="minorHAnsi" w:eastAsiaTheme="minorEastAsia" w:hAnsiTheme="minorHAnsi" w:cstheme="minorBidi"/>
        </w:rPr>
        <w:t>Funding</w:t>
      </w:r>
      <w:r w:rsidR="00DA45E1" w:rsidRPr="00001148">
        <w:rPr>
          <w:rFonts w:asciiTheme="minorHAnsi" w:eastAsiaTheme="minorEastAsia" w:hAnsiTheme="minorHAnsi" w:cstheme="minorBidi"/>
        </w:rPr>
        <w:t xml:space="preserve"> is</w:t>
      </w:r>
      <w:r w:rsidRPr="00001148">
        <w:rPr>
          <w:rFonts w:asciiTheme="minorHAnsi" w:eastAsiaTheme="minorEastAsia" w:hAnsiTheme="minorHAnsi" w:cstheme="minorBidi"/>
        </w:rPr>
        <w:t xml:space="preserve"> available for projects commencing</w:t>
      </w:r>
      <w:r w:rsidR="00D33392" w:rsidRPr="00001148">
        <w:rPr>
          <w:rFonts w:asciiTheme="minorHAnsi" w:eastAsiaTheme="minorEastAsia" w:hAnsiTheme="minorHAnsi" w:cstheme="minorBidi"/>
        </w:rPr>
        <w:t xml:space="preserve"> or</w:t>
      </w:r>
      <w:r w:rsidRPr="00001148">
        <w:rPr>
          <w:rFonts w:asciiTheme="minorHAnsi" w:eastAsiaTheme="minorEastAsia" w:hAnsiTheme="minorHAnsi" w:cstheme="minorBidi"/>
        </w:rPr>
        <w:t xml:space="preserve"> items purchased from Friday </w:t>
      </w:r>
      <w:r w:rsidR="005F2AE1" w:rsidRPr="00001148">
        <w:rPr>
          <w:rFonts w:asciiTheme="minorHAnsi" w:eastAsiaTheme="minorEastAsia" w:hAnsiTheme="minorHAnsi" w:cstheme="minorBidi"/>
        </w:rPr>
        <w:t>28</w:t>
      </w:r>
      <w:r w:rsidR="00DA45E1" w:rsidRPr="00001148">
        <w:rPr>
          <w:rFonts w:asciiTheme="minorHAnsi" w:eastAsiaTheme="minorEastAsia" w:hAnsiTheme="minorHAnsi" w:cstheme="minorBidi"/>
        </w:rPr>
        <w:t> </w:t>
      </w:r>
      <w:r w:rsidR="00A215B3" w:rsidRPr="00001148">
        <w:rPr>
          <w:rFonts w:asciiTheme="minorHAnsi" w:eastAsiaTheme="minorEastAsia" w:hAnsiTheme="minorHAnsi" w:cstheme="minorBidi"/>
        </w:rPr>
        <w:t>March</w:t>
      </w:r>
      <w:r w:rsidR="00DA45E1" w:rsidRPr="00001148">
        <w:rPr>
          <w:rFonts w:asciiTheme="minorHAnsi" w:eastAsiaTheme="minorEastAsia" w:hAnsiTheme="minorHAnsi" w:cstheme="minorBidi"/>
        </w:rPr>
        <w:t> </w:t>
      </w:r>
      <w:r w:rsidRPr="00001148">
        <w:rPr>
          <w:rFonts w:asciiTheme="minorHAnsi" w:eastAsiaTheme="minorEastAsia" w:hAnsiTheme="minorHAnsi" w:cstheme="minorBidi"/>
        </w:rPr>
        <w:t>202</w:t>
      </w:r>
      <w:r w:rsidR="005F2AE1" w:rsidRPr="00001148">
        <w:rPr>
          <w:rFonts w:asciiTheme="minorHAnsi" w:eastAsiaTheme="minorEastAsia" w:hAnsiTheme="minorHAnsi" w:cstheme="minorBidi"/>
        </w:rPr>
        <w:t>5</w:t>
      </w:r>
      <w:r w:rsidRPr="00001148">
        <w:rPr>
          <w:rFonts w:asciiTheme="minorHAnsi" w:eastAsiaTheme="minorEastAsia" w:hAnsiTheme="minorHAnsi" w:cstheme="minorBidi"/>
        </w:rPr>
        <w:t>.</w:t>
      </w:r>
    </w:p>
    <w:tbl>
      <w:tblPr>
        <w:tblStyle w:val="TableGrid"/>
        <w:tblW w:w="9731" w:type="dxa"/>
        <w:tblLook w:val="04A0" w:firstRow="1" w:lastRow="0" w:firstColumn="1" w:lastColumn="0" w:noHBand="0" w:noVBand="1"/>
      </w:tblPr>
      <w:tblGrid>
        <w:gridCol w:w="3308"/>
        <w:gridCol w:w="3309"/>
        <w:gridCol w:w="3114"/>
      </w:tblGrid>
      <w:tr w:rsidR="00955F84" w:rsidRPr="00001148" w14:paraId="5641060A" w14:textId="77777777" w:rsidTr="002B3795">
        <w:trPr>
          <w:trHeight w:val="416"/>
        </w:trPr>
        <w:tc>
          <w:tcPr>
            <w:tcW w:w="1700" w:type="pct"/>
            <w:shd w:val="clear" w:color="auto" w:fill="DD335B"/>
          </w:tcPr>
          <w:p w14:paraId="0E4BB421" w14:textId="77777777" w:rsidR="00955F84" w:rsidRPr="00001148" w:rsidRDefault="00955F84">
            <w:pPr>
              <w:spacing w:before="120"/>
              <w:rPr>
                <w:b/>
                <w:color w:val="FFFFFF" w:themeColor="background1"/>
                <w:sz w:val="24"/>
                <w:szCs w:val="24"/>
              </w:rPr>
            </w:pPr>
            <w:r w:rsidRPr="00001148">
              <w:rPr>
                <w:b/>
                <w:color w:val="FFFFFF" w:themeColor="background1"/>
                <w:sz w:val="24"/>
                <w:szCs w:val="24"/>
                <w:shd w:val="clear" w:color="auto" w:fill="DD335B"/>
              </w:rPr>
              <w:t>Applications</w:t>
            </w:r>
            <w:r w:rsidRPr="00001148">
              <w:rPr>
                <w:b/>
                <w:color w:val="FFFFFF" w:themeColor="background1"/>
                <w:sz w:val="24"/>
                <w:szCs w:val="24"/>
              </w:rPr>
              <w:t xml:space="preserve"> Open</w:t>
            </w:r>
          </w:p>
        </w:tc>
        <w:tc>
          <w:tcPr>
            <w:tcW w:w="1700" w:type="pct"/>
            <w:shd w:val="clear" w:color="auto" w:fill="A75F60"/>
          </w:tcPr>
          <w:p w14:paraId="094A02CD" w14:textId="77777777" w:rsidR="00955F84" w:rsidRPr="00001148" w:rsidRDefault="00955F84">
            <w:pPr>
              <w:spacing w:before="120"/>
              <w:rPr>
                <w:b/>
                <w:color w:val="FFFFFF" w:themeColor="background1"/>
                <w:sz w:val="24"/>
                <w:szCs w:val="24"/>
              </w:rPr>
            </w:pPr>
            <w:r w:rsidRPr="00001148">
              <w:rPr>
                <w:b/>
                <w:color w:val="FFFFFF" w:themeColor="background1"/>
                <w:sz w:val="24"/>
                <w:szCs w:val="24"/>
              </w:rPr>
              <w:t>Applications Close</w:t>
            </w:r>
          </w:p>
        </w:tc>
        <w:tc>
          <w:tcPr>
            <w:tcW w:w="1700" w:type="pct"/>
            <w:shd w:val="clear" w:color="auto" w:fill="F7C519"/>
          </w:tcPr>
          <w:p w14:paraId="775A1769" w14:textId="63AC667C" w:rsidR="00955F84" w:rsidRPr="00001148" w:rsidRDefault="00955F84">
            <w:pPr>
              <w:spacing w:before="120"/>
              <w:rPr>
                <w:b/>
                <w:color w:val="000000" w:themeColor="text1"/>
                <w:sz w:val="24"/>
                <w:szCs w:val="24"/>
              </w:rPr>
            </w:pPr>
            <w:r w:rsidRPr="00001148">
              <w:rPr>
                <w:b/>
                <w:color w:val="000000" w:themeColor="text1"/>
                <w:sz w:val="24"/>
                <w:szCs w:val="24"/>
              </w:rPr>
              <w:t>Notification of Outcome</w:t>
            </w:r>
            <w:r w:rsidR="001B1D79" w:rsidRPr="00001148">
              <w:rPr>
                <w:b/>
                <w:color w:val="000000" w:themeColor="text1"/>
                <w:sz w:val="24"/>
                <w:szCs w:val="24"/>
              </w:rPr>
              <w:t>s</w:t>
            </w:r>
          </w:p>
        </w:tc>
      </w:tr>
      <w:tr w:rsidR="00955F84" w:rsidRPr="00001148" w14:paraId="27FB8F03" w14:textId="77777777" w:rsidTr="00DA466D">
        <w:trPr>
          <w:trHeight w:val="748"/>
        </w:trPr>
        <w:tc>
          <w:tcPr>
            <w:tcW w:w="1700" w:type="pct"/>
          </w:tcPr>
          <w:p w14:paraId="440A0A02" w14:textId="153572CC" w:rsidR="00955F84" w:rsidRPr="00001148" w:rsidRDefault="003C0B7B">
            <w:pPr>
              <w:pStyle w:val="NoSpacing"/>
              <w:suppressAutoHyphens/>
              <w:spacing w:before="120" w:after="120" w:line="276" w:lineRule="auto"/>
              <w:rPr>
                <w:sz w:val="24"/>
                <w:szCs w:val="24"/>
              </w:rPr>
            </w:pPr>
            <w:r w:rsidRPr="00001148">
              <w:rPr>
                <w:sz w:val="24"/>
                <w:szCs w:val="24"/>
              </w:rPr>
              <w:t>Thursday</w:t>
            </w:r>
            <w:r w:rsidR="00955F84" w:rsidRPr="00001148">
              <w:rPr>
                <w:sz w:val="24"/>
                <w:szCs w:val="24"/>
              </w:rPr>
              <w:t xml:space="preserve"> </w:t>
            </w:r>
            <w:r w:rsidRPr="00001148">
              <w:rPr>
                <w:sz w:val="24"/>
                <w:szCs w:val="24"/>
              </w:rPr>
              <w:t>2</w:t>
            </w:r>
            <w:r w:rsidR="00A656AF" w:rsidRPr="00001148">
              <w:rPr>
                <w:sz w:val="24"/>
                <w:szCs w:val="24"/>
              </w:rPr>
              <w:t>0</w:t>
            </w:r>
            <w:r w:rsidR="00DA466D" w:rsidRPr="00001148">
              <w:rPr>
                <w:sz w:val="24"/>
                <w:szCs w:val="24"/>
              </w:rPr>
              <w:t> </w:t>
            </w:r>
            <w:r w:rsidRPr="00001148">
              <w:rPr>
                <w:sz w:val="24"/>
                <w:szCs w:val="24"/>
              </w:rPr>
              <w:t>February</w:t>
            </w:r>
            <w:r w:rsidR="00DA466D" w:rsidRPr="00001148">
              <w:rPr>
                <w:sz w:val="24"/>
                <w:szCs w:val="24"/>
              </w:rPr>
              <w:t> </w:t>
            </w:r>
            <w:r w:rsidR="00955F84" w:rsidRPr="00001148">
              <w:rPr>
                <w:sz w:val="24"/>
                <w:szCs w:val="24"/>
              </w:rPr>
              <w:t>202</w:t>
            </w:r>
            <w:r w:rsidRPr="00001148">
              <w:rPr>
                <w:sz w:val="24"/>
                <w:szCs w:val="24"/>
              </w:rPr>
              <w:t>5</w:t>
            </w:r>
          </w:p>
        </w:tc>
        <w:tc>
          <w:tcPr>
            <w:tcW w:w="1700" w:type="pct"/>
          </w:tcPr>
          <w:p w14:paraId="502ED980" w14:textId="73C934A0" w:rsidR="00955F84" w:rsidRPr="00001148" w:rsidRDefault="00955F84">
            <w:pPr>
              <w:pStyle w:val="NoSpacing"/>
              <w:suppressAutoHyphens/>
              <w:spacing w:before="120" w:after="120" w:line="276" w:lineRule="auto"/>
              <w:rPr>
                <w:sz w:val="24"/>
                <w:szCs w:val="24"/>
              </w:rPr>
            </w:pPr>
            <w:r w:rsidRPr="00001148">
              <w:rPr>
                <w:sz w:val="24"/>
                <w:szCs w:val="24"/>
              </w:rPr>
              <w:t>4</w:t>
            </w:r>
            <w:r w:rsidR="00985F25" w:rsidRPr="00001148">
              <w:rPr>
                <w:sz w:val="24"/>
                <w:szCs w:val="24"/>
              </w:rPr>
              <w:t xml:space="preserve">:00 </w:t>
            </w:r>
            <w:r w:rsidRPr="00001148">
              <w:rPr>
                <w:sz w:val="24"/>
                <w:szCs w:val="24"/>
              </w:rPr>
              <w:t xml:space="preserve">pm, </w:t>
            </w:r>
            <w:r w:rsidR="003C0B7B" w:rsidRPr="00001148">
              <w:rPr>
                <w:sz w:val="24"/>
                <w:szCs w:val="24"/>
              </w:rPr>
              <w:t>Thursday</w:t>
            </w:r>
            <w:r w:rsidRPr="00001148">
              <w:rPr>
                <w:sz w:val="24"/>
                <w:szCs w:val="24"/>
              </w:rPr>
              <w:t xml:space="preserve"> </w:t>
            </w:r>
            <w:r w:rsidR="00A656AF" w:rsidRPr="00001148">
              <w:rPr>
                <w:sz w:val="24"/>
                <w:szCs w:val="24"/>
              </w:rPr>
              <w:t>27</w:t>
            </w:r>
            <w:r w:rsidR="00DA466D" w:rsidRPr="00001148">
              <w:rPr>
                <w:sz w:val="24"/>
                <w:szCs w:val="24"/>
              </w:rPr>
              <w:t> </w:t>
            </w:r>
            <w:r w:rsidR="00A656AF" w:rsidRPr="00001148">
              <w:rPr>
                <w:sz w:val="24"/>
                <w:szCs w:val="24"/>
              </w:rPr>
              <w:t>March</w:t>
            </w:r>
            <w:r w:rsidR="00DA466D" w:rsidRPr="00001148">
              <w:rPr>
                <w:sz w:val="24"/>
                <w:szCs w:val="24"/>
              </w:rPr>
              <w:t> </w:t>
            </w:r>
            <w:r w:rsidRPr="00001148">
              <w:rPr>
                <w:sz w:val="24"/>
                <w:szCs w:val="24"/>
              </w:rPr>
              <w:t>2025</w:t>
            </w:r>
          </w:p>
        </w:tc>
        <w:tc>
          <w:tcPr>
            <w:tcW w:w="1700" w:type="pct"/>
          </w:tcPr>
          <w:p w14:paraId="305AD71F" w14:textId="3D0142D1" w:rsidR="00955F84" w:rsidRPr="00001148" w:rsidRDefault="00E706C2">
            <w:pPr>
              <w:pStyle w:val="NoSpacing"/>
              <w:suppressAutoHyphens/>
              <w:spacing w:before="120" w:after="120" w:line="276" w:lineRule="auto"/>
              <w:rPr>
                <w:sz w:val="24"/>
                <w:szCs w:val="24"/>
              </w:rPr>
            </w:pPr>
            <w:r w:rsidRPr="00001148">
              <w:rPr>
                <w:sz w:val="24"/>
                <w:szCs w:val="24"/>
              </w:rPr>
              <w:t>May</w:t>
            </w:r>
            <w:r w:rsidR="00DA466D" w:rsidRPr="00001148">
              <w:rPr>
                <w:sz w:val="24"/>
                <w:szCs w:val="24"/>
              </w:rPr>
              <w:t> </w:t>
            </w:r>
            <w:r w:rsidR="005F2AE1" w:rsidRPr="00001148">
              <w:rPr>
                <w:sz w:val="24"/>
                <w:szCs w:val="24"/>
              </w:rPr>
              <w:t>2025</w:t>
            </w:r>
          </w:p>
        </w:tc>
      </w:tr>
    </w:tbl>
    <w:p w14:paraId="6394B03C" w14:textId="75D14A3A" w:rsidR="00AF253D" w:rsidRPr="00001148" w:rsidRDefault="00AF253D">
      <w:pPr>
        <w:suppressAutoHyphens w:val="0"/>
        <w:autoSpaceDE/>
        <w:autoSpaceDN/>
        <w:adjustRightInd/>
        <w:spacing w:after="0" w:line="240" w:lineRule="auto"/>
        <w:textAlignment w:val="auto"/>
        <w:rPr>
          <w:b/>
          <w:bCs/>
          <w:color w:val="000000" w:themeColor="text1"/>
          <w:sz w:val="34"/>
          <w:szCs w:val="34"/>
        </w:rPr>
      </w:pPr>
    </w:p>
    <w:p w14:paraId="1E81D4E6" w14:textId="1BE0AE4C" w:rsidR="004B1F69" w:rsidRPr="00001148" w:rsidRDefault="00AF253D">
      <w:pPr>
        <w:suppressAutoHyphens w:val="0"/>
        <w:autoSpaceDE/>
        <w:autoSpaceDN/>
        <w:adjustRightInd/>
        <w:spacing w:after="0" w:line="240" w:lineRule="auto"/>
        <w:textAlignment w:val="auto"/>
        <w:rPr>
          <w:b/>
          <w:bCs/>
          <w:color w:val="000000" w:themeColor="text1"/>
          <w:sz w:val="34"/>
          <w:szCs w:val="34"/>
        </w:rPr>
      </w:pPr>
      <w:r w:rsidRPr="00001148">
        <w:rPr>
          <w:b/>
          <w:bCs/>
          <w:color w:val="000000" w:themeColor="text1"/>
          <w:sz w:val="34"/>
          <w:szCs w:val="34"/>
        </w:rPr>
        <w:br w:type="page"/>
      </w:r>
    </w:p>
    <w:p w14:paraId="5B51E853" w14:textId="5FA54D55" w:rsidR="005B6374" w:rsidRPr="00001148" w:rsidRDefault="005B6374" w:rsidP="00460FF2">
      <w:pPr>
        <w:pStyle w:val="Heading1"/>
        <w:numPr>
          <w:ilvl w:val="0"/>
          <w:numId w:val="16"/>
        </w:numPr>
        <w:ind w:left="567" w:hanging="567"/>
        <w:contextualSpacing/>
        <w:rPr>
          <w:b/>
          <w:bCs/>
          <w:color w:val="000000" w:themeColor="text1"/>
          <w:sz w:val="34"/>
          <w:szCs w:val="34"/>
        </w:rPr>
      </w:pPr>
      <w:bookmarkStart w:id="9" w:name="_Toc172198233"/>
      <w:r w:rsidRPr="00001148">
        <w:rPr>
          <w:b/>
          <w:bCs/>
          <w:color w:val="000000" w:themeColor="text1"/>
          <w:sz w:val="34"/>
          <w:szCs w:val="34"/>
        </w:rPr>
        <w:lastRenderedPageBreak/>
        <w:t>Applicant eligibility</w:t>
      </w:r>
      <w:bookmarkEnd w:id="8"/>
      <w:bookmarkEnd w:id="9"/>
    </w:p>
    <w:p w14:paraId="704AAD90" w14:textId="77777777" w:rsidR="005B6374" w:rsidRPr="00001148" w:rsidRDefault="005B6374" w:rsidP="00237217">
      <w:pPr>
        <w:pStyle w:val="ListParagraph-1"/>
        <w:spacing w:before="100" w:beforeAutospacing="1" w:after="120"/>
        <w:rPr>
          <w:b/>
          <w:bCs/>
          <w:sz w:val="28"/>
          <w:szCs w:val="28"/>
        </w:rPr>
      </w:pPr>
      <w:r w:rsidRPr="00001148">
        <w:rPr>
          <w:b/>
          <w:bCs/>
          <w:sz w:val="28"/>
          <w:szCs w:val="28"/>
        </w:rPr>
        <w:t xml:space="preserve">Eligible applicants </w:t>
      </w:r>
    </w:p>
    <w:p w14:paraId="7BF15F5A" w14:textId="501C5F1F" w:rsidR="005B6374" w:rsidRPr="00001148" w:rsidRDefault="005B6374" w:rsidP="00922AD5">
      <w:pPr>
        <w:pStyle w:val="Normalbeforebullet"/>
        <w:spacing w:before="120" w:after="120"/>
        <w:contextualSpacing/>
      </w:pPr>
      <w:r w:rsidRPr="00001148">
        <w:t>Applicants must be:</w:t>
      </w:r>
    </w:p>
    <w:p w14:paraId="33D4B7D2" w14:textId="485C453E" w:rsidR="005F67C0" w:rsidRPr="00001148" w:rsidRDefault="005F67C0" w:rsidP="00460FF2">
      <w:pPr>
        <w:pStyle w:val="DHHSbodynospace"/>
        <w:numPr>
          <w:ilvl w:val="0"/>
          <w:numId w:val="14"/>
        </w:numPr>
        <w:spacing w:before="120" w:after="120" w:line="276" w:lineRule="auto"/>
        <w:rPr>
          <w:rFonts w:cs="Arial"/>
        </w:rPr>
      </w:pPr>
      <w:r w:rsidRPr="00001148">
        <w:rPr>
          <w:rFonts w:cs="Arial"/>
        </w:rPr>
        <w:t xml:space="preserve">A </w:t>
      </w:r>
      <w:r w:rsidRPr="00001148">
        <w:rPr>
          <w:rFonts w:cs="Arial"/>
          <w:color w:val="000000" w:themeColor="text1"/>
          <w:szCs w:val="24"/>
        </w:rPr>
        <w:t>community</w:t>
      </w:r>
      <w:r w:rsidRPr="00001148">
        <w:rPr>
          <w:rStyle w:val="BOLD"/>
          <w:rFonts w:ascii="Arial" w:hAnsi="Arial" w:cs="Arial"/>
          <w:b w:val="0"/>
          <w:bCs/>
        </w:rPr>
        <w:t xml:space="preserve"> sport</w:t>
      </w:r>
      <w:r w:rsidRPr="00001148">
        <w:rPr>
          <w:rFonts w:cs="Arial"/>
          <w:b/>
          <w:bCs/>
        </w:rPr>
        <w:t xml:space="preserve"> </w:t>
      </w:r>
      <w:r w:rsidRPr="00001148">
        <w:rPr>
          <w:rFonts w:cs="Arial"/>
        </w:rPr>
        <w:t>or</w:t>
      </w:r>
      <w:r w:rsidRPr="00001148">
        <w:rPr>
          <w:rFonts w:cs="Arial"/>
          <w:b/>
          <w:bCs/>
        </w:rPr>
        <w:t xml:space="preserve"> </w:t>
      </w:r>
      <w:r w:rsidRPr="00001148">
        <w:rPr>
          <w:rStyle w:val="BOLD"/>
          <w:rFonts w:ascii="Arial" w:hAnsi="Arial" w:cs="Arial"/>
          <w:b w:val="0"/>
          <w:bCs/>
        </w:rPr>
        <w:t>active recreation</w:t>
      </w:r>
      <w:r w:rsidRPr="00001148">
        <w:rPr>
          <w:rFonts w:cs="Arial"/>
        </w:rPr>
        <w:t xml:space="preserve"> organisation operating in </w:t>
      </w:r>
      <w:proofErr w:type="gramStart"/>
      <w:r w:rsidRPr="00001148">
        <w:rPr>
          <w:rFonts w:cs="Arial"/>
        </w:rPr>
        <w:t>Victoria</w:t>
      </w:r>
      <w:r w:rsidR="00DA7137" w:rsidRPr="00001148">
        <w:rPr>
          <w:rFonts w:cs="Arial"/>
        </w:rPr>
        <w:t>;</w:t>
      </w:r>
      <w:proofErr w:type="gramEnd"/>
    </w:p>
    <w:p w14:paraId="029CC93C" w14:textId="25DE2297" w:rsidR="005F67C0" w:rsidRPr="00001148" w:rsidRDefault="005F67C0" w:rsidP="00460FF2">
      <w:pPr>
        <w:pStyle w:val="DHHSbodynospace"/>
        <w:numPr>
          <w:ilvl w:val="0"/>
          <w:numId w:val="14"/>
        </w:numPr>
        <w:spacing w:before="120" w:after="120" w:line="276" w:lineRule="auto"/>
        <w:rPr>
          <w:rFonts w:cs="Arial"/>
        </w:rPr>
      </w:pPr>
      <w:r w:rsidRPr="00001148">
        <w:rPr>
          <w:rFonts w:cs="Arial"/>
        </w:rPr>
        <w:t>Not-for-</w:t>
      </w:r>
      <w:r w:rsidRPr="00001148">
        <w:rPr>
          <w:rFonts w:cs="Arial"/>
          <w:bCs/>
          <w:color w:val="000000" w:themeColor="text1"/>
          <w:szCs w:val="24"/>
        </w:rPr>
        <w:t>profit</w:t>
      </w:r>
      <w:r w:rsidRPr="00001148">
        <w:rPr>
          <w:rFonts w:cs="Arial"/>
        </w:rPr>
        <w:t xml:space="preserve"> and non-</w:t>
      </w:r>
      <w:proofErr w:type="gramStart"/>
      <w:r w:rsidRPr="00001148">
        <w:rPr>
          <w:rFonts w:cs="Arial"/>
        </w:rPr>
        <w:t>government</w:t>
      </w:r>
      <w:r w:rsidR="00DA7137" w:rsidRPr="00001148">
        <w:rPr>
          <w:rFonts w:cs="Arial"/>
        </w:rPr>
        <w:t>;</w:t>
      </w:r>
      <w:proofErr w:type="gramEnd"/>
    </w:p>
    <w:p w14:paraId="0A7EB6BE" w14:textId="45C9F419" w:rsidR="00425003" w:rsidRPr="00001148" w:rsidRDefault="00425003" w:rsidP="00460FF2">
      <w:pPr>
        <w:pStyle w:val="DHHSbodynospace"/>
        <w:numPr>
          <w:ilvl w:val="0"/>
          <w:numId w:val="14"/>
        </w:numPr>
        <w:spacing w:before="120" w:after="120" w:line="276" w:lineRule="auto"/>
        <w:rPr>
          <w:rFonts w:cs="Arial"/>
        </w:rPr>
      </w:pPr>
      <w:r w:rsidRPr="00001148">
        <w:rPr>
          <w:rFonts w:cs="Arial"/>
          <w:bCs/>
          <w:color w:val="000000" w:themeColor="text1"/>
          <w:szCs w:val="24"/>
        </w:rPr>
        <w:t>Delivering</w:t>
      </w:r>
      <w:r w:rsidRPr="00001148">
        <w:rPr>
          <w:rFonts w:cs="Arial"/>
        </w:rPr>
        <w:t xml:space="preserve"> a sport or activity that is a person-centric physical activity;</w:t>
      </w:r>
      <w:r w:rsidR="002F355C" w:rsidRPr="00001148">
        <w:rPr>
          <w:rFonts w:cs="Arial"/>
        </w:rPr>
        <w:t xml:space="preserve"> and</w:t>
      </w:r>
    </w:p>
    <w:p w14:paraId="53E0C362" w14:textId="6AF82A51" w:rsidR="005F67C0" w:rsidRPr="00001148" w:rsidRDefault="005F67C0" w:rsidP="00460FF2">
      <w:pPr>
        <w:pStyle w:val="DHHSbodynospace"/>
        <w:numPr>
          <w:ilvl w:val="0"/>
          <w:numId w:val="14"/>
        </w:numPr>
        <w:spacing w:before="120" w:after="120" w:line="276" w:lineRule="auto"/>
        <w:rPr>
          <w:rFonts w:cs="Arial"/>
        </w:rPr>
      </w:pPr>
      <w:r w:rsidRPr="00001148">
        <w:rPr>
          <w:rFonts w:cs="Arial"/>
          <w:bCs/>
          <w:color w:val="000000" w:themeColor="text1"/>
          <w:szCs w:val="24"/>
        </w:rPr>
        <w:t>Registered</w:t>
      </w:r>
      <w:r w:rsidRPr="00001148">
        <w:rPr>
          <w:rFonts w:cs="Arial"/>
        </w:rPr>
        <w:t xml:space="preserve"> and operating in Victoria as one of the following eligible </w:t>
      </w:r>
      <w:r w:rsidR="002E4BE1" w:rsidRPr="00001148">
        <w:rPr>
          <w:rFonts w:cs="Arial"/>
        </w:rPr>
        <w:t xml:space="preserve">legal </w:t>
      </w:r>
      <w:r w:rsidRPr="00001148">
        <w:rPr>
          <w:rFonts w:cs="Arial"/>
        </w:rPr>
        <w:t>entities:</w:t>
      </w:r>
    </w:p>
    <w:p w14:paraId="70B47678" w14:textId="295FC5D3" w:rsidR="005F67C0" w:rsidRPr="00001148" w:rsidRDefault="005F67C0" w:rsidP="00460FF2">
      <w:pPr>
        <w:pStyle w:val="ListParagraph-1"/>
        <w:numPr>
          <w:ilvl w:val="0"/>
          <w:numId w:val="12"/>
        </w:numPr>
        <w:spacing w:after="0"/>
        <w:ind w:left="992" w:hanging="567"/>
      </w:pPr>
      <w:r w:rsidRPr="00001148">
        <w:t xml:space="preserve">an incorporated </w:t>
      </w:r>
      <w:proofErr w:type="gramStart"/>
      <w:r w:rsidRPr="00001148">
        <w:t>association</w:t>
      </w:r>
      <w:r w:rsidR="002E4BE1" w:rsidRPr="00001148">
        <w:t>;</w:t>
      </w:r>
      <w:proofErr w:type="gramEnd"/>
    </w:p>
    <w:p w14:paraId="5631D1B4" w14:textId="77777777" w:rsidR="005F67C0" w:rsidRPr="00001148" w:rsidRDefault="005F67C0" w:rsidP="00460FF2">
      <w:pPr>
        <w:pStyle w:val="ListParagraph-1"/>
        <w:numPr>
          <w:ilvl w:val="0"/>
          <w:numId w:val="12"/>
        </w:numPr>
        <w:spacing w:after="0"/>
        <w:ind w:left="992" w:hanging="567"/>
      </w:pPr>
      <w:r w:rsidRPr="00001148">
        <w:t xml:space="preserve">a company limited by guarantee; or </w:t>
      </w:r>
    </w:p>
    <w:p w14:paraId="2BD41BE3" w14:textId="1193F434" w:rsidR="0096049A" w:rsidRPr="00001148" w:rsidRDefault="005F67C0" w:rsidP="00460FF2">
      <w:pPr>
        <w:pStyle w:val="ListParagraph-1"/>
        <w:numPr>
          <w:ilvl w:val="0"/>
          <w:numId w:val="12"/>
        </w:numPr>
        <w:spacing w:after="0"/>
        <w:ind w:left="992" w:hanging="567"/>
      </w:pPr>
      <w:r w:rsidRPr="00001148">
        <w:t>an Aboriginal and Torres Strait Islander corporation</w:t>
      </w:r>
      <w:r w:rsidR="008A50E9" w:rsidRPr="00001148">
        <w:t>.</w:t>
      </w:r>
    </w:p>
    <w:p w14:paraId="1783DB7F" w14:textId="6C3870DF" w:rsidR="00757FCF" w:rsidRPr="00001148" w:rsidRDefault="006A1065" w:rsidP="0096049A">
      <w:pPr>
        <w:pStyle w:val="ListParagraph-1"/>
        <w:spacing w:before="120" w:after="120"/>
        <w:rPr>
          <w:rFonts w:eastAsiaTheme="minorEastAsia"/>
          <w:spacing w:val="0"/>
        </w:rPr>
      </w:pPr>
      <w:r w:rsidRPr="00001148">
        <w:rPr>
          <w:rFonts w:eastAsiaTheme="minorEastAsia"/>
          <w:spacing w:val="0"/>
        </w:rPr>
        <w:t>S</w:t>
      </w:r>
      <w:r w:rsidR="00757FCF" w:rsidRPr="00001148">
        <w:rPr>
          <w:rFonts w:eastAsiaTheme="minorEastAsia"/>
          <w:spacing w:val="0"/>
        </w:rPr>
        <w:t>port and Recreation Victoria</w:t>
      </w:r>
      <w:r w:rsidR="005F67C0" w:rsidRPr="00001148">
        <w:rPr>
          <w:rFonts w:eastAsiaTheme="minorEastAsia"/>
          <w:spacing w:val="0"/>
        </w:rPr>
        <w:t xml:space="preserve"> will </w:t>
      </w:r>
      <w:r w:rsidR="008E42F6" w:rsidRPr="00001148">
        <w:rPr>
          <w:rFonts w:eastAsiaTheme="minorEastAsia"/>
          <w:spacing w:val="0"/>
        </w:rPr>
        <w:t xml:space="preserve">also </w:t>
      </w:r>
      <w:r w:rsidR="005F67C0" w:rsidRPr="00001148">
        <w:rPr>
          <w:rFonts w:eastAsiaTheme="minorEastAsia"/>
          <w:spacing w:val="0"/>
        </w:rPr>
        <w:t>accept your application if you need to nominate an auspice organisation.</w:t>
      </w:r>
      <w:r w:rsidR="00587A7B" w:rsidRPr="00001148">
        <w:rPr>
          <w:rFonts w:eastAsiaTheme="minorEastAsia"/>
          <w:spacing w:val="0"/>
        </w:rPr>
        <w:t xml:space="preserve"> </w:t>
      </w:r>
      <w:r w:rsidR="001270F8" w:rsidRPr="00001148">
        <w:rPr>
          <w:rFonts w:eastAsiaTheme="minorEastAsia"/>
          <w:spacing w:val="0"/>
        </w:rPr>
        <w:t>Refer to the</w:t>
      </w:r>
      <w:r w:rsidR="00D25684" w:rsidRPr="00001148">
        <w:rPr>
          <w:rFonts w:eastAsiaTheme="minorEastAsia"/>
          <w:spacing w:val="0"/>
        </w:rPr>
        <w:t xml:space="preserve"> Auspice arrangements section for </w:t>
      </w:r>
      <w:r w:rsidR="00D81EF0" w:rsidRPr="00001148">
        <w:rPr>
          <w:rFonts w:eastAsiaTheme="minorEastAsia"/>
          <w:spacing w:val="0"/>
        </w:rPr>
        <w:t>auspice</w:t>
      </w:r>
      <w:r w:rsidR="00D25684" w:rsidRPr="00001148">
        <w:rPr>
          <w:rFonts w:eastAsiaTheme="minorEastAsia"/>
          <w:spacing w:val="0"/>
        </w:rPr>
        <w:t xml:space="preserve"> eligibility information.</w:t>
      </w:r>
    </w:p>
    <w:p w14:paraId="0130B990" w14:textId="45C54B6F" w:rsidR="005B6374" w:rsidRPr="00001148" w:rsidRDefault="007140BD" w:rsidP="00AF253D">
      <w:pPr>
        <w:pStyle w:val="ListParagraph-1"/>
        <w:spacing w:before="100" w:beforeAutospacing="1" w:after="120"/>
        <w:rPr>
          <w:b/>
          <w:bCs/>
          <w:sz w:val="28"/>
          <w:szCs w:val="28"/>
        </w:rPr>
      </w:pPr>
      <w:r w:rsidRPr="00001148">
        <w:rPr>
          <w:b/>
          <w:bCs/>
          <w:sz w:val="28"/>
          <w:szCs w:val="28"/>
        </w:rPr>
        <w:t>Applicant attestations</w:t>
      </w:r>
    </w:p>
    <w:p w14:paraId="7848B714" w14:textId="45D60541" w:rsidR="007140BD" w:rsidRPr="00001148" w:rsidRDefault="007140BD" w:rsidP="00A62F46">
      <w:pPr>
        <w:pStyle w:val="DHHSbodynospace"/>
        <w:spacing w:before="120" w:after="120" w:line="230" w:lineRule="atLeast"/>
        <w:rPr>
          <w:rFonts w:asciiTheme="minorHAnsi" w:hAnsiTheme="minorHAnsi" w:cstheme="minorHAnsi"/>
          <w:szCs w:val="24"/>
        </w:rPr>
      </w:pPr>
      <w:r w:rsidRPr="00001148">
        <w:rPr>
          <w:rFonts w:asciiTheme="minorHAnsi" w:hAnsiTheme="minorHAnsi" w:cstheme="minorHAnsi"/>
        </w:rPr>
        <w:t xml:space="preserve">Applicants must </w:t>
      </w:r>
      <w:r w:rsidR="00ED322F" w:rsidRPr="00001148">
        <w:rPr>
          <w:rFonts w:asciiTheme="minorHAnsi" w:hAnsiTheme="minorHAnsi" w:cstheme="minorHAnsi"/>
        </w:rPr>
        <w:t>attest that their organisation:</w:t>
      </w:r>
    </w:p>
    <w:p w14:paraId="296F40E3" w14:textId="58EC972F" w:rsidR="005B6374" w:rsidRPr="00001148" w:rsidRDefault="005B6374" w:rsidP="00460FF2">
      <w:pPr>
        <w:pStyle w:val="DHHSbodynospace"/>
        <w:numPr>
          <w:ilvl w:val="0"/>
          <w:numId w:val="14"/>
        </w:numPr>
        <w:spacing w:before="120" w:after="120" w:line="230" w:lineRule="atLeast"/>
        <w:rPr>
          <w:rFonts w:asciiTheme="minorHAnsi" w:hAnsiTheme="minorHAnsi" w:cstheme="minorHAnsi"/>
        </w:rPr>
      </w:pPr>
      <w:r w:rsidRPr="00001148">
        <w:rPr>
          <w:rFonts w:asciiTheme="minorHAnsi" w:hAnsiTheme="minorHAnsi" w:cstheme="minorHAnsi"/>
          <w:bCs/>
          <w:color w:val="000000" w:themeColor="text1"/>
          <w:szCs w:val="24"/>
        </w:rPr>
        <w:t>Adhere</w:t>
      </w:r>
      <w:r w:rsidR="009A2AB3" w:rsidRPr="00001148">
        <w:rPr>
          <w:rFonts w:asciiTheme="minorHAnsi" w:hAnsiTheme="minorHAnsi" w:cstheme="minorHAnsi"/>
          <w:bCs/>
          <w:color w:val="000000" w:themeColor="text1"/>
          <w:szCs w:val="24"/>
        </w:rPr>
        <w:t>s</w:t>
      </w:r>
      <w:r w:rsidR="00654977" w:rsidRPr="00001148">
        <w:rPr>
          <w:rFonts w:asciiTheme="minorHAnsi" w:hAnsiTheme="minorHAnsi" w:cstheme="minorHAnsi"/>
          <w:bCs/>
          <w:color w:val="000000" w:themeColor="text1"/>
          <w:szCs w:val="24"/>
        </w:rPr>
        <w:t xml:space="preserve"> to</w:t>
      </w:r>
      <w:r w:rsidRPr="00001148">
        <w:rPr>
          <w:rFonts w:asciiTheme="minorHAnsi" w:hAnsiTheme="minorHAnsi" w:cstheme="minorHAnsi"/>
        </w:rPr>
        <w:t xml:space="preserve"> and enforce</w:t>
      </w:r>
      <w:r w:rsidR="009A2AB3" w:rsidRPr="00001148">
        <w:rPr>
          <w:rFonts w:asciiTheme="minorHAnsi" w:hAnsiTheme="minorHAnsi" w:cstheme="minorHAnsi"/>
        </w:rPr>
        <w:t>s</w:t>
      </w:r>
      <w:r w:rsidRPr="00001148">
        <w:rPr>
          <w:rFonts w:asciiTheme="minorHAnsi" w:hAnsiTheme="minorHAnsi" w:cstheme="minorHAnsi"/>
        </w:rPr>
        <w:t xml:space="preserve"> the </w:t>
      </w:r>
      <w:hyperlink r:id="rId24" w:tooltip="Link to Fair Play Code webpage" w:history="1">
        <w:r w:rsidRPr="00001148">
          <w:rPr>
            <w:rStyle w:val="Hyperlink"/>
            <w:rFonts w:asciiTheme="minorHAnsi" w:hAnsiTheme="minorHAnsi" w:cstheme="minorHAnsi"/>
            <w:i/>
            <w:iCs/>
            <w:color w:val="004C97" w:themeColor="accent4"/>
          </w:rPr>
          <w:t>Fair</w:t>
        </w:r>
        <w:r w:rsidR="004B5282" w:rsidRPr="00001148">
          <w:rPr>
            <w:rStyle w:val="Hyperlink"/>
            <w:rFonts w:asciiTheme="minorHAnsi" w:hAnsiTheme="minorHAnsi" w:cstheme="minorHAnsi"/>
            <w:i/>
            <w:iCs/>
            <w:color w:val="004C97" w:themeColor="accent4"/>
          </w:rPr>
          <w:t> </w:t>
        </w:r>
        <w:r w:rsidRPr="00001148">
          <w:rPr>
            <w:rStyle w:val="Hyperlink"/>
            <w:rFonts w:asciiTheme="minorHAnsi" w:hAnsiTheme="minorHAnsi" w:cstheme="minorHAnsi"/>
            <w:i/>
            <w:iCs/>
            <w:color w:val="004C97" w:themeColor="accent4"/>
          </w:rPr>
          <w:t>Play</w:t>
        </w:r>
        <w:r w:rsidR="004B5282" w:rsidRPr="00001148">
          <w:rPr>
            <w:rStyle w:val="Hyperlink"/>
            <w:rFonts w:asciiTheme="minorHAnsi" w:hAnsiTheme="minorHAnsi" w:cstheme="minorHAnsi"/>
            <w:i/>
            <w:iCs/>
            <w:color w:val="004C97" w:themeColor="accent4"/>
          </w:rPr>
          <w:t> </w:t>
        </w:r>
        <w:r w:rsidRPr="00001148">
          <w:rPr>
            <w:rStyle w:val="Hyperlink"/>
            <w:rFonts w:asciiTheme="minorHAnsi" w:hAnsiTheme="minorHAnsi" w:cstheme="minorHAnsi"/>
            <w:i/>
            <w:iCs/>
            <w:color w:val="004C97" w:themeColor="accent4"/>
          </w:rPr>
          <w:t>Code</w:t>
        </w:r>
      </w:hyperlink>
      <w:r w:rsidRPr="00001148">
        <w:rPr>
          <w:rFonts w:asciiTheme="minorHAnsi" w:hAnsiTheme="minorHAnsi" w:cstheme="minorHAnsi"/>
        </w:rPr>
        <w:t xml:space="preserve">, or the relevant State Sporting Association code of conduct and/or member protection policy, which incorporates the </w:t>
      </w:r>
      <w:hyperlink r:id="rId25" w:tooltip="Link to Fair Play Code webpage" w:history="1">
        <w:r w:rsidRPr="00001148">
          <w:rPr>
            <w:rStyle w:val="Hyperlink"/>
            <w:rFonts w:asciiTheme="minorHAnsi" w:hAnsiTheme="minorHAnsi" w:cstheme="minorHAnsi"/>
            <w:i/>
            <w:iCs/>
            <w:color w:val="004C97" w:themeColor="accent4"/>
          </w:rPr>
          <w:t>Fair</w:t>
        </w:r>
        <w:r w:rsidR="004B5282" w:rsidRPr="00001148">
          <w:rPr>
            <w:rStyle w:val="Hyperlink"/>
            <w:rFonts w:asciiTheme="minorHAnsi" w:hAnsiTheme="minorHAnsi" w:cstheme="minorHAnsi"/>
            <w:i/>
            <w:iCs/>
            <w:color w:val="004C97" w:themeColor="accent4"/>
          </w:rPr>
          <w:t> </w:t>
        </w:r>
        <w:r w:rsidRPr="00001148">
          <w:rPr>
            <w:rStyle w:val="Hyperlink"/>
            <w:rFonts w:asciiTheme="minorHAnsi" w:hAnsiTheme="minorHAnsi" w:cstheme="minorHAnsi"/>
            <w:i/>
            <w:iCs/>
            <w:color w:val="004C97" w:themeColor="accent4"/>
          </w:rPr>
          <w:t>Play</w:t>
        </w:r>
        <w:r w:rsidR="004B5282" w:rsidRPr="00001148">
          <w:rPr>
            <w:rStyle w:val="Hyperlink"/>
            <w:rFonts w:asciiTheme="minorHAnsi" w:hAnsiTheme="minorHAnsi" w:cstheme="minorHAnsi"/>
            <w:i/>
            <w:iCs/>
            <w:color w:val="004C97" w:themeColor="accent4"/>
          </w:rPr>
          <w:t> </w:t>
        </w:r>
        <w:r w:rsidRPr="00001148">
          <w:rPr>
            <w:rStyle w:val="Hyperlink"/>
            <w:rFonts w:asciiTheme="minorHAnsi" w:hAnsiTheme="minorHAnsi" w:cstheme="minorHAnsi"/>
            <w:i/>
            <w:iCs/>
            <w:color w:val="004C97" w:themeColor="accent4"/>
          </w:rPr>
          <w:t>Code</w:t>
        </w:r>
      </w:hyperlink>
      <w:r w:rsidR="00890688" w:rsidRPr="00001148">
        <w:t>;</w:t>
      </w:r>
    </w:p>
    <w:p w14:paraId="7A38F77C" w14:textId="2885067E" w:rsidR="005B6374" w:rsidRPr="00001148" w:rsidRDefault="005B6374" w:rsidP="00460FF2">
      <w:pPr>
        <w:pStyle w:val="DHHSbodynospace"/>
        <w:numPr>
          <w:ilvl w:val="0"/>
          <w:numId w:val="14"/>
        </w:numPr>
        <w:spacing w:before="120" w:after="120" w:line="230" w:lineRule="atLeast"/>
        <w:rPr>
          <w:rFonts w:asciiTheme="minorHAnsi" w:hAnsiTheme="minorHAnsi" w:cstheme="minorHAnsi"/>
        </w:rPr>
      </w:pPr>
      <w:r w:rsidRPr="00001148">
        <w:rPr>
          <w:rFonts w:asciiTheme="minorHAnsi" w:hAnsiTheme="minorHAnsi" w:cstheme="minorHAnsi"/>
          <w:bCs/>
          <w:color w:val="000000" w:themeColor="text1"/>
          <w:szCs w:val="24"/>
        </w:rPr>
        <w:t>Implement</w:t>
      </w:r>
      <w:r w:rsidR="00696CA7" w:rsidRPr="00001148">
        <w:rPr>
          <w:rFonts w:asciiTheme="minorHAnsi" w:hAnsiTheme="minorHAnsi" w:cstheme="minorHAnsi"/>
          <w:bCs/>
          <w:color w:val="000000" w:themeColor="text1"/>
          <w:szCs w:val="24"/>
        </w:rPr>
        <w:t>s</w:t>
      </w:r>
      <w:r w:rsidRPr="00001148">
        <w:rPr>
          <w:rFonts w:asciiTheme="minorHAnsi" w:hAnsiTheme="minorHAnsi" w:cstheme="minorHAnsi"/>
        </w:rPr>
        <w:t xml:space="preserve"> and maintain</w:t>
      </w:r>
      <w:r w:rsidR="00AD502E" w:rsidRPr="00001148">
        <w:rPr>
          <w:rFonts w:asciiTheme="minorHAnsi" w:hAnsiTheme="minorHAnsi" w:cstheme="minorHAnsi"/>
        </w:rPr>
        <w:t>s</w:t>
      </w:r>
      <w:r w:rsidRPr="00001148">
        <w:rPr>
          <w:rFonts w:asciiTheme="minorHAnsi" w:hAnsiTheme="minorHAnsi" w:cstheme="minorHAnsi"/>
        </w:rPr>
        <w:t xml:space="preserve"> policies relating to the </w:t>
      </w:r>
      <w:hyperlink r:id="rId26" w:history="1">
        <w:r w:rsidRPr="00001148">
          <w:rPr>
            <w:rStyle w:val="Hyperlink"/>
            <w:rFonts w:asciiTheme="minorHAnsi" w:hAnsiTheme="minorHAnsi" w:cstheme="minorHAnsi"/>
            <w:i/>
            <w:iCs/>
            <w:color w:val="004C97" w:themeColor="accent4"/>
          </w:rPr>
          <w:t>Child Safe Standards</w:t>
        </w:r>
      </w:hyperlink>
      <w:r w:rsidR="00207A67" w:rsidRPr="00001148">
        <w:rPr>
          <w:rFonts w:asciiTheme="minorHAnsi" w:hAnsiTheme="minorHAnsi" w:cstheme="minorHAnsi"/>
        </w:rPr>
        <w:t>;</w:t>
      </w:r>
    </w:p>
    <w:p w14:paraId="767B5A36" w14:textId="1B4BF222" w:rsidR="005B6374" w:rsidRPr="00001148" w:rsidRDefault="00890688" w:rsidP="00460FF2">
      <w:pPr>
        <w:pStyle w:val="DHHSbodynospace"/>
        <w:numPr>
          <w:ilvl w:val="0"/>
          <w:numId w:val="14"/>
        </w:numPr>
        <w:spacing w:before="120" w:after="120" w:line="230" w:lineRule="atLeast"/>
        <w:rPr>
          <w:rFonts w:asciiTheme="minorHAnsi" w:hAnsiTheme="minorHAnsi" w:cstheme="minorHAnsi"/>
        </w:rPr>
      </w:pPr>
      <w:r w:rsidRPr="00001148">
        <w:rPr>
          <w:rFonts w:asciiTheme="minorHAnsi" w:hAnsiTheme="minorHAnsi" w:cstheme="minorHAnsi"/>
          <w:bCs/>
          <w:color w:val="000000" w:themeColor="text1"/>
          <w:szCs w:val="24"/>
        </w:rPr>
        <w:t>Complies</w:t>
      </w:r>
      <w:r w:rsidRPr="00001148">
        <w:rPr>
          <w:rFonts w:asciiTheme="minorHAnsi" w:hAnsiTheme="minorHAnsi" w:cstheme="minorBidi"/>
        </w:rPr>
        <w:t xml:space="preserve"> </w:t>
      </w:r>
      <w:r w:rsidR="005B6374" w:rsidRPr="00001148">
        <w:rPr>
          <w:rFonts w:asciiTheme="minorHAnsi" w:hAnsiTheme="minorHAnsi" w:cstheme="minorBidi"/>
        </w:rPr>
        <w:t xml:space="preserve">with the requirements and expectations of the </w:t>
      </w:r>
      <w:hyperlink>
        <w:r w:rsidR="005B6374" w:rsidRPr="00001148">
          <w:rPr>
            <w:rStyle w:val="Hyperlink"/>
            <w:rFonts w:asciiTheme="minorHAnsi" w:hAnsiTheme="minorHAnsi" w:cstheme="minorBidi"/>
            <w:i/>
            <w:iCs/>
            <w:color w:val="004C97" w:themeColor="accent4"/>
          </w:rPr>
          <w:t>Australian National Anti-Doping Scheme</w:t>
        </w:r>
        <w:r w:rsidR="005B6374" w:rsidRPr="00001148">
          <w:rPr>
            <w:rStyle w:val="Hyperlink"/>
            <w:rFonts w:asciiTheme="minorHAnsi" w:hAnsiTheme="minorHAnsi" w:cstheme="minorBidi"/>
            <w:color w:val="004C97" w:themeColor="accent4"/>
          </w:rPr>
          <w:t xml:space="preserve"> and </w:t>
        </w:r>
        <w:r w:rsidR="005B6374" w:rsidRPr="00001148">
          <w:rPr>
            <w:rStyle w:val="Hyperlink"/>
            <w:rFonts w:asciiTheme="minorHAnsi" w:hAnsiTheme="minorHAnsi" w:cstheme="minorBidi"/>
            <w:i/>
            <w:iCs/>
            <w:color w:val="004C97" w:themeColor="accent4"/>
          </w:rPr>
          <w:t>Australian National Anti-doping Policy</w:t>
        </w:r>
      </w:hyperlink>
      <w:r w:rsidR="005B6374" w:rsidRPr="00001148">
        <w:rPr>
          <w:rFonts w:asciiTheme="minorHAnsi" w:hAnsiTheme="minorHAnsi" w:cstheme="minorBidi"/>
        </w:rPr>
        <w:t xml:space="preserve"> (if applicable)</w:t>
      </w:r>
      <w:r w:rsidR="00207A67" w:rsidRPr="00001148">
        <w:rPr>
          <w:rFonts w:asciiTheme="minorHAnsi" w:hAnsiTheme="minorHAnsi" w:cstheme="minorBidi"/>
        </w:rPr>
        <w:t>; and</w:t>
      </w:r>
    </w:p>
    <w:p w14:paraId="7540C7B8" w14:textId="01598D12" w:rsidR="005B6374" w:rsidRPr="00001148" w:rsidRDefault="00207A67" w:rsidP="00460FF2">
      <w:pPr>
        <w:pStyle w:val="DHHSbodynospace"/>
        <w:numPr>
          <w:ilvl w:val="0"/>
          <w:numId w:val="14"/>
        </w:numPr>
        <w:spacing w:before="120" w:after="120" w:line="230" w:lineRule="atLeast"/>
        <w:rPr>
          <w:rFonts w:asciiTheme="minorHAnsi" w:hAnsiTheme="minorHAnsi" w:cstheme="minorHAnsi"/>
        </w:rPr>
      </w:pPr>
      <w:r w:rsidRPr="00001148">
        <w:rPr>
          <w:rFonts w:asciiTheme="minorHAnsi" w:hAnsiTheme="minorHAnsi" w:cstheme="minorHAnsi"/>
          <w:bCs/>
          <w:color w:val="000000" w:themeColor="text1"/>
          <w:szCs w:val="24"/>
        </w:rPr>
        <w:t>Ha</w:t>
      </w:r>
      <w:r w:rsidR="000E5707" w:rsidRPr="00001148">
        <w:rPr>
          <w:rFonts w:asciiTheme="minorHAnsi" w:hAnsiTheme="minorHAnsi" w:cstheme="minorHAnsi"/>
          <w:bCs/>
          <w:color w:val="000000" w:themeColor="text1"/>
          <w:szCs w:val="24"/>
        </w:rPr>
        <w:t>s</w:t>
      </w:r>
      <w:r w:rsidR="005B6374" w:rsidRPr="00001148" w:rsidDel="00207A67">
        <w:rPr>
          <w:rFonts w:asciiTheme="minorHAnsi" w:hAnsiTheme="minorHAnsi" w:cstheme="minorHAnsi"/>
          <w:color w:val="000000" w:themeColor="text1"/>
          <w:szCs w:val="24"/>
        </w:rPr>
        <w:t xml:space="preserve"> </w:t>
      </w:r>
      <w:r w:rsidRPr="00001148">
        <w:rPr>
          <w:rFonts w:asciiTheme="minorHAnsi" w:hAnsiTheme="minorHAnsi" w:cstheme="minorHAnsi"/>
          <w:bCs/>
          <w:color w:val="000000" w:themeColor="text1"/>
          <w:szCs w:val="24"/>
        </w:rPr>
        <w:t xml:space="preserve">completed </w:t>
      </w:r>
      <w:r w:rsidR="005B6374" w:rsidRPr="00001148">
        <w:rPr>
          <w:rFonts w:asciiTheme="minorHAnsi" w:hAnsiTheme="minorHAnsi" w:cstheme="minorHAnsi"/>
        </w:rPr>
        <w:t>reporting responsibilities on any grants previously received from Sport and Recreation Victoria.</w:t>
      </w:r>
    </w:p>
    <w:p w14:paraId="5DDDC40F" w14:textId="77777777" w:rsidR="00A82CBB" w:rsidRPr="00001148" w:rsidRDefault="00A82CBB" w:rsidP="00AF253D">
      <w:pPr>
        <w:pStyle w:val="ListParagraph-1"/>
        <w:spacing w:before="100" w:beforeAutospacing="1" w:after="120"/>
        <w:rPr>
          <w:b/>
          <w:bCs/>
          <w:sz w:val="28"/>
          <w:szCs w:val="28"/>
        </w:rPr>
      </w:pPr>
      <w:r w:rsidRPr="00001148">
        <w:rPr>
          <w:b/>
          <w:bCs/>
          <w:sz w:val="28"/>
          <w:szCs w:val="28"/>
        </w:rPr>
        <w:t>Auspice arrangements</w:t>
      </w:r>
    </w:p>
    <w:p w14:paraId="1FB74B6B" w14:textId="1263BD12" w:rsidR="00A82CBB" w:rsidRPr="00001148" w:rsidRDefault="00A82CBB" w:rsidP="00956D0E">
      <w:pPr>
        <w:spacing w:before="120" w:after="120" w:line="276" w:lineRule="auto"/>
        <w:rPr>
          <w:rFonts w:asciiTheme="minorHAnsi" w:hAnsiTheme="minorHAnsi" w:cstheme="minorHAnsi"/>
          <w:color w:val="auto"/>
          <w:sz w:val="24"/>
          <w:szCs w:val="24"/>
        </w:rPr>
      </w:pPr>
      <w:r w:rsidRPr="00001148">
        <w:rPr>
          <w:rFonts w:asciiTheme="minorHAnsi" w:hAnsiTheme="minorHAnsi" w:cstheme="minorHAnsi"/>
          <w:color w:val="auto"/>
          <w:sz w:val="24"/>
          <w:szCs w:val="24"/>
        </w:rPr>
        <w:t>Applicants that are not registered as</w:t>
      </w:r>
      <w:r w:rsidR="0004103B" w:rsidRPr="00001148">
        <w:rPr>
          <w:rFonts w:asciiTheme="minorHAnsi" w:hAnsiTheme="minorHAnsi" w:cstheme="minorHAnsi"/>
          <w:color w:val="auto"/>
          <w:sz w:val="24"/>
          <w:szCs w:val="24"/>
        </w:rPr>
        <w:t xml:space="preserve"> </w:t>
      </w:r>
      <w:r w:rsidRPr="00001148">
        <w:rPr>
          <w:rFonts w:asciiTheme="minorHAnsi" w:hAnsiTheme="minorHAnsi" w:cstheme="minorHAnsi"/>
          <w:color w:val="auto"/>
          <w:sz w:val="24"/>
          <w:szCs w:val="24"/>
        </w:rPr>
        <w:t>an eligible</w:t>
      </w:r>
      <w:r w:rsidR="008B4F28" w:rsidRPr="00001148">
        <w:rPr>
          <w:rFonts w:asciiTheme="minorHAnsi" w:hAnsiTheme="minorHAnsi" w:cstheme="minorHAnsi"/>
          <w:color w:val="auto"/>
          <w:sz w:val="24"/>
          <w:szCs w:val="24"/>
        </w:rPr>
        <w:t xml:space="preserve"> legal</w:t>
      </w:r>
      <w:r w:rsidRPr="00001148">
        <w:rPr>
          <w:rFonts w:asciiTheme="minorHAnsi" w:hAnsiTheme="minorHAnsi" w:cstheme="minorHAnsi"/>
          <w:color w:val="auto"/>
          <w:sz w:val="24"/>
          <w:szCs w:val="24"/>
        </w:rPr>
        <w:t xml:space="preserve"> entity, can nominate an auspice organisation to take legal and financial responsibility of the grant on their behalf.</w:t>
      </w:r>
    </w:p>
    <w:p w14:paraId="55D504C9" w14:textId="5293F572" w:rsidR="00A82CBB" w:rsidRPr="00001148" w:rsidRDefault="00A82CBB" w:rsidP="00956D0E">
      <w:pPr>
        <w:spacing w:before="120" w:after="120" w:line="276" w:lineRule="auto"/>
        <w:rPr>
          <w:rFonts w:asciiTheme="minorHAnsi" w:hAnsiTheme="minorHAnsi" w:cstheme="minorHAnsi"/>
          <w:color w:val="auto"/>
          <w:sz w:val="24"/>
          <w:szCs w:val="24"/>
        </w:rPr>
      </w:pPr>
      <w:r w:rsidRPr="00001148">
        <w:rPr>
          <w:rFonts w:asciiTheme="minorHAnsi" w:hAnsiTheme="minorHAnsi" w:cstheme="minorHAnsi"/>
          <w:color w:val="auto"/>
          <w:sz w:val="24"/>
          <w:szCs w:val="24"/>
        </w:rPr>
        <w:t xml:space="preserve">The auspice organisation must </w:t>
      </w:r>
      <w:r w:rsidRPr="00001148" w:rsidDel="00B72779">
        <w:rPr>
          <w:rFonts w:asciiTheme="minorHAnsi" w:hAnsiTheme="minorHAnsi" w:cstheme="minorHAnsi"/>
          <w:color w:val="auto"/>
          <w:sz w:val="24"/>
          <w:szCs w:val="24"/>
        </w:rPr>
        <w:t>be</w:t>
      </w:r>
      <w:r w:rsidRPr="00001148">
        <w:rPr>
          <w:rFonts w:asciiTheme="minorHAnsi" w:hAnsiTheme="minorHAnsi" w:cstheme="minorHAnsi"/>
          <w:color w:val="auto"/>
          <w:sz w:val="24"/>
          <w:szCs w:val="24"/>
        </w:rPr>
        <w:t>:</w:t>
      </w:r>
    </w:p>
    <w:p w14:paraId="682586B5" w14:textId="4E6B2251" w:rsidR="00A82CBB" w:rsidRPr="00001148" w:rsidRDefault="00A82CBB" w:rsidP="00460FF2">
      <w:pPr>
        <w:pStyle w:val="DHHSbodynospace"/>
        <w:numPr>
          <w:ilvl w:val="0"/>
          <w:numId w:val="14"/>
        </w:numPr>
        <w:spacing w:before="120" w:after="120" w:line="276" w:lineRule="auto"/>
        <w:rPr>
          <w:rFonts w:asciiTheme="minorHAnsi" w:hAnsiTheme="minorHAnsi" w:cstheme="minorHAnsi"/>
          <w:szCs w:val="24"/>
        </w:rPr>
      </w:pPr>
      <w:r w:rsidRPr="00001148">
        <w:rPr>
          <w:rFonts w:asciiTheme="minorHAnsi" w:hAnsiTheme="minorHAnsi" w:cstheme="minorHAnsi"/>
          <w:szCs w:val="24"/>
        </w:rPr>
        <w:t>Not-for-profit and non-</w:t>
      </w:r>
      <w:proofErr w:type="gramStart"/>
      <w:r w:rsidRPr="00001148">
        <w:rPr>
          <w:rFonts w:asciiTheme="minorHAnsi" w:hAnsiTheme="minorHAnsi" w:cstheme="minorHAnsi"/>
          <w:bCs/>
          <w:color w:val="000000" w:themeColor="text1"/>
          <w:szCs w:val="24"/>
        </w:rPr>
        <w:t>government</w:t>
      </w:r>
      <w:r w:rsidR="008B4F28" w:rsidRPr="00001148">
        <w:rPr>
          <w:rFonts w:asciiTheme="minorHAnsi" w:hAnsiTheme="minorHAnsi" w:cstheme="minorHAnsi"/>
          <w:szCs w:val="24"/>
        </w:rPr>
        <w:t>;</w:t>
      </w:r>
      <w:proofErr w:type="gramEnd"/>
    </w:p>
    <w:p w14:paraId="41DE321F" w14:textId="77777777" w:rsidR="00A45133" w:rsidRPr="00001148" w:rsidRDefault="00A45133" w:rsidP="00460FF2">
      <w:pPr>
        <w:pStyle w:val="DHHSbodynospace"/>
        <w:numPr>
          <w:ilvl w:val="0"/>
          <w:numId w:val="14"/>
        </w:numPr>
        <w:spacing w:before="120" w:after="120" w:line="276" w:lineRule="auto"/>
        <w:rPr>
          <w:rFonts w:cs="Arial"/>
        </w:rPr>
      </w:pPr>
      <w:r w:rsidRPr="00001148">
        <w:rPr>
          <w:rFonts w:cs="Arial"/>
          <w:bCs/>
          <w:color w:val="000000" w:themeColor="text1"/>
          <w:szCs w:val="24"/>
        </w:rPr>
        <w:t>Registered</w:t>
      </w:r>
      <w:r w:rsidRPr="00001148">
        <w:rPr>
          <w:rFonts w:cs="Arial"/>
        </w:rPr>
        <w:t xml:space="preserve"> and operating in Victoria as one of the following eligible legal entities:</w:t>
      </w:r>
    </w:p>
    <w:p w14:paraId="5E753265" w14:textId="77777777" w:rsidR="00956D0E" w:rsidRPr="00001148" w:rsidRDefault="00A45133" w:rsidP="00460FF2">
      <w:pPr>
        <w:pStyle w:val="ListParagraph-1"/>
        <w:numPr>
          <w:ilvl w:val="0"/>
          <w:numId w:val="20"/>
        </w:numPr>
        <w:spacing w:after="0"/>
        <w:ind w:left="714" w:hanging="357"/>
      </w:pPr>
      <w:r w:rsidRPr="00001148">
        <w:t xml:space="preserve">an incorporated </w:t>
      </w:r>
      <w:proofErr w:type="gramStart"/>
      <w:r w:rsidRPr="00001148">
        <w:t>association;</w:t>
      </w:r>
      <w:proofErr w:type="gramEnd"/>
    </w:p>
    <w:p w14:paraId="625A8033" w14:textId="77777777" w:rsidR="00956D0E" w:rsidRPr="00001148" w:rsidRDefault="00A45133" w:rsidP="00460FF2">
      <w:pPr>
        <w:pStyle w:val="ListParagraph-1"/>
        <w:numPr>
          <w:ilvl w:val="0"/>
          <w:numId w:val="20"/>
        </w:numPr>
        <w:spacing w:after="0"/>
        <w:ind w:left="714" w:hanging="357"/>
      </w:pPr>
      <w:r w:rsidRPr="00001148">
        <w:t>a company limited by guarantee; or</w:t>
      </w:r>
    </w:p>
    <w:p w14:paraId="0E182299" w14:textId="157C7328" w:rsidR="00A45133" w:rsidRPr="00001148" w:rsidRDefault="00A45133" w:rsidP="00460FF2">
      <w:pPr>
        <w:pStyle w:val="ListParagraph-1"/>
        <w:numPr>
          <w:ilvl w:val="0"/>
          <w:numId w:val="20"/>
        </w:numPr>
        <w:spacing w:after="0"/>
        <w:ind w:left="714" w:hanging="357"/>
      </w:pPr>
      <w:r w:rsidRPr="00001148">
        <w:t>an Aboriginal and Torres Strait Islander corporation.</w:t>
      </w:r>
    </w:p>
    <w:p w14:paraId="5D9E25E3" w14:textId="7B4B4563" w:rsidR="00A82CBB" w:rsidRPr="00001148" w:rsidRDefault="00EF02A8" w:rsidP="00460FF2">
      <w:pPr>
        <w:pStyle w:val="DHHSbodynospace"/>
        <w:numPr>
          <w:ilvl w:val="0"/>
          <w:numId w:val="14"/>
        </w:numPr>
        <w:spacing w:before="120" w:after="120" w:line="276" w:lineRule="auto"/>
        <w:rPr>
          <w:rFonts w:asciiTheme="minorHAnsi" w:hAnsiTheme="minorHAnsi" w:cstheme="minorHAnsi"/>
          <w:szCs w:val="24"/>
        </w:rPr>
      </w:pPr>
      <w:r w:rsidRPr="00001148">
        <w:rPr>
          <w:rFonts w:asciiTheme="minorHAnsi" w:hAnsiTheme="minorHAnsi" w:cstheme="minorHAnsi"/>
          <w:szCs w:val="24"/>
        </w:rPr>
        <w:t>Have completed reporting responsibilities on any grants previously received from Sport and Recreation Victoria</w:t>
      </w:r>
      <w:r w:rsidR="00A82CBB" w:rsidRPr="00001148">
        <w:rPr>
          <w:rFonts w:asciiTheme="minorHAnsi" w:hAnsiTheme="minorHAnsi" w:cstheme="minorHAnsi"/>
          <w:szCs w:val="24"/>
        </w:rPr>
        <w:t>.</w:t>
      </w:r>
    </w:p>
    <w:p w14:paraId="29790D90" w14:textId="77777777" w:rsidR="00AF253D" w:rsidRPr="00001148" w:rsidRDefault="00AF253D" w:rsidP="00AF253D">
      <w:pPr>
        <w:pStyle w:val="DHHSbodynospace"/>
        <w:spacing w:before="120" w:after="120" w:line="276" w:lineRule="auto"/>
        <w:rPr>
          <w:rFonts w:asciiTheme="minorHAnsi" w:hAnsiTheme="minorHAnsi" w:cstheme="minorHAnsi"/>
          <w:szCs w:val="24"/>
        </w:rPr>
      </w:pPr>
    </w:p>
    <w:p w14:paraId="172051DB" w14:textId="257E6F8B" w:rsidR="00A82CBB" w:rsidRPr="00001148" w:rsidRDefault="00A82CBB" w:rsidP="00716CEF">
      <w:pPr>
        <w:spacing w:after="0" w:line="276" w:lineRule="auto"/>
        <w:contextualSpacing/>
        <w:rPr>
          <w:rFonts w:asciiTheme="minorHAnsi" w:hAnsiTheme="minorHAnsi" w:cstheme="minorHAnsi"/>
          <w:color w:val="auto"/>
          <w:sz w:val="24"/>
          <w:szCs w:val="24"/>
        </w:rPr>
      </w:pPr>
      <w:r w:rsidRPr="00001148">
        <w:rPr>
          <w:rFonts w:asciiTheme="minorHAnsi" w:hAnsiTheme="minorHAnsi" w:cstheme="minorHAnsi"/>
          <w:color w:val="auto"/>
          <w:sz w:val="24"/>
          <w:szCs w:val="24"/>
        </w:rPr>
        <w:lastRenderedPageBreak/>
        <w:t>Auspice arrangements cannot be used:</w:t>
      </w:r>
    </w:p>
    <w:p w14:paraId="4DF1079D" w14:textId="0744DE58" w:rsidR="00A82CBB" w:rsidRPr="00001148" w:rsidRDefault="002B5C5C" w:rsidP="00460FF2">
      <w:pPr>
        <w:pStyle w:val="DHHSbodynospace"/>
        <w:numPr>
          <w:ilvl w:val="0"/>
          <w:numId w:val="14"/>
        </w:numPr>
        <w:spacing w:after="120" w:line="276" w:lineRule="auto"/>
        <w:contextualSpacing/>
        <w:rPr>
          <w:rFonts w:asciiTheme="minorHAnsi" w:hAnsiTheme="minorHAnsi" w:cstheme="minorHAnsi"/>
          <w:szCs w:val="24"/>
        </w:rPr>
      </w:pPr>
      <w:r w:rsidRPr="00001148">
        <w:rPr>
          <w:rFonts w:asciiTheme="minorHAnsi" w:hAnsiTheme="minorHAnsi" w:cstheme="minorHAnsi"/>
          <w:szCs w:val="24"/>
        </w:rPr>
        <w:t>To s</w:t>
      </w:r>
      <w:r w:rsidR="00CB55B8" w:rsidRPr="00001148">
        <w:rPr>
          <w:rFonts w:asciiTheme="minorHAnsi" w:hAnsiTheme="minorHAnsi" w:cstheme="minorHAnsi"/>
          <w:szCs w:val="24"/>
        </w:rPr>
        <w:t xml:space="preserve">eek funding on behalf of sole </w:t>
      </w:r>
      <w:r w:rsidR="00A82CBB" w:rsidRPr="00001148">
        <w:rPr>
          <w:rFonts w:asciiTheme="minorHAnsi" w:hAnsiTheme="minorHAnsi" w:cstheme="minorHAnsi"/>
          <w:szCs w:val="24"/>
        </w:rPr>
        <w:t>traders</w:t>
      </w:r>
      <w:r w:rsidR="00BE4D40" w:rsidRPr="00001148">
        <w:rPr>
          <w:rFonts w:asciiTheme="minorHAnsi" w:hAnsiTheme="minorHAnsi" w:cstheme="minorHAnsi"/>
          <w:szCs w:val="24"/>
        </w:rPr>
        <w:t xml:space="preserve">, </w:t>
      </w:r>
      <w:r w:rsidR="00A82CBB" w:rsidRPr="00001148">
        <w:rPr>
          <w:rFonts w:asciiTheme="minorHAnsi" w:hAnsiTheme="minorHAnsi" w:cstheme="minorHAnsi"/>
          <w:bCs/>
          <w:color w:val="000000" w:themeColor="text1"/>
          <w:szCs w:val="24"/>
        </w:rPr>
        <w:t>private</w:t>
      </w:r>
      <w:r w:rsidR="00A82CBB" w:rsidRPr="00001148">
        <w:rPr>
          <w:rFonts w:asciiTheme="minorHAnsi" w:hAnsiTheme="minorHAnsi" w:cstheme="minorHAnsi"/>
          <w:szCs w:val="24"/>
        </w:rPr>
        <w:t xml:space="preserve"> companies</w:t>
      </w:r>
      <w:r w:rsidR="00BE4D40" w:rsidRPr="00001148">
        <w:rPr>
          <w:rFonts w:asciiTheme="minorHAnsi" w:hAnsiTheme="minorHAnsi" w:cstheme="minorHAnsi"/>
          <w:szCs w:val="24"/>
        </w:rPr>
        <w:t xml:space="preserve"> or any other </w:t>
      </w:r>
      <w:r w:rsidR="009C1DBD" w:rsidRPr="00001148">
        <w:rPr>
          <w:rFonts w:asciiTheme="minorHAnsi" w:hAnsiTheme="minorHAnsi" w:cstheme="minorHAnsi"/>
          <w:szCs w:val="24"/>
        </w:rPr>
        <w:t xml:space="preserve">ineligible legal </w:t>
      </w:r>
      <w:proofErr w:type="gramStart"/>
      <w:r w:rsidR="009C1DBD" w:rsidRPr="00001148">
        <w:rPr>
          <w:rFonts w:asciiTheme="minorHAnsi" w:hAnsiTheme="minorHAnsi" w:cstheme="minorHAnsi"/>
          <w:szCs w:val="24"/>
        </w:rPr>
        <w:t>entity</w:t>
      </w:r>
      <w:r w:rsidR="00EF02A8" w:rsidRPr="00001148">
        <w:rPr>
          <w:rFonts w:asciiTheme="minorHAnsi" w:hAnsiTheme="minorHAnsi" w:cstheme="minorHAnsi"/>
          <w:szCs w:val="24"/>
        </w:rPr>
        <w:t>;</w:t>
      </w:r>
      <w:proofErr w:type="gramEnd"/>
    </w:p>
    <w:p w14:paraId="32BDEFB2" w14:textId="3038E00C" w:rsidR="00A82CBB" w:rsidRPr="00001148" w:rsidRDefault="002B5C5C" w:rsidP="00460FF2">
      <w:pPr>
        <w:pStyle w:val="DHHSbodynospace"/>
        <w:numPr>
          <w:ilvl w:val="0"/>
          <w:numId w:val="14"/>
        </w:numPr>
        <w:spacing w:after="120" w:line="276" w:lineRule="auto"/>
        <w:contextualSpacing/>
        <w:rPr>
          <w:rFonts w:asciiTheme="minorHAnsi" w:hAnsiTheme="minorHAnsi" w:cstheme="minorHAnsi"/>
          <w:szCs w:val="24"/>
        </w:rPr>
      </w:pPr>
      <w:r w:rsidRPr="00001148">
        <w:rPr>
          <w:rFonts w:asciiTheme="minorHAnsi" w:hAnsiTheme="minorHAnsi" w:cstheme="minorHAnsi"/>
          <w:szCs w:val="24"/>
        </w:rPr>
        <w:t xml:space="preserve">To seek funding on behalf of organisations </w:t>
      </w:r>
      <w:r w:rsidR="00A82CBB" w:rsidRPr="00001148">
        <w:rPr>
          <w:rFonts w:asciiTheme="minorHAnsi" w:hAnsiTheme="minorHAnsi" w:cstheme="minorHAnsi"/>
          <w:bCs/>
          <w:color w:val="000000" w:themeColor="text1"/>
          <w:szCs w:val="24"/>
        </w:rPr>
        <w:t>whose</w:t>
      </w:r>
      <w:r w:rsidR="00A82CBB" w:rsidRPr="00001148">
        <w:rPr>
          <w:rFonts w:asciiTheme="minorHAnsi" w:hAnsiTheme="minorHAnsi" w:cstheme="minorHAnsi"/>
          <w:szCs w:val="24"/>
        </w:rPr>
        <w:t xml:space="preserve"> primary business is not the delivery of community sport or active recreation</w:t>
      </w:r>
      <w:r w:rsidRPr="00001148">
        <w:rPr>
          <w:rFonts w:asciiTheme="minorHAnsi" w:hAnsiTheme="minorHAnsi" w:cstheme="minorHAnsi"/>
          <w:szCs w:val="24"/>
        </w:rPr>
        <w:t>; or</w:t>
      </w:r>
    </w:p>
    <w:p w14:paraId="3AA00230" w14:textId="2BE21D12" w:rsidR="00390418" w:rsidRPr="00001148" w:rsidRDefault="00595186" w:rsidP="00460FF2">
      <w:pPr>
        <w:pStyle w:val="DHHSbodynospace"/>
        <w:numPr>
          <w:ilvl w:val="0"/>
          <w:numId w:val="14"/>
        </w:numPr>
        <w:spacing w:after="120" w:line="276" w:lineRule="auto"/>
        <w:contextualSpacing/>
        <w:rPr>
          <w:rFonts w:asciiTheme="minorHAnsi" w:hAnsiTheme="minorHAnsi" w:cstheme="minorHAnsi"/>
          <w:szCs w:val="24"/>
        </w:rPr>
      </w:pPr>
      <w:r w:rsidRPr="00001148">
        <w:rPr>
          <w:rFonts w:asciiTheme="minorHAnsi" w:hAnsiTheme="minorHAnsi" w:cstheme="minorHAnsi"/>
          <w:szCs w:val="24"/>
        </w:rPr>
        <w:t xml:space="preserve">For projects or activities seeking funding to deliver services to </w:t>
      </w:r>
      <w:r w:rsidR="000343DA" w:rsidRPr="00001148">
        <w:rPr>
          <w:rFonts w:asciiTheme="minorHAnsi" w:hAnsiTheme="minorHAnsi" w:cstheme="minorHAnsi"/>
          <w:szCs w:val="24"/>
        </w:rPr>
        <w:t>child</w:t>
      </w:r>
      <w:r w:rsidR="004E1407" w:rsidRPr="00001148">
        <w:rPr>
          <w:rFonts w:asciiTheme="minorHAnsi" w:hAnsiTheme="minorHAnsi" w:cstheme="minorHAnsi"/>
          <w:szCs w:val="24"/>
        </w:rPr>
        <w:t>r</w:t>
      </w:r>
      <w:r w:rsidR="000343DA" w:rsidRPr="00001148">
        <w:rPr>
          <w:rFonts w:asciiTheme="minorHAnsi" w:hAnsiTheme="minorHAnsi" w:cstheme="minorHAnsi"/>
          <w:szCs w:val="24"/>
        </w:rPr>
        <w:t xml:space="preserve">en </w:t>
      </w:r>
      <w:r w:rsidRPr="00001148">
        <w:rPr>
          <w:rFonts w:asciiTheme="minorHAnsi" w:hAnsiTheme="minorHAnsi" w:cstheme="minorHAnsi"/>
          <w:szCs w:val="24"/>
        </w:rPr>
        <w:t xml:space="preserve">under the age of </w:t>
      </w:r>
      <w:r w:rsidR="00E90E74" w:rsidRPr="00001148">
        <w:rPr>
          <w:rFonts w:asciiTheme="minorHAnsi" w:hAnsiTheme="minorHAnsi" w:cstheme="minorHAnsi"/>
          <w:szCs w:val="24"/>
        </w:rPr>
        <w:t>18</w:t>
      </w:r>
      <w:r w:rsidR="00506DB2" w:rsidRPr="00001148">
        <w:rPr>
          <w:rFonts w:asciiTheme="minorHAnsi" w:hAnsiTheme="minorHAnsi" w:cstheme="minorHAnsi"/>
          <w:szCs w:val="24"/>
        </w:rPr>
        <w:t xml:space="preserve"> years</w:t>
      </w:r>
      <w:r w:rsidR="0004111C" w:rsidRPr="00001148">
        <w:rPr>
          <w:rFonts w:asciiTheme="minorHAnsi" w:hAnsiTheme="minorHAnsi" w:cstheme="minorHAnsi"/>
          <w:szCs w:val="24"/>
        </w:rPr>
        <w:t>.</w:t>
      </w:r>
    </w:p>
    <w:p w14:paraId="513AD2A8" w14:textId="300BC0C3" w:rsidR="005B6374" w:rsidRPr="00001148" w:rsidRDefault="005B6374" w:rsidP="005E7B1A">
      <w:pPr>
        <w:pStyle w:val="ListParagraph-1"/>
        <w:spacing w:before="100" w:beforeAutospacing="1" w:after="120"/>
        <w:rPr>
          <w:b/>
          <w:bCs/>
          <w:sz w:val="28"/>
          <w:szCs w:val="28"/>
        </w:rPr>
      </w:pPr>
      <w:r w:rsidRPr="00001148">
        <w:rPr>
          <w:b/>
          <w:bCs/>
          <w:sz w:val="28"/>
          <w:szCs w:val="28"/>
        </w:rPr>
        <w:t xml:space="preserve">Additional requirements </w:t>
      </w:r>
    </w:p>
    <w:p w14:paraId="4211B035" w14:textId="47725670" w:rsidR="008E378D" w:rsidRPr="00001148" w:rsidRDefault="005844A0" w:rsidP="00460FF2">
      <w:pPr>
        <w:pStyle w:val="DHHSbodynospace"/>
        <w:numPr>
          <w:ilvl w:val="0"/>
          <w:numId w:val="14"/>
        </w:numPr>
        <w:tabs>
          <w:tab w:val="clear" w:pos="284"/>
        </w:tabs>
        <w:spacing w:before="120" w:after="120" w:line="276" w:lineRule="auto"/>
        <w:rPr>
          <w:rFonts w:asciiTheme="minorHAnsi" w:hAnsiTheme="minorHAnsi" w:cstheme="minorBidi"/>
        </w:rPr>
      </w:pPr>
      <w:r w:rsidRPr="00001148">
        <w:rPr>
          <w:rFonts w:asciiTheme="minorHAnsi" w:hAnsiTheme="minorHAnsi" w:cstheme="minorHAnsi"/>
        </w:rPr>
        <w:t xml:space="preserve">If the </w:t>
      </w:r>
      <w:r w:rsidRPr="00001148">
        <w:rPr>
          <w:rFonts w:asciiTheme="minorHAnsi" w:hAnsiTheme="minorHAnsi" w:cstheme="minorBidi"/>
        </w:rPr>
        <w:t>a</w:t>
      </w:r>
      <w:r w:rsidR="00494B98" w:rsidRPr="00001148">
        <w:rPr>
          <w:rFonts w:asciiTheme="minorHAnsi" w:hAnsiTheme="minorHAnsi" w:cstheme="minorBidi"/>
        </w:rPr>
        <w:t>pplicant</w:t>
      </w:r>
      <w:r w:rsidR="004831EC" w:rsidRPr="00001148">
        <w:rPr>
          <w:rFonts w:asciiTheme="minorHAnsi" w:hAnsiTheme="minorHAnsi" w:cstheme="minorHAnsi"/>
        </w:rPr>
        <w:t xml:space="preserve"> (or </w:t>
      </w:r>
      <w:r w:rsidR="004231A0" w:rsidRPr="00001148">
        <w:rPr>
          <w:rFonts w:asciiTheme="minorHAnsi" w:hAnsiTheme="minorHAnsi" w:cstheme="minorHAnsi"/>
        </w:rPr>
        <w:t xml:space="preserve">nominated </w:t>
      </w:r>
      <w:r w:rsidR="004831EC" w:rsidRPr="00001148">
        <w:rPr>
          <w:rFonts w:asciiTheme="minorHAnsi" w:hAnsiTheme="minorHAnsi" w:cstheme="minorHAnsi"/>
        </w:rPr>
        <w:t>auspice organisation)</w:t>
      </w:r>
      <w:r w:rsidR="00494B98" w:rsidRPr="00001148">
        <w:rPr>
          <w:rFonts w:asciiTheme="minorHAnsi" w:hAnsiTheme="minorHAnsi" w:cstheme="minorHAnsi"/>
        </w:rPr>
        <w:t xml:space="preserve"> </w:t>
      </w:r>
      <w:r w:rsidRPr="00001148">
        <w:rPr>
          <w:rFonts w:asciiTheme="minorHAnsi" w:hAnsiTheme="minorHAnsi" w:cstheme="minorHAnsi"/>
        </w:rPr>
        <w:t>is</w:t>
      </w:r>
      <w:r w:rsidR="00837B0E" w:rsidRPr="00001148">
        <w:rPr>
          <w:rFonts w:asciiTheme="minorHAnsi" w:hAnsiTheme="minorHAnsi" w:cstheme="minorHAnsi"/>
        </w:rPr>
        <w:t xml:space="preserve"> </w:t>
      </w:r>
      <w:r w:rsidR="00E843BC" w:rsidRPr="00001148">
        <w:rPr>
          <w:rFonts w:asciiTheme="minorHAnsi" w:hAnsiTheme="minorHAnsi" w:cstheme="minorHAnsi"/>
        </w:rPr>
        <w:t xml:space="preserve">affiliated with a </w:t>
      </w:r>
      <w:hyperlink r:id="rId27" w:history="1">
        <w:r w:rsidR="00E843BC" w:rsidRPr="00001148">
          <w:rPr>
            <w:rStyle w:val="Hyperlink"/>
            <w:rFonts w:asciiTheme="minorHAnsi" w:hAnsiTheme="minorHAnsi" w:cstheme="minorHAnsi"/>
            <w:color w:val="004C97" w:themeColor="accent4"/>
          </w:rPr>
          <w:t>Sport and Recreation Victoria recognised</w:t>
        </w:r>
        <w:r w:rsidR="00837B0E" w:rsidRPr="00001148">
          <w:rPr>
            <w:rStyle w:val="Hyperlink"/>
            <w:rFonts w:asciiTheme="minorHAnsi" w:hAnsiTheme="minorHAnsi" w:cstheme="minorHAnsi"/>
            <w:color w:val="004C97" w:themeColor="accent4"/>
          </w:rPr>
          <w:t xml:space="preserve"> organisation</w:t>
        </w:r>
      </w:hyperlink>
      <w:r w:rsidR="00667AEC" w:rsidRPr="00001148">
        <w:rPr>
          <w:rFonts w:asciiTheme="minorHAnsi" w:hAnsiTheme="minorHAnsi" w:cstheme="minorHAnsi"/>
        </w:rPr>
        <w:t xml:space="preserve">, </w:t>
      </w:r>
      <w:r w:rsidR="004E181D" w:rsidRPr="00001148">
        <w:rPr>
          <w:rFonts w:asciiTheme="minorHAnsi" w:hAnsiTheme="minorHAnsi" w:cstheme="minorBidi"/>
          <w:b/>
          <w:bCs/>
        </w:rPr>
        <w:t>t</w:t>
      </w:r>
      <w:r w:rsidR="000A4FF4" w:rsidRPr="00001148">
        <w:rPr>
          <w:rFonts w:asciiTheme="minorHAnsi" w:hAnsiTheme="minorHAnsi" w:cstheme="minorBidi"/>
          <w:b/>
          <w:bCs/>
        </w:rPr>
        <w:t>he</w:t>
      </w:r>
      <w:r w:rsidR="00880041" w:rsidRPr="00001148">
        <w:rPr>
          <w:rFonts w:asciiTheme="minorHAnsi" w:hAnsiTheme="minorHAnsi" w:cstheme="minorBidi"/>
          <w:b/>
          <w:bCs/>
        </w:rPr>
        <w:t xml:space="preserve"> recognised organisation</w:t>
      </w:r>
      <w:r w:rsidR="005B6374" w:rsidRPr="00001148">
        <w:rPr>
          <w:rFonts w:asciiTheme="minorHAnsi" w:hAnsiTheme="minorHAnsi" w:cstheme="minorBidi"/>
        </w:rPr>
        <w:t xml:space="preserve"> must have a minimum 40% women on their board or have an approved action plan with the </w:t>
      </w:r>
      <w:hyperlink r:id="rId28">
        <w:r w:rsidR="005B6374" w:rsidRPr="00001148">
          <w:rPr>
            <w:rStyle w:val="Hyperlink"/>
            <w:rFonts w:asciiTheme="minorHAnsi" w:hAnsiTheme="minorHAnsi" w:cstheme="minorBidi"/>
            <w:color w:val="004C97" w:themeColor="accent4"/>
          </w:rPr>
          <w:t>Office for Women in Sport and Recreation</w:t>
        </w:r>
      </w:hyperlink>
      <w:r w:rsidR="005B6374" w:rsidRPr="00001148">
        <w:rPr>
          <w:rFonts w:asciiTheme="minorHAnsi" w:hAnsiTheme="minorHAnsi" w:cstheme="minorBidi"/>
        </w:rPr>
        <w:t xml:space="preserve"> to meet this requirement.</w:t>
      </w:r>
      <w:r w:rsidR="008E378D" w:rsidRPr="00001148">
        <w:rPr>
          <w:rFonts w:asciiTheme="minorHAnsi" w:hAnsiTheme="minorHAnsi" w:cstheme="minorBidi"/>
        </w:rPr>
        <w:t xml:space="preserve"> </w:t>
      </w:r>
      <w:r w:rsidR="005B6374" w:rsidRPr="00001148">
        <w:rPr>
          <w:rFonts w:asciiTheme="minorHAnsi" w:hAnsiTheme="minorHAnsi" w:cstheme="minorBidi"/>
        </w:rPr>
        <w:t xml:space="preserve">Further information can be found at </w:t>
      </w:r>
      <w:hyperlink r:id="rId29">
        <w:r w:rsidR="005B6374" w:rsidRPr="00001148">
          <w:rPr>
            <w:rStyle w:val="Hyperlink"/>
            <w:rFonts w:asciiTheme="minorHAnsi" w:hAnsiTheme="minorHAnsi" w:cstheme="minorBidi"/>
            <w:color w:val="004C97" w:themeColor="accent4"/>
          </w:rPr>
          <w:t>Balance the Board</w:t>
        </w:r>
      </w:hyperlink>
      <w:r w:rsidR="005B6374" w:rsidRPr="00001148">
        <w:rPr>
          <w:rFonts w:asciiTheme="minorHAnsi" w:hAnsiTheme="minorHAnsi" w:cstheme="minorBidi"/>
        </w:rPr>
        <w:t xml:space="preserve">. </w:t>
      </w:r>
    </w:p>
    <w:p w14:paraId="0023C0CA" w14:textId="3FC155EF" w:rsidR="005B6374" w:rsidRPr="00001148" w:rsidRDefault="005B6374" w:rsidP="00460FF2">
      <w:pPr>
        <w:pStyle w:val="DHHSbodynospace"/>
        <w:numPr>
          <w:ilvl w:val="0"/>
          <w:numId w:val="14"/>
        </w:numPr>
        <w:tabs>
          <w:tab w:val="clear" w:pos="284"/>
        </w:tabs>
        <w:spacing w:before="120" w:after="120" w:line="276" w:lineRule="auto"/>
        <w:rPr>
          <w:rFonts w:asciiTheme="minorHAnsi" w:hAnsiTheme="minorHAnsi" w:cstheme="minorBidi"/>
        </w:rPr>
      </w:pPr>
      <w:r w:rsidRPr="00001148">
        <w:rPr>
          <w:rFonts w:asciiTheme="minorHAnsi" w:hAnsiTheme="minorHAnsi" w:cstheme="minorBidi"/>
        </w:rPr>
        <w:t xml:space="preserve">If the applicant (or </w:t>
      </w:r>
      <w:r w:rsidR="006B6718" w:rsidRPr="00001148">
        <w:rPr>
          <w:rFonts w:asciiTheme="minorHAnsi" w:hAnsiTheme="minorHAnsi" w:cstheme="minorBidi"/>
        </w:rPr>
        <w:t xml:space="preserve">nominated </w:t>
      </w:r>
      <w:r w:rsidRPr="00001148">
        <w:rPr>
          <w:rFonts w:asciiTheme="minorHAnsi" w:hAnsiTheme="minorHAnsi" w:cstheme="minorBidi"/>
        </w:rPr>
        <w:t xml:space="preserve">auspice organisation) has </w:t>
      </w:r>
      <w:r w:rsidRPr="00001148">
        <w:rPr>
          <w:rFonts w:asciiTheme="minorHAnsi" w:hAnsiTheme="minorHAnsi" w:cstheme="minorHAnsi"/>
          <w:bCs/>
          <w:color w:val="000000" w:themeColor="text1"/>
          <w:szCs w:val="24"/>
        </w:rPr>
        <w:t>been</w:t>
      </w:r>
      <w:r w:rsidRPr="00001148">
        <w:rPr>
          <w:rFonts w:asciiTheme="minorHAnsi" w:hAnsiTheme="minorHAnsi" w:cstheme="minorBidi"/>
        </w:rPr>
        <w:t xml:space="preserve"> named in the </w:t>
      </w:r>
      <w:hyperlink r:id="rId30">
        <w:r w:rsidRPr="00001148">
          <w:rPr>
            <w:rStyle w:val="Hyperlink"/>
            <w:rFonts w:asciiTheme="minorHAnsi" w:hAnsiTheme="minorHAnsi" w:cstheme="minorBidi"/>
            <w:color w:val="004C97" w:themeColor="accent4"/>
          </w:rPr>
          <w:t>Royal Commission into Institutional Responses to Child Sexual Abuse</w:t>
        </w:r>
      </w:hyperlink>
      <w:r w:rsidRPr="00001148">
        <w:rPr>
          <w:rFonts w:asciiTheme="minorHAnsi" w:hAnsiTheme="minorHAnsi" w:cstheme="minorBidi"/>
        </w:rPr>
        <w:t xml:space="preserve">, or receives a </w:t>
      </w:r>
      <w:hyperlink r:id="rId31" w:anchor=":~:text=Note%3A%20The%20term%20'Notice%20of,not%20a%20formal%20legal%20notice.">
        <w:r w:rsidRPr="00001148">
          <w:rPr>
            <w:rStyle w:val="Hyperlink"/>
            <w:rFonts w:asciiTheme="minorHAnsi" w:hAnsiTheme="minorHAnsi" w:cstheme="minorBidi"/>
            <w:color w:val="004C97" w:themeColor="accent4"/>
          </w:rPr>
          <w:t>Notice of Redress Liability</w:t>
        </w:r>
      </w:hyperlink>
      <w:r w:rsidR="00233030" w:rsidRPr="00001148">
        <w:rPr>
          <w:rFonts w:asciiTheme="minorHAnsi" w:hAnsiTheme="minorHAnsi" w:cstheme="minorBidi"/>
        </w:rPr>
        <w:t xml:space="preserve">, </w:t>
      </w:r>
      <w:r w:rsidR="008E378D" w:rsidRPr="00001148">
        <w:rPr>
          <w:rFonts w:asciiTheme="minorHAnsi" w:hAnsiTheme="minorHAnsi" w:cstheme="minorBidi"/>
          <w:b/>
          <w:bCs/>
        </w:rPr>
        <w:t>t</w:t>
      </w:r>
      <w:r w:rsidR="00B85D90" w:rsidRPr="00001148">
        <w:rPr>
          <w:rFonts w:asciiTheme="minorHAnsi" w:hAnsiTheme="minorHAnsi" w:cstheme="minorBidi"/>
          <w:b/>
          <w:bCs/>
        </w:rPr>
        <w:t xml:space="preserve">he applicant (or nominated auspice organisation) </w:t>
      </w:r>
      <w:r w:rsidRPr="00001148">
        <w:rPr>
          <w:rFonts w:asciiTheme="minorHAnsi" w:hAnsiTheme="minorHAnsi" w:cstheme="minorBidi"/>
        </w:rPr>
        <w:t xml:space="preserve">must join or provide advice to </w:t>
      </w:r>
      <w:r w:rsidR="00B85D90" w:rsidRPr="00001148">
        <w:rPr>
          <w:rFonts w:asciiTheme="minorHAnsi" w:hAnsiTheme="minorHAnsi" w:cstheme="minorBidi"/>
        </w:rPr>
        <w:t>Sport and Recreation Victoria</w:t>
      </w:r>
      <w:r w:rsidRPr="00001148">
        <w:rPr>
          <w:rFonts w:asciiTheme="minorHAnsi" w:hAnsiTheme="minorHAnsi" w:cstheme="minorBidi"/>
        </w:rPr>
        <w:t xml:space="preserve"> that it intends to join the </w:t>
      </w:r>
      <w:r w:rsidRPr="00001148">
        <w:rPr>
          <w:rFonts w:asciiTheme="minorHAnsi" w:hAnsiTheme="minorHAnsi" w:cstheme="minorBidi"/>
          <w:i/>
          <w:iCs/>
        </w:rPr>
        <w:t>National Redress Scheme.</w:t>
      </w:r>
      <w:r w:rsidRPr="00001148">
        <w:rPr>
          <w:rFonts w:asciiTheme="minorHAnsi" w:hAnsiTheme="minorHAnsi" w:cstheme="minorBidi"/>
        </w:rPr>
        <w:t xml:space="preserve"> Further information can be found at </w:t>
      </w:r>
      <w:hyperlink r:id="rId32">
        <w:r w:rsidRPr="00001148">
          <w:rPr>
            <w:rStyle w:val="Hyperlink"/>
            <w:rFonts w:asciiTheme="minorHAnsi" w:hAnsiTheme="minorHAnsi" w:cstheme="minorBidi"/>
            <w:i/>
            <w:iCs/>
            <w:color w:val="004C97" w:themeColor="accent4"/>
          </w:rPr>
          <w:t>National Redress Scheme</w:t>
        </w:r>
      </w:hyperlink>
      <w:r w:rsidRPr="00001148">
        <w:rPr>
          <w:rFonts w:asciiTheme="minorHAnsi" w:hAnsiTheme="minorHAnsi" w:cstheme="minorBidi"/>
        </w:rPr>
        <w:t>.</w:t>
      </w:r>
    </w:p>
    <w:p w14:paraId="7785A890" w14:textId="126F66C9" w:rsidR="00413875" w:rsidRPr="00001148" w:rsidRDefault="005B6374" w:rsidP="00D3302B">
      <w:pPr>
        <w:pStyle w:val="ListParagraph-1"/>
        <w:spacing w:before="100" w:beforeAutospacing="1" w:after="120"/>
        <w:rPr>
          <w:b/>
          <w:bCs/>
          <w:sz w:val="28"/>
          <w:szCs w:val="28"/>
        </w:rPr>
      </w:pPr>
      <w:r w:rsidRPr="00001148">
        <w:rPr>
          <w:b/>
          <w:bCs/>
          <w:sz w:val="28"/>
          <w:szCs w:val="28"/>
        </w:rPr>
        <w:t>Ineligible applicants</w:t>
      </w:r>
    </w:p>
    <w:p w14:paraId="459E5687" w14:textId="02E6CFD9" w:rsidR="002F6A79" w:rsidRPr="00001148" w:rsidRDefault="002F6A79" w:rsidP="001207B4">
      <w:pPr>
        <w:pStyle w:val="ListParagraph-1"/>
        <w:spacing w:before="120" w:after="120"/>
      </w:pPr>
      <w:r w:rsidRPr="00001148">
        <w:t>The following organisations are ineligible</w:t>
      </w:r>
      <w:r w:rsidR="0087761A" w:rsidRPr="00001148">
        <w:t xml:space="preserve"> for funding in 2024-25:</w:t>
      </w:r>
    </w:p>
    <w:p w14:paraId="319A53DF" w14:textId="74BF24DE" w:rsidR="009823F3" w:rsidRPr="00001148" w:rsidRDefault="00B37D11" w:rsidP="00460FF2">
      <w:pPr>
        <w:pStyle w:val="DHHSbodynospace"/>
        <w:numPr>
          <w:ilvl w:val="0"/>
          <w:numId w:val="14"/>
        </w:numPr>
        <w:spacing w:before="120" w:after="120" w:line="276" w:lineRule="auto"/>
        <w:rPr>
          <w:szCs w:val="24"/>
          <w:u w:val="single"/>
        </w:rPr>
      </w:pPr>
      <w:r w:rsidRPr="00001148">
        <w:rPr>
          <w:szCs w:val="24"/>
        </w:rPr>
        <w:t xml:space="preserve">Organisations </w:t>
      </w:r>
      <w:r w:rsidR="00427C05" w:rsidRPr="00001148">
        <w:rPr>
          <w:szCs w:val="24"/>
        </w:rPr>
        <w:t xml:space="preserve">that received a grant </w:t>
      </w:r>
      <w:r w:rsidR="00EA35B1" w:rsidRPr="00001148">
        <w:rPr>
          <w:szCs w:val="24"/>
        </w:rPr>
        <w:t xml:space="preserve">through </w:t>
      </w:r>
      <w:r w:rsidR="00463D19" w:rsidRPr="00001148">
        <w:rPr>
          <w:rFonts w:asciiTheme="minorHAnsi" w:hAnsiTheme="minorHAnsi" w:cstheme="minorHAnsi"/>
          <w:bCs/>
          <w:color w:val="000000" w:themeColor="text1"/>
          <w:szCs w:val="24"/>
        </w:rPr>
        <w:t>c</w:t>
      </w:r>
      <w:r w:rsidR="00EA35B1" w:rsidRPr="00001148">
        <w:rPr>
          <w:rFonts w:asciiTheme="minorHAnsi" w:hAnsiTheme="minorHAnsi" w:cstheme="minorHAnsi"/>
          <w:bCs/>
          <w:color w:val="000000" w:themeColor="text1"/>
          <w:szCs w:val="24"/>
        </w:rPr>
        <w:t>ategories</w:t>
      </w:r>
      <w:r w:rsidR="00EA35B1" w:rsidRPr="00001148">
        <w:rPr>
          <w:szCs w:val="24"/>
        </w:rPr>
        <w:t xml:space="preserve"> 1, 2, or 3 o</w:t>
      </w:r>
      <w:r w:rsidR="00A320E5" w:rsidRPr="00001148">
        <w:rPr>
          <w:szCs w:val="24"/>
        </w:rPr>
        <w:t>f</w:t>
      </w:r>
      <w:r w:rsidR="00413875" w:rsidRPr="00001148">
        <w:rPr>
          <w:szCs w:val="24"/>
        </w:rPr>
        <w:t xml:space="preserve"> the</w:t>
      </w:r>
      <w:r w:rsidR="006B2BFB" w:rsidRPr="00001148">
        <w:rPr>
          <w:szCs w:val="24"/>
        </w:rPr>
        <w:t xml:space="preserve"> </w:t>
      </w:r>
      <w:r w:rsidR="006B2BFB" w:rsidRPr="00001148">
        <w:rPr>
          <w:i/>
          <w:iCs/>
          <w:szCs w:val="24"/>
        </w:rPr>
        <w:t>2023-24 Sporting Club Grants Program</w:t>
      </w:r>
      <w:r w:rsidR="006B2BFB" w:rsidRPr="00001148">
        <w:rPr>
          <w:szCs w:val="24"/>
        </w:rPr>
        <w:t xml:space="preserve"> </w:t>
      </w:r>
      <w:r w:rsidR="008E02E0" w:rsidRPr="00001148">
        <w:rPr>
          <w:szCs w:val="24"/>
        </w:rPr>
        <w:t>are ineligible</w:t>
      </w:r>
      <w:r w:rsidR="006C71AF" w:rsidRPr="00001148">
        <w:rPr>
          <w:szCs w:val="24"/>
        </w:rPr>
        <w:t xml:space="preserve"> </w:t>
      </w:r>
      <w:r w:rsidR="00494C2B" w:rsidRPr="00001148">
        <w:rPr>
          <w:szCs w:val="24"/>
        </w:rPr>
        <w:t xml:space="preserve">to apply </w:t>
      </w:r>
      <w:r w:rsidR="00C53940" w:rsidRPr="00001148">
        <w:rPr>
          <w:szCs w:val="24"/>
        </w:rPr>
        <w:t>through</w:t>
      </w:r>
      <w:r w:rsidR="00494C2B" w:rsidRPr="00001148">
        <w:rPr>
          <w:szCs w:val="24"/>
        </w:rPr>
        <w:t xml:space="preserve"> categories 1, 2 or 3 </w:t>
      </w:r>
      <w:r w:rsidR="009E7F24" w:rsidRPr="00001148">
        <w:rPr>
          <w:szCs w:val="24"/>
        </w:rPr>
        <w:t>in</w:t>
      </w:r>
      <w:r w:rsidR="00552F9B" w:rsidRPr="00001148">
        <w:rPr>
          <w:szCs w:val="24"/>
        </w:rPr>
        <w:t xml:space="preserve"> </w:t>
      </w:r>
      <w:r w:rsidR="006C71AF" w:rsidRPr="00001148">
        <w:rPr>
          <w:szCs w:val="24"/>
        </w:rPr>
        <w:t>2024</w:t>
      </w:r>
      <w:r w:rsidR="00494C2B" w:rsidRPr="00001148">
        <w:rPr>
          <w:szCs w:val="24"/>
        </w:rPr>
        <w:noBreakHyphen/>
      </w:r>
      <w:r w:rsidR="006C71AF" w:rsidRPr="00001148">
        <w:rPr>
          <w:szCs w:val="24"/>
        </w:rPr>
        <w:t>25</w:t>
      </w:r>
      <w:r w:rsidR="00CD1674" w:rsidRPr="00001148">
        <w:rPr>
          <w:szCs w:val="24"/>
        </w:rPr>
        <w:t xml:space="preserve">. </w:t>
      </w:r>
      <w:r w:rsidR="009823F3" w:rsidRPr="00001148">
        <w:rPr>
          <w:szCs w:val="24"/>
        </w:rPr>
        <w:t>These organisations</w:t>
      </w:r>
      <w:r w:rsidR="003353E8" w:rsidRPr="00001148">
        <w:rPr>
          <w:szCs w:val="24"/>
        </w:rPr>
        <w:t xml:space="preserve"> remain eligible to apply </w:t>
      </w:r>
      <w:r w:rsidR="00C53940" w:rsidRPr="00001148">
        <w:rPr>
          <w:szCs w:val="24"/>
        </w:rPr>
        <w:t>through</w:t>
      </w:r>
      <w:r w:rsidR="003353E8" w:rsidRPr="00001148">
        <w:rPr>
          <w:szCs w:val="24"/>
        </w:rPr>
        <w:t xml:space="preserve"> category 4 in 2024</w:t>
      </w:r>
      <w:r w:rsidR="003353E8" w:rsidRPr="00001148">
        <w:rPr>
          <w:szCs w:val="24"/>
        </w:rPr>
        <w:noBreakHyphen/>
        <w:t>25</w:t>
      </w:r>
      <w:r w:rsidR="004A5678" w:rsidRPr="00001148">
        <w:rPr>
          <w:szCs w:val="24"/>
        </w:rPr>
        <w:t>,</w:t>
      </w:r>
      <w:r w:rsidR="003353E8" w:rsidRPr="00001148">
        <w:rPr>
          <w:szCs w:val="24"/>
        </w:rPr>
        <w:t xml:space="preserve"> provided they meet other eligibility requirements as outlined in these guidelines.</w:t>
      </w:r>
    </w:p>
    <w:p w14:paraId="768A1B26" w14:textId="3B79675F" w:rsidR="00413875" w:rsidRPr="00001148" w:rsidRDefault="00413875" w:rsidP="00460FF2">
      <w:pPr>
        <w:pStyle w:val="DHHSbodynospace"/>
        <w:numPr>
          <w:ilvl w:val="0"/>
          <w:numId w:val="14"/>
        </w:numPr>
        <w:spacing w:before="120" w:after="120" w:line="276" w:lineRule="auto"/>
        <w:rPr>
          <w:szCs w:val="24"/>
        </w:rPr>
      </w:pPr>
      <w:r w:rsidRPr="00001148">
        <w:rPr>
          <w:szCs w:val="24"/>
        </w:rPr>
        <w:t xml:space="preserve">Organisations that </w:t>
      </w:r>
      <w:r w:rsidRPr="00001148">
        <w:rPr>
          <w:rFonts w:asciiTheme="minorHAnsi" w:hAnsiTheme="minorHAnsi" w:cstheme="minorHAnsi"/>
          <w:bCs/>
          <w:color w:val="000000" w:themeColor="text1"/>
          <w:szCs w:val="24"/>
        </w:rPr>
        <w:t>received</w:t>
      </w:r>
      <w:r w:rsidRPr="00001148">
        <w:rPr>
          <w:szCs w:val="24"/>
        </w:rPr>
        <w:t xml:space="preserve"> $</w:t>
      </w:r>
      <w:r w:rsidR="00324FDF" w:rsidRPr="00001148">
        <w:rPr>
          <w:szCs w:val="24"/>
        </w:rPr>
        <w:t>6</w:t>
      </w:r>
      <w:r w:rsidRPr="00001148">
        <w:rPr>
          <w:szCs w:val="24"/>
        </w:rPr>
        <w:t>,</w:t>
      </w:r>
      <w:r w:rsidR="00324FDF" w:rsidRPr="00001148">
        <w:rPr>
          <w:szCs w:val="24"/>
        </w:rPr>
        <w:t>00</w:t>
      </w:r>
      <w:r w:rsidRPr="00001148">
        <w:rPr>
          <w:szCs w:val="24"/>
        </w:rPr>
        <w:t xml:space="preserve">0 or more in total funding through grants received in </w:t>
      </w:r>
      <w:r w:rsidR="009B714D" w:rsidRPr="00001148">
        <w:rPr>
          <w:szCs w:val="24"/>
        </w:rPr>
        <w:t xml:space="preserve">category </w:t>
      </w:r>
      <w:r w:rsidRPr="00001148">
        <w:rPr>
          <w:szCs w:val="24"/>
        </w:rPr>
        <w:t>4</w:t>
      </w:r>
      <w:r w:rsidR="00324FDF" w:rsidRPr="00001148">
        <w:rPr>
          <w:szCs w:val="24"/>
        </w:rPr>
        <w:t xml:space="preserve"> </w:t>
      </w:r>
      <w:r w:rsidRPr="00001148">
        <w:rPr>
          <w:szCs w:val="24"/>
        </w:rPr>
        <w:t xml:space="preserve">of the </w:t>
      </w:r>
      <w:r w:rsidRPr="00001148">
        <w:rPr>
          <w:i/>
          <w:iCs/>
          <w:szCs w:val="24"/>
        </w:rPr>
        <w:t>2023</w:t>
      </w:r>
      <w:r w:rsidR="000F31BA" w:rsidRPr="00001148">
        <w:rPr>
          <w:szCs w:val="24"/>
        </w:rPr>
        <w:noBreakHyphen/>
      </w:r>
      <w:r w:rsidRPr="00001148">
        <w:rPr>
          <w:i/>
          <w:iCs/>
          <w:szCs w:val="24"/>
        </w:rPr>
        <w:t>24</w:t>
      </w:r>
      <w:r w:rsidR="000F31BA" w:rsidRPr="00001148">
        <w:rPr>
          <w:szCs w:val="24"/>
        </w:rPr>
        <w:t> </w:t>
      </w:r>
      <w:r w:rsidR="000105EB" w:rsidRPr="00001148">
        <w:rPr>
          <w:i/>
          <w:iCs/>
          <w:szCs w:val="24"/>
        </w:rPr>
        <w:t xml:space="preserve">Sporting Club Grants </w:t>
      </w:r>
      <w:r w:rsidR="00F02B76" w:rsidRPr="00001148">
        <w:rPr>
          <w:i/>
          <w:iCs/>
          <w:szCs w:val="24"/>
        </w:rPr>
        <w:t>Program</w:t>
      </w:r>
      <w:r w:rsidR="00C02138" w:rsidRPr="00001148">
        <w:rPr>
          <w:szCs w:val="24"/>
        </w:rPr>
        <w:t xml:space="preserve"> are ineligible </w:t>
      </w:r>
      <w:r w:rsidR="00AD7B6B" w:rsidRPr="00001148">
        <w:rPr>
          <w:szCs w:val="24"/>
        </w:rPr>
        <w:t>to apply for</w:t>
      </w:r>
      <w:r w:rsidR="00663613" w:rsidRPr="00001148">
        <w:rPr>
          <w:szCs w:val="24"/>
        </w:rPr>
        <w:t xml:space="preserve"> funding through</w:t>
      </w:r>
      <w:r w:rsidR="00AD7B6B" w:rsidRPr="00001148">
        <w:rPr>
          <w:szCs w:val="24"/>
        </w:rPr>
        <w:t xml:space="preserve"> category 4 </w:t>
      </w:r>
      <w:r w:rsidR="00264D52" w:rsidRPr="00001148">
        <w:rPr>
          <w:szCs w:val="24"/>
        </w:rPr>
        <w:t>in 2024</w:t>
      </w:r>
      <w:r w:rsidR="00264D52" w:rsidRPr="00001148">
        <w:rPr>
          <w:szCs w:val="24"/>
        </w:rPr>
        <w:noBreakHyphen/>
        <w:t>25</w:t>
      </w:r>
      <w:r w:rsidR="00BE13C9" w:rsidRPr="00001148">
        <w:rPr>
          <w:szCs w:val="24"/>
        </w:rPr>
        <w:t>. These organisations remain eligible to apply</w:t>
      </w:r>
      <w:r w:rsidR="007A443A" w:rsidRPr="00001148">
        <w:rPr>
          <w:szCs w:val="24"/>
        </w:rPr>
        <w:t xml:space="preserve"> for categories 1, 2 or 3 in 2024</w:t>
      </w:r>
      <w:r w:rsidR="007A443A" w:rsidRPr="00001148">
        <w:rPr>
          <w:szCs w:val="24"/>
        </w:rPr>
        <w:noBreakHyphen/>
        <w:t>25</w:t>
      </w:r>
      <w:r w:rsidR="001207B4" w:rsidRPr="00001148">
        <w:rPr>
          <w:szCs w:val="24"/>
        </w:rPr>
        <w:t>,</w:t>
      </w:r>
      <w:r w:rsidR="007A443A" w:rsidRPr="00001148">
        <w:rPr>
          <w:szCs w:val="24"/>
        </w:rPr>
        <w:t xml:space="preserve"> provided they meet other eligibility requirements as outlined in th</w:t>
      </w:r>
      <w:r w:rsidR="00060DC0" w:rsidRPr="00001148">
        <w:rPr>
          <w:szCs w:val="24"/>
        </w:rPr>
        <w:t>ese guidelines</w:t>
      </w:r>
      <w:r w:rsidR="00664874" w:rsidRPr="00001148">
        <w:rPr>
          <w:szCs w:val="24"/>
        </w:rPr>
        <w:t>.</w:t>
      </w:r>
    </w:p>
    <w:p w14:paraId="11264AA6" w14:textId="77777777" w:rsidR="00BE13C9" w:rsidRPr="00001148" w:rsidRDefault="00BE13C9" w:rsidP="001207B4">
      <w:pPr>
        <w:pStyle w:val="DHHSbodynospace"/>
        <w:spacing w:before="120" w:after="120" w:line="276" w:lineRule="auto"/>
        <w:rPr>
          <w:szCs w:val="24"/>
          <w:u w:val="single"/>
        </w:rPr>
      </w:pPr>
      <w:r w:rsidRPr="00001148">
        <w:rPr>
          <w:szCs w:val="24"/>
        </w:rPr>
        <w:t>The list of 2023</w:t>
      </w:r>
      <w:r w:rsidRPr="00001148">
        <w:rPr>
          <w:szCs w:val="24"/>
        </w:rPr>
        <w:noBreakHyphen/>
        <w:t xml:space="preserve">24 grant recipients </w:t>
      </w:r>
      <w:proofErr w:type="gramStart"/>
      <w:r w:rsidRPr="00001148">
        <w:rPr>
          <w:szCs w:val="24"/>
        </w:rPr>
        <w:t>is</w:t>
      </w:r>
      <w:proofErr w:type="gramEnd"/>
      <w:r w:rsidRPr="00001148">
        <w:rPr>
          <w:szCs w:val="24"/>
        </w:rPr>
        <w:t xml:space="preserve"> available from the </w:t>
      </w:r>
      <w:hyperlink r:id="rId33" w:history="1">
        <w:r w:rsidRPr="00001148">
          <w:rPr>
            <w:rStyle w:val="Hyperlink"/>
            <w:i/>
            <w:iCs/>
            <w:color w:val="004C97" w:themeColor="accent4"/>
            <w:szCs w:val="24"/>
          </w:rPr>
          <w:t>Sporting Club Grants Program</w:t>
        </w:r>
        <w:r w:rsidRPr="00001148">
          <w:rPr>
            <w:rStyle w:val="Hyperlink"/>
            <w:color w:val="004C97" w:themeColor="accent4"/>
            <w:szCs w:val="24"/>
          </w:rPr>
          <w:t xml:space="preserve"> webpage</w:t>
        </w:r>
      </w:hyperlink>
      <w:r w:rsidRPr="00001148">
        <w:rPr>
          <w:szCs w:val="24"/>
        </w:rPr>
        <w:t>.</w:t>
      </w:r>
    </w:p>
    <w:p w14:paraId="2C1C2570" w14:textId="77777777" w:rsidR="00855B27" w:rsidRPr="00001148" w:rsidRDefault="00855B27" w:rsidP="00855B27">
      <w:pPr>
        <w:pStyle w:val="ListParagraph-1"/>
        <w:spacing w:before="100" w:beforeAutospacing="1" w:after="120"/>
        <w:rPr>
          <w:b/>
          <w:bCs/>
          <w:sz w:val="28"/>
          <w:szCs w:val="28"/>
        </w:rPr>
      </w:pPr>
      <w:r w:rsidRPr="00001148">
        <w:rPr>
          <w:b/>
          <w:bCs/>
          <w:sz w:val="28"/>
          <w:szCs w:val="28"/>
        </w:rPr>
        <w:t>Project eligibility</w:t>
      </w:r>
    </w:p>
    <w:p w14:paraId="190FA659" w14:textId="00A269B3" w:rsidR="004C3697" w:rsidRPr="00001148" w:rsidRDefault="000A7554" w:rsidP="00A55B3F">
      <w:pPr>
        <w:pStyle w:val="ListParagraph-1"/>
        <w:spacing w:before="120" w:after="120"/>
        <w:contextualSpacing/>
      </w:pPr>
      <w:r w:rsidRPr="00001148">
        <w:t xml:space="preserve">Applications </w:t>
      </w:r>
      <w:r w:rsidR="002B1F38" w:rsidRPr="00001148">
        <w:t xml:space="preserve">for projects </w:t>
      </w:r>
      <w:r w:rsidR="00E57B38" w:rsidRPr="00001148">
        <w:t xml:space="preserve">as described below </w:t>
      </w:r>
      <w:r w:rsidR="00057823" w:rsidRPr="00001148">
        <w:t xml:space="preserve">will </w:t>
      </w:r>
      <w:r w:rsidR="00057823" w:rsidRPr="00001148">
        <w:rPr>
          <w:b/>
          <w:bCs/>
        </w:rPr>
        <w:t>not be funded</w:t>
      </w:r>
      <w:r w:rsidR="005B6374" w:rsidRPr="00001148">
        <w:t>:</w:t>
      </w:r>
    </w:p>
    <w:p w14:paraId="21BDE4A0" w14:textId="065AF2F8" w:rsidR="004C3697" w:rsidRPr="00001148" w:rsidRDefault="008962BB" w:rsidP="00460FF2">
      <w:pPr>
        <w:pStyle w:val="DHHSbodynospace"/>
        <w:numPr>
          <w:ilvl w:val="0"/>
          <w:numId w:val="14"/>
        </w:numPr>
        <w:spacing w:before="120" w:after="120" w:line="276" w:lineRule="auto"/>
      </w:pPr>
      <w:r w:rsidRPr="00001148">
        <w:t>Projects that have commenced,</w:t>
      </w:r>
      <w:r w:rsidR="000741DA" w:rsidRPr="00001148">
        <w:t xml:space="preserve"> or </w:t>
      </w:r>
      <w:r w:rsidR="002A5F2E" w:rsidRPr="00001148">
        <w:t xml:space="preserve">items </w:t>
      </w:r>
      <w:r w:rsidR="000741DA" w:rsidRPr="00001148">
        <w:rPr>
          <w:rFonts w:asciiTheme="minorHAnsi" w:hAnsiTheme="minorHAnsi" w:cstheme="minorHAnsi"/>
          <w:bCs/>
          <w:color w:val="000000" w:themeColor="text1"/>
          <w:szCs w:val="24"/>
        </w:rPr>
        <w:t>purchase</w:t>
      </w:r>
      <w:r w:rsidR="002A5F2E" w:rsidRPr="00001148">
        <w:rPr>
          <w:rFonts w:asciiTheme="minorHAnsi" w:hAnsiTheme="minorHAnsi" w:cstheme="minorHAnsi"/>
          <w:bCs/>
          <w:color w:val="000000" w:themeColor="text1"/>
          <w:szCs w:val="24"/>
        </w:rPr>
        <w:t>d</w:t>
      </w:r>
      <w:r w:rsidR="000741DA" w:rsidRPr="00001148">
        <w:t xml:space="preserve"> </w:t>
      </w:r>
      <w:r w:rsidR="007C09A6" w:rsidRPr="00001148">
        <w:t>before</w:t>
      </w:r>
      <w:r w:rsidR="00BB71C3" w:rsidRPr="00001148">
        <w:t xml:space="preserve"> </w:t>
      </w:r>
      <w:r w:rsidR="004F5174">
        <w:t>12 </w:t>
      </w:r>
      <w:r w:rsidR="00D621ED" w:rsidRPr="00001148">
        <w:t>October </w:t>
      </w:r>
      <w:r w:rsidR="007E5EE6" w:rsidRPr="00001148">
        <w:t>2024</w:t>
      </w:r>
      <w:r w:rsidR="00BB59BE" w:rsidRPr="00001148">
        <w:t xml:space="preserve"> </w:t>
      </w:r>
      <w:r w:rsidR="007C09A6" w:rsidRPr="00001148">
        <w:t>(</w:t>
      </w:r>
      <w:r w:rsidR="00BB59BE" w:rsidRPr="00001148">
        <w:t>Round 1</w:t>
      </w:r>
      <w:r w:rsidR="0053154B" w:rsidRPr="00001148">
        <w:t>)</w:t>
      </w:r>
      <w:r w:rsidR="00512C5F" w:rsidRPr="00001148">
        <w:t xml:space="preserve"> or </w:t>
      </w:r>
      <w:r w:rsidR="00B57BFC" w:rsidRPr="00001148">
        <w:t>28 </w:t>
      </w:r>
      <w:r w:rsidR="007E5EE6" w:rsidRPr="00001148">
        <w:t>March</w:t>
      </w:r>
      <w:r w:rsidR="00B57BFC" w:rsidRPr="00001148">
        <w:t> </w:t>
      </w:r>
      <w:r w:rsidR="006D3EA6" w:rsidRPr="00001148">
        <w:t xml:space="preserve">2025 </w:t>
      </w:r>
      <w:r w:rsidR="0053154B" w:rsidRPr="00001148">
        <w:t>(</w:t>
      </w:r>
      <w:r w:rsidR="006D3EA6" w:rsidRPr="00001148">
        <w:t>Round 2</w:t>
      </w:r>
      <w:r w:rsidR="0053154B" w:rsidRPr="00001148">
        <w:t>)</w:t>
      </w:r>
      <w:r w:rsidR="004F3D0F" w:rsidRPr="00001148">
        <w:t>; and</w:t>
      </w:r>
      <w:r w:rsidR="00BB71C3" w:rsidRPr="00001148">
        <w:t xml:space="preserve"> </w:t>
      </w:r>
    </w:p>
    <w:p w14:paraId="04DF50C3" w14:textId="236FD2BB" w:rsidR="000D4358" w:rsidRPr="00001148" w:rsidRDefault="000374CB" w:rsidP="00460FF2">
      <w:pPr>
        <w:pStyle w:val="DHHSbodynospace"/>
        <w:numPr>
          <w:ilvl w:val="0"/>
          <w:numId w:val="14"/>
        </w:numPr>
        <w:spacing w:line="276" w:lineRule="auto"/>
      </w:pPr>
      <w:r w:rsidRPr="00001148">
        <w:t xml:space="preserve">Projects that </w:t>
      </w:r>
      <w:r w:rsidR="00630B82" w:rsidRPr="00001148">
        <w:t xml:space="preserve">received </w:t>
      </w:r>
      <w:r w:rsidR="00307A09" w:rsidRPr="00001148">
        <w:t xml:space="preserve">funding </w:t>
      </w:r>
      <w:r w:rsidR="00161C40" w:rsidRPr="00001148">
        <w:t xml:space="preserve">for </w:t>
      </w:r>
      <w:r w:rsidR="005E1FA8" w:rsidRPr="00001148">
        <w:rPr>
          <w:rFonts w:asciiTheme="minorHAnsi" w:hAnsiTheme="minorHAnsi" w:cstheme="minorHAnsi"/>
          <w:bCs/>
          <w:color w:val="000000" w:themeColor="text1"/>
          <w:szCs w:val="24"/>
        </w:rPr>
        <w:t>identical</w:t>
      </w:r>
      <w:r w:rsidR="005E1FA8" w:rsidRPr="00001148">
        <w:t xml:space="preserve"> </w:t>
      </w:r>
      <w:r w:rsidR="009C4B1B" w:rsidRPr="00001148">
        <w:t>(</w:t>
      </w:r>
      <w:r w:rsidR="005E1FA8" w:rsidRPr="00001148">
        <w:t>or alike</w:t>
      </w:r>
      <w:r w:rsidR="009C4B1B" w:rsidRPr="00001148">
        <w:t>)</w:t>
      </w:r>
      <w:r w:rsidR="005E1FA8" w:rsidRPr="00001148">
        <w:t xml:space="preserve"> </w:t>
      </w:r>
      <w:r w:rsidR="008855BD" w:rsidRPr="00001148">
        <w:t>project</w:t>
      </w:r>
      <w:r w:rsidR="005E1FA8" w:rsidRPr="00001148">
        <w:t>s</w:t>
      </w:r>
      <w:r w:rsidR="00ED431F" w:rsidRPr="00001148">
        <w:t xml:space="preserve"> </w:t>
      </w:r>
      <w:r w:rsidR="000D4358" w:rsidRPr="00001148">
        <w:t xml:space="preserve">or costs </w:t>
      </w:r>
      <w:r w:rsidR="00307A09" w:rsidRPr="00001148">
        <w:t>through the</w:t>
      </w:r>
      <w:r w:rsidR="00ED431F" w:rsidRPr="00001148">
        <w:t>:</w:t>
      </w:r>
    </w:p>
    <w:p w14:paraId="31A2679D" w14:textId="709B52DF" w:rsidR="00383206" w:rsidRPr="00001148" w:rsidRDefault="00383206" w:rsidP="00460FF2">
      <w:pPr>
        <w:pStyle w:val="ListParagraph-1"/>
        <w:numPr>
          <w:ilvl w:val="0"/>
          <w:numId w:val="21"/>
        </w:numPr>
        <w:spacing w:after="120"/>
        <w:ind w:left="714" w:hanging="357"/>
        <w:contextualSpacing/>
      </w:pPr>
      <w:r w:rsidRPr="00001148">
        <w:rPr>
          <w:rFonts w:asciiTheme="minorHAnsi" w:hAnsiTheme="minorHAnsi" w:cstheme="minorHAnsi"/>
          <w:i/>
          <w:iCs/>
        </w:rPr>
        <w:t>Together</w:t>
      </w:r>
      <w:r w:rsidRPr="00001148">
        <w:rPr>
          <w:i/>
          <w:iCs/>
        </w:rPr>
        <w:t xml:space="preserve"> More Active </w:t>
      </w:r>
      <w:r w:rsidR="009C4B1B" w:rsidRPr="00001148">
        <w:rPr>
          <w:i/>
          <w:iCs/>
        </w:rPr>
        <w:t>Program</w:t>
      </w:r>
      <w:r w:rsidR="00237D2E" w:rsidRPr="00001148">
        <w:rPr>
          <w:i/>
          <w:iCs/>
        </w:rPr>
        <w:t xml:space="preserve"> </w:t>
      </w:r>
      <w:proofErr w:type="gramStart"/>
      <w:r w:rsidR="00237D2E" w:rsidRPr="00001148">
        <w:rPr>
          <w:i/>
          <w:iCs/>
        </w:rPr>
        <w:t>2023-</w:t>
      </w:r>
      <w:r w:rsidR="00B94DC2" w:rsidRPr="00001148">
        <w:rPr>
          <w:i/>
          <w:iCs/>
        </w:rPr>
        <w:t>2027</w:t>
      </w:r>
      <w:r w:rsidR="00055E90" w:rsidRPr="00001148">
        <w:t>;</w:t>
      </w:r>
      <w:proofErr w:type="gramEnd"/>
    </w:p>
    <w:p w14:paraId="3E6DC86E" w14:textId="508607B0" w:rsidR="00383206" w:rsidRPr="00001148" w:rsidRDefault="00383206" w:rsidP="00460FF2">
      <w:pPr>
        <w:pStyle w:val="ListParagraph-1"/>
        <w:numPr>
          <w:ilvl w:val="0"/>
          <w:numId w:val="21"/>
        </w:numPr>
        <w:spacing w:after="120"/>
        <w:ind w:left="714" w:hanging="357"/>
        <w:contextualSpacing/>
      </w:pPr>
      <w:r w:rsidRPr="00001148">
        <w:rPr>
          <w:rFonts w:asciiTheme="minorHAnsi" w:hAnsiTheme="minorHAnsi" w:cstheme="minorHAnsi"/>
          <w:i/>
          <w:iCs/>
        </w:rPr>
        <w:t>Change</w:t>
      </w:r>
      <w:r w:rsidRPr="00001148">
        <w:rPr>
          <w:i/>
          <w:iCs/>
        </w:rPr>
        <w:t xml:space="preserve"> Our Game, Community Activation Grants</w:t>
      </w:r>
      <w:r w:rsidRPr="00001148">
        <w:t xml:space="preserve"> in 2023-24 or 2024-25</w:t>
      </w:r>
      <w:r w:rsidR="004F3D0F" w:rsidRPr="00001148">
        <w:t>; or</w:t>
      </w:r>
    </w:p>
    <w:p w14:paraId="38A20131" w14:textId="612DA7BB" w:rsidR="001E2113" w:rsidRPr="00001148" w:rsidRDefault="00383206" w:rsidP="00460FF2">
      <w:pPr>
        <w:pStyle w:val="ListParagraph-1"/>
        <w:numPr>
          <w:ilvl w:val="0"/>
          <w:numId w:val="21"/>
        </w:numPr>
        <w:spacing w:after="120"/>
        <w:ind w:left="714" w:hanging="357"/>
        <w:contextualSpacing/>
      </w:pPr>
      <w:r w:rsidRPr="00001148">
        <w:rPr>
          <w:rFonts w:asciiTheme="minorHAnsi" w:hAnsiTheme="minorHAnsi" w:cstheme="minorHAnsi"/>
          <w:i/>
          <w:iCs/>
        </w:rPr>
        <w:t>Aboriginal</w:t>
      </w:r>
      <w:r w:rsidRPr="00001148">
        <w:rPr>
          <w:i/>
          <w:iCs/>
        </w:rPr>
        <w:t xml:space="preserve"> Sport Participation Grant </w:t>
      </w:r>
      <w:r w:rsidR="007E5EE6" w:rsidRPr="00001148">
        <w:rPr>
          <w:i/>
          <w:iCs/>
        </w:rPr>
        <w:t>Program</w:t>
      </w:r>
      <w:r w:rsidR="007E5EE6" w:rsidRPr="00001148">
        <w:t xml:space="preserve"> </w:t>
      </w:r>
      <w:r w:rsidRPr="00001148">
        <w:t>in 2024-25</w:t>
      </w:r>
      <w:r w:rsidR="00051621" w:rsidRPr="00001148">
        <w:t>.</w:t>
      </w:r>
    </w:p>
    <w:p w14:paraId="2A8F6B3D" w14:textId="2C5A914C" w:rsidR="00E61664" w:rsidRPr="00001148" w:rsidRDefault="00E61664" w:rsidP="00FC2B88">
      <w:pPr>
        <w:autoSpaceDE/>
        <w:autoSpaceDN/>
        <w:adjustRightInd/>
        <w:spacing w:before="240" w:after="120" w:line="23" w:lineRule="atLeast"/>
        <w:textAlignment w:val="auto"/>
        <w:rPr>
          <w:b/>
          <w:bCs/>
          <w:color w:val="auto"/>
          <w:sz w:val="28"/>
          <w:szCs w:val="28"/>
        </w:rPr>
      </w:pPr>
      <w:r w:rsidRPr="00001148">
        <w:rPr>
          <w:b/>
          <w:bCs/>
          <w:color w:val="auto"/>
          <w:sz w:val="28"/>
          <w:szCs w:val="28"/>
        </w:rPr>
        <w:lastRenderedPageBreak/>
        <w:t>How many applications can I submit?</w:t>
      </w:r>
    </w:p>
    <w:p w14:paraId="7E90ADDE" w14:textId="67F8F863" w:rsidR="00547E13" w:rsidRPr="00001148" w:rsidRDefault="007976D6" w:rsidP="00F91A6A">
      <w:pPr>
        <w:spacing w:before="240" w:after="240" w:line="276" w:lineRule="auto"/>
        <w:rPr>
          <w:rFonts w:eastAsia="Times New Roman"/>
          <w:color w:val="auto"/>
          <w:sz w:val="24"/>
          <w:szCs w:val="24"/>
          <w:lang w:eastAsia="en-AU"/>
        </w:rPr>
      </w:pPr>
      <w:r w:rsidRPr="00001148">
        <w:rPr>
          <w:rFonts w:asciiTheme="minorHAnsi" w:hAnsiTheme="minorHAnsi" w:cstheme="minorHAnsi"/>
          <w:bCs/>
          <w:sz w:val="24"/>
          <w:szCs w:val="24"/>
        </w:rPr>
        <w:t xml:space="preserve">In 2024-25, organisations </w:t>
      </w:r>
      <w:r w:rsidRPr="00001148">
        <w:rPr>
          <w:rFonts w:eastAsia="Times New Roman"/>
          <w:color w:val="auto"/>
          <w:sz w:val="24"/>
          <w:szCs w:val="24"/>
          <w:lang w:eastAsia="en-AU"/>
        </w:rPr>
        <w:t xml:space="preserve">can </w:t>
      </w:r>
      <w:r w:rsidR="000C30AB" w:rsidRPr="00001148">
        <w:rPr>
          <w:rFonts w:eastAsia="Times New Roman"/>
          <w:color w:val="auto"/>
          <w:sz w:val="24"/>
          <w:szCs w:val="24"/>
          <w:lang w:eastAsia="en-AU"/>
        </w:rPr>
        <w:t xml:space="preserve">submit </w:t>
      </w:r>
      <w:r w:rsidRPr="00001148">
        <w:rPr>
          <w:rFonts w:eastAsia="Times New Roman"/>
          <w:color w:val="auto"/>
          <w:sz w:val="24"/>
          <w:szCs w:val="24"/>
          <w:lang w:eastAsia="en-AU"/>
        </w:rPr>
        <w:t xml:space="preserve">up to 10 </w:t>
      </w:r>
      <w:r w:rsidR="004A4FE8" w:rsidRPr="00001148">
        <w:rPr>
          <w:rFonts w:eastAsia="Times New Roman"/>
          <w:color w:val="auto"/>
          <w:sz w:val="24"/>
          <w:szCs w:val="24"/>
          <w:lang w:eastAsia="en-AU"/>
        </w:rPr>
        <w:t>applications</w:t>
      </w:r>
      <w:r w:rsidRPr="00001148">
        <w:rPr>
          <w:rFonts w:eastAsia="Times New Roman"/>
          <w:color w:val="auto"/>
          <w:sz w:val="24"/>
          <w:szCs w:val="24"/>
          <w:lang w:eastAsia="en-AU"/>
        </w:rPr>
        <w:t xml:space="preserve"> in total</w:t>
      </w:r>
      <w:r w:rsidR="00694C8D" w:rsidRPr="00001148">
        <w:rPr>
          <w:rFonts w:eastAsia="Times New Roman"/>
          <w:color w:val="auto"/>
          <w:sz w:val="24"/>
          <w:szCs w:val="24"/>
          <w:lang w:eastAsia="en-AU"/>
        </w:rPr>
        <w:t xml:space="preserve"> comprising:</w:t>
      </w:r>
    </w:p>
    <w:p w14:paraId="066441E6" w14:textId="4F40C016" w:rsidR="008424AB" w:rsidRPr="00001148" w:rsidRDefault="008424AB" w:rsidP="00F91A6A">
      <w:pPr>
        <w:spacing w:before="240" w:after="240" w:line="276" w:lineRule="auto"/>
        <w:rPr>
          <w:rFonts w:eastAsia="Times New Roman"/>
          <w:color w:val="auto"/>
          <w:sz w:val="24"/>
          <w:szCs w:val="24"/>
          <w:lang w:eastAsia="en-AU"/>
        </w:rPr>
      </w:pPr>
      <w:r w:rsidRPr="00001148">
        <w:rPr>
          <w:rFonts w:asciiTheme="minorHAnsi" w:hAnsiTheme="minorHAnsi" w:cstheme="minorHAnsi"/>
          <w:bCs/>
          <w:noProof/>
          <w:sz w:val="22"/>
          <w:szCs w:val="22"/>
        </w:rPr>
        <w:drawing>
          <wp:inline distT="0" distB="0" distL="0" distR="0" wp14:anchorId="0215FA4A" wp14:editId="242ACEBA">
            <wp:extent cx="6057900" cy="3200400"/>
            <wp:effectExtent l="0" t="0" r="19050" b="0"/>
            <wp:docPr id="186698220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036D3A47" w14:textId="1586A80E" w:rsidR="004423CB" w:rsidRPr="00001148" w:rsidRDefault="006F3BE2" w:rsidP="00460FF2">
      <w:pPr>
        <w:pStyle w:val="ListParagraph"/>
        <w:numPr>
          <w:ilvl w:val="0"/>
          <w:numId w:val="22"/>
        </w:numPr>
        <w:spacing w:before="240" w:after="240" w:line="276" w:lineRule="auto"/>
        <w:contextualSpacing w:val="0"/>
        <w:rPr>
          <w:rFonts w:eastAsia="Times New Roman"/>
          <w:color w:val="auto"/>
          <w:sz w:val="24"/>
          <w:szCs w:val="24"/>
          <w:lang w:eastAsia="en-AU"/>
        </w:rPr>
      </w:pPr>
      <w:r w:rsidRPr="00001148">
        <w:rPr>
          <w:rFonts w:eastAsia="Times New Roman"/>
          <w:color w:val="auto"/>
          <w:sz w:val="24"/>
          <w:szCs w:val="24"/>
          <w:lang w:eastAsia="en-AU"/>
        </w:rPr>
        <w:t xml:space="preserve">A </w:t>
      </w:r>
      <w:r w:rsidRPr="00001148">
        <w:rPr>
          <w:rFonts w:asciiTheme="minorHAnsi" w:hAnsiTheme="minorHAnsi" w:cstheme="minorHAnsi"/>
          <w:bCs/>
          <w:sz w:val="24"/>
          <w:szCs w:val="24"/>
        </w:rPr>
        <w:t>separate</w:t>
      </w:r>
      <w:r w:rsidRPr="00001148">
        <w:rPr>
          <w:rFonts w:eastAsia="Times New Roman"/>
          <w:color w:val="auto"/>
          <w:sz w:val="24"/>
          <w:szCs w:val="24"/>
          <w:lang w:eastAsia="en-AU"/>
        </w:rPr>
        <w:t xml:space="preserve"> submission must be </w:t>
      </w:r>
      <w:r w:rsidR="0010633E" w:rsidRPr="00001148">
        <w:rPr>
          <w:rFonts w:eastAsia="Times New Roman"/>
          <w:color w:val="auto"/>
          <w:sz w:val="24"/>
          <w:szCs w:val="24"/>
          <w:lang w:eastAsia="en-AU"/>
        </w:rPr>
        <w:t>completed</w:t>
      </w:r>
      <w:r w:rsidRPr="00001148">
        <w:rPr>
          <w:rFonts w:eastAsia="Times New Roman"/>
          <w:color w:val="auto"/>
          <w:sz w:val="24"/>
          <w:szCs w:val="24"/>
          <w:lang w:eastAsia="en-AU"/>
        </w:rPr>
        <w:t xml:space="preserve"> for each application.</w:t>
      </w:r>
    </w:p>
    <w:p w14:paraId="7751C50B" w14:textId="6B761BEB" w:rsidR="006F3BE2" w:rsidRPr="00001148" w:rsidRDefault="006F3BE2" w:rsidP="00460FF2">
      <w:pPr>
        <w:pStyle w:val="ListParagraph"/>
        <w:numPr>
          <w:ilvl w:val="0"/>
          <w:numId w:val="22"/>
        </w:numPr>
        <w:spacing w:before="240" w:after="240" w:line="276" w:lineRule="auto"/>
        <w:contextualSpacing w:val="0"/>
        <w:rPr>
          <w:rFonts w:eastAsia="Times New Roman"/>
          <w:color w:val="auto"/>
          <w:sz w:val="24"/>
          <w:szCs w:val="24"/>
          <w:lang w:eastAsia="en-AU"/>
        </w:rPr>
      </w:pPr>
      <w:r w:rsidRPr="00001148">
        <w:rPr>
          <w:rFonts w:eastAsia="Times New Roman"/>
          <w:color w:val="auto"/>
          <w:sz w:val="24"/>
          <w:szCs w:val="24"/>
          <w:lang w:eastAsia="en-AU"/>
        </w:rPr>
        <w:t xml:space="preserve">If organisations submit more applications than the permitted limit </w:t>
      </w:r>
      <w:r w:rsidR="001E0CE2" w:rsidRPr="00001148">
        <w:rPr>
          <w:rFonts w:eastAsia="Times New Roman"/>
          <w:color w:val="auto"/>
          <w:sz w:val="24"/>
          <w:szCs w:val="24"/>
          <w:lang w:eastAsia="en-AU"/>
        </w:rPr>
        <w:t>stated</w:t>
      </w:r>
      <w:r w:rsidRPr="00001148">
        <w:rPr>
          <w:rFonts w:eastAsia="Times New Roman"/>
          <w:color w:val="auto"/>
          <w:sz w:val="24"/>
          <w:szCs w:val="24"/>
          <w:lang w:eastAsia="en-AU"/>
        </w:rPr>
        <w:t xml:space="preserve"> above, the first application</w:t>
      </w:r>
      <w:r w:rsidR="00647C8F" w:rsidRPr="00001148">
        <w:rPr>
          <w:rFonts w:eastAsia="Times New Roman"/>
          <w:color w:val="auto"/>
          <w:sz w:val="24"/>
          <w:szCs w:val="24"/>
          <w:lang w:eastAsia="en-AU"/>
        </w:rPr>
        <w:t>/s</w:t>
      </w:r>
      <w:r w:rsidRPr="00001148">
        <w:rPr>
          <w:rFonts w:eastAsia="Times New Roman"/>
          <w:color w:val="auto"/>
          <w:sz w:val="24"/>
          <w:szCs w:val="24"/>
          <w:lang w:eastAsia="en-AU"/>
        </w:rPr>
        <w:t xml:space="preserve"> submitted by date and time will be considered. All further applications are ineligible.</w:t>
      </w:r>
    </w:p>
    <w:p w14:paraId="5B11C792" w14:textId="46A9E6BE" w:rsidR="00E61664" w:rsidRPr="00001148" w:rsidRDefault="00E61664" w:rsidP="00E455E1">
      <w:pPr>
        <w:spacing w:before="240"/>
        <w:rPr>
          <w:rFonts w:asciiTheme="minorHAnsi" w:hAnsiTheme="minorHAnsi" w:cstheme="minorHAnsi"/>
          <w:bCs/>
          <w:sz w:val="24"/>
          <w:szCs w:val="24"/>
        </w:rPr>
      </w:pPr>
    </w:p>
    <w:p w14:paraId="0BC910F8" w14:textId="77777777" w:rsidR="0090008E" w:rsidRPr="00001148" w:rsidRDefault="0090008E">
      <w:pPr>
        <w:suppressAutoHyphens w:val="0"/>
        <w:autoSpaceDE/>
        <w:autoSpaceDN/>
        <w:adjustRightInd/>
        <w:spacing w:after="0" w:line="240" w:lineRule="auto"/>
        <w:textAlignment w:val="auto"/>
        <w:rPr>
          <w:b/>
          <w:bCs/>
          <w:color w:val="000000" w:themeColor="text1"/>
          <w:sz w:val="34"/>
          <w:szCs w:val="34"/>
        </w:rPr>
      </w:pPr>
      <w:r w:rsidRPr="00001148">
        <w:rPr>
          <w:b/>
          <w:bCs/>
          <w:color w:val="000000" w:themeColor="text1"/>
          <w:sz w:val="34"/>
          <w:szCs w:val="34"/>
        </w:rPr>
        <w:br w:type="page"/>
      </w:r>
    </w:p>
    <w:p w14:paraId="143B597E" w14:textId="0B27AA9D" w:rsidR="002B3F88" w:rsidRPr="00001148" w:rsidRDefault="002B3F88" w:rsidP="00460FF2">
      <w:pPr>
        <w:pStyle w:val="Heading1"/>
        <w:numPr>
          <w:ilvl w:val="0"/>
          <w:numId w:val="16"/>
        </w:numPr>
        <w:ind w:left="567" w:hanging="567"/>
        <w:contextualSpacing/>
        <w:rPr>
          <w:b/>
          <w:bCs/>
          <w:color w:val="000000" w:themeColor="text1"/>
          <w:sz w:val="34"/>
          <w:szCs w:val="34"/>
        </w:rPr>
      </w:pPr>
      <w:bookmarkStart w:id="10" w:name="_Toc172198234"/>
      <w:r w:rsidRPr="00001148">
        <w:rPr>
          <w:b/>
          <w:bCs/>
          <w:color w:val="000000" w:themeColor="text1"/>
          <w:sz w:val="34"/>
          <w:szCs w:val="34"/>
        </w:rPr>
        <w:lastRenderedPageBreak/>
        <w:t xml:space="preserve">Funding </w:t>
      </w:r>
      <w:r w:rsidR="0090008E" w:rsidRPr="00001148">
        <w:rPr>
          <w:b/>
          <w:bCs/>
          <w:color w:val="000000" w:themeColor="text1"/>
          <w:sz w:val="34"/>
          <w:szCs w:val="34"/>
        </w:rPr>
        <w:t>categories</w:t>
      </w:r>
      <w:bookmarkEnd w:id="10"/>
    </w:p>
    <w:tbl>
      <w:tblPr>
        <w:tblStyle w:val="SRVCaseStudy"/>
        <w:tblW w:w="9878" w:type="dxa"/>
        <w:tblLook w:val="04A0" w:firstRow="1" w:lastRow="0" w:firstColumn="1" w:lastColumn="0" w:noHBand="0" w:noVBand="1"/>
      </w:tblPr>
      <w:tblGrid>
        <w:gridCol w:w="9878"/>
      </w:tblGrid>
      <w:tr w:rsidR="00B743F1" w:rsidRPr="00001148" w14:paraId="7B1F703F" w14:textId="77777777" w:rsidTr="006F53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8" w:type="dxa"/>
          </w:tcPr>
          <w:p w14:paraId="2C1D2916" w14:textId="77777777" w:rsidR="00B743F1" w:rsidRPr="00001148" w:rsidRDefault="00B743F1" w:rsidP="00B743F1">
            <w:pPr>
              <w:spacing w:after="0"/>
              <w:rPr>
                <w:b/>
                <w:sz w:val="24"/>
                <w:szCs w:val="24"/>
              </w:rPr>
            </w:pPr>
            <w:bookmarkStart w:id="11" w:name="_Hlk170825405"/>
            <w:r w:rsidRPr="00001148">
              <w:rPr>
                <w:b/>
                <w:sz w:val="24"/>
                <w:szCs w:val="24"/>
              </w:rPr>
              <w:t>Category 1: On-field Uniforms or Equipment</w:t>
            </w:r>
          </w:p>
          <w:p w14:paraId="1E9FFFA7" w14:textId="17611AB4" w:rsidR="00B743F1" w:rsidRPr="00001148" w:rsidRDefault="00B743F1" w:rsidP="00B743F1">
            <w:pPr>
              <w:spacing w:after="0"/>
              <w:rPr>
                <w:b/>
                <w:sz w:val="24"/>
                <w:szCs w:val="24"/>
              </w:rPr>
            </w:pPr>
            <w:r w:rsidRPr="00001148">
              <w:rPr>
                <w:sz w:val="24"/>
                <w:szCs w:val="24"/>
              </w:rPr>
              <w:t xml:space="preserve">Up to $1,000 to purchase on-field playing uniforms, participation equipment for competitors and active participants, safety, injury prevention and </w:t>
            </w:r>
            <w:r w:rsidR="00B51592" w:rsidRPr="00001148">
              <w:rPr>
                <w:sz w:val="24"/>
                <w:szCs w:val="24"/>
              </w:rPr>
              <w:t>first-</w:t>
            </w:r>
            <w:r w:rsidRPr="00001148">
              <w:rPr>
                <w:sz w:val="24"/>
                <w:szCs w:val="24"/>
              </w:rPr>
              <w:t>aid</w:t>
            </w:r>
            <w:r w:rsidR="00B51592" w:rsidRPr="00001148">
              <w:rPr>
                <w:sz w:val="24"/>
                <w:szCs w:val="24"/>
              </w:rPr>
              <w:t xml:space="preserve"> </w:t>
            </w:r>
            <w:r w:rsidRPr="00001148">
              <w:rPr>
                <w:sz w:val="24"/>
                <w:szCs w:val="24"/>
              </w:rPr>
              <w:t>equipment</w:t>
            </w:r>
          </w:p>
        </w:tc>
      </w:tr>
    </w:tbl>
    <w:tbl>
      <w:tblPr>
        <w:tblStyle w:val="TableGrid"/>
        <w:tblpPr w:leftFromText="180" w:rightFromText="180" w:vertAnchor="text" w:horzAnchor="margin" w:tblpY="94"/>
        <w:tblW w:w="9918" w:type="dxa"/>
        <w:tblBorders>
          <w:left w:val="none" w:sz="0" w:space="0" w:color="auto"/>
          <w:right w:val="none" w:sz="0" w:space="0" w:color="auto"/>
        </w:tblBorders>
        <w:tblLayout w:type="fixed"/>
        <w:tblLook w:val="0020" w:firstRow="1" w:lastRow="0" w:firstColumn="0" w:lastColumn="0" w:noHBand="0" w:noVBand="0"/>
      </w:tblPr>
      <w:tblGrid>
        <w:gridCol w:w="4888"/>
        <w:gridCol w:w="5030"/>
      </w:tblGrid>
      <w:tr w:rsidR="008A258E" w:rsidRPr="00001148" w14:paraId="06274440" w14:textId="77777777" w:rsidTr="00821B6C">
        <w:trPr>
          <w:cantSplit/>
        </w:trPr>
        <w:tc>
          <w:tcPr>
            <w:tcW w:w="4888" w:type="dxa"/>
            <w:shd w:val="clear" w:color="auto" w:fill="DD335B"/>
          </w:tcPr>
          <w:bookmarkEnd w:id="11"/>
          <w:p w14:paraId="22F4F5FA" w14:textId="77777777" w:rsidR="008A258E" w:rsidRPr="00001148" w:rsidRDefault="008A258E">
            <w:pPr>
              <w:pStyle w:val="TableColumnHeadings0"/>
              <w:spacing w:before="120" w:after="120"/>
              <w:rPr>
                <w:rFonts w:cs="Arial"/>
                <w:color w:val="FFFFFF" w:themeColor="background1"/>
              </w:rPr>
            </w:pPr>
            <w:r w:rsidRPr="00001148">
              <w:rPr>
                <w:rFonts w:cs="Arial"/>
                <w:color w:val="FFFFFF" w:themeColor="background1"/>
              </w:rPr>
              <w:t>Eligible costs</w:t>
            </w:r>
          </w:p>
        </w:tc>
        <w:tc>
          <w:tcPr>
            <w:tcW w:w="5030" w:type="dxa"/>
            <w:shd w:val="clear" w:color="auto" w:fill="A75F60"/>
          </w:tcPr>
          <w:p w14:paraId="2A8D3497" w14:textId="31CB0ADB" w:rsidR="008A258E" w:rsidRPr="00001148" w:rsidRDefault="008A258E">
            <w:pPr>
              <w:pStyle w:val="TableColumnHeadings0"/>
              <w:spacing w:before="120" w:after="120"/>
              <w:rPr>
                <w:rFonts w:cs="Arial"/>
                <w:color w:val="FFFFFF" w:themeColor="background1"/>
              </w:rPr>
            </w:pPr>
            <w:r w:rsidRPr="00001148">
              <w:rPr>
                <w:rFonts w:cs="Arial"/>
                <w:color w:val="FFFFFF" w:themeColor="background1"/>
              </w:rPr>
              <w:t>Costs</w:t>
            </w:r>
            <w:r w:rsidR="007C31C9" w:rsidRPr="00001148">
              <w:rPr>
                <w:rFonts w:cs="Arial"/>
                <w:color w:val="FFFFFF" w:themeColor="background1"/>
              </w:rPr>
              <w:t xml:space="preserve"> we will not fund</w:t>
            </w:r>
          </w:p>
        </w:tc>
      </w:tr>
      <w:tr w:rsidR="008A258E" w:rsidRPr="00001148" w14:paraId="0DE318F8" w14:textId="77777777" w:rsidTr="006659DE">
        <w:trPr>
          <w:cantSplit/>
        </w:trPr>
        <w:tc>
          <w:tcPr>
            <w:tcW w:w="4888" w:type="dxa"/>
          </w:tcPr>
          <w:p w14:paraId="4FD28B47" w14:textId="75440BE1" w:rsidR="008A258E" w:rsidRPr="00001148" w:rsidRDefault="008A258E" w:rsidP="00433D60">
            <w:pPr>
              <w:spacing w:before="100" w:after="40" w:line="240" w:lineRule="auto"/>
              <w:rPr>
                <w:b/>
                <w:bCs/>
                <w:sz w:val="24"/>
                <w:szCs w:val="24"/>
              </w:rPr>
            </w:pPr>
            <w:r w:rsidRPr="00001148">
              <w:rPr>
                <w:b/>
                <w:bCs/>
                <w:sz w:val="24"/>
                <w:szCs w:val="24"/>
              </w:rPr>
              <w:t>Uniforms for players, competition officials or umpires</w:t>
            </w:r>
            <w:r w:rsidR="00FB3E19" w:rsidRPr="00001148">
              <w:rPr>
                <w:b/>
                <w:bCs/>
                <w:sz w:val="24"/>
                <w:szCs w:val="24"/>
              </w:rPr>
              <w:t>:</w:t>
            </w:r>
          </w:p>
          <w:p w14:paraId="5B360CE4" w14:textId="77777777" w:rsidR="008A258E" w:rsidRPr="00001148" w:rsidRDefault="008A258E" w:rsidP="00433D60">
            <w:pPr>
              <w:pStyle w:val="ListParagraph"/>
              <w:numPr>
                <w:ilvl w:val="0"/>
                <w:numId w:val="17"/>
              </w:numPr>
              <w:spacing w:before="100" w:after="40" w:line="240" w:lineRule="auto"/>
              <w:ind w:left="308" w:hanging="308"/>
              <w:contextualSpacing w:val="0"/>
              <w:rPr>
                <w:bCs/>
                <w:sz w:val="24"/>
                <w:szCs w:val="24"/>
              </w:rPr>
            </w:pPr>
            <w:r w:rsidRPr="00001148">
              <w:rPr>
                <w:bCs/>
                <w:sz w:val="24"/>
                <w:szCs w:val="24"/>
              </w:rPr>
              <w:t xml:space="preserve">Playing jerseys, referee tops, bibs, rashies, </w:t>
            </w:r>
            <w:proofErr w:type="spellStart"/>
            <w:r w:rsidRPr="00001148">
              <w:rPr>
                <w:bCs/>
                <w:sz w:val="24"/>
                <w:szCs w:val="24"/>
              </w:rPr>
              <w:t>uni</w:t>
            </w:r>
            <w:proofErr w:type="spellEnd"/>
            <w:r w:rsidRPr="00001148">
              <w:rPr>
                <w:bCs/>
                <w:sz w:val="24"/>
                <w:szCs w:val="24"/>
              </w:rPr>
              <w:t xml:space="preserve">-suits, martial arts </w:t>
            </w:r>
            <w:proofErr w:type="spellStart"/>
            <w:r w:rsidRPr="00001148">
              <w:rPr>
                <w:bCs/>
                <w:sz w:val="24"/>
                <w:szCs w:val="24"/>
              </w:rPr>
              <w:t>gi</w:t>
            </w:r>
            <w:proofErr w:type="spellEnd"/>
            <w:r w:rsidRPr="00001148">
              <w:rPr>
                <w:bCs/>
                <w:sz w:val="24"/>
                <w:szCs w:val="24"/>
              </w:rPr>
              <w:t>, goggles</w:t>
            </w:r>
          </w:p>
          <w:p w14:paraId="43996876" w14:textId="548FB428" w:rsidR="008A258E" w:rsidRPr="00001148" w:rsidRDefault="008A258E" w:rsidP="00433D60">
            <w:pPr>
              <w:spacing w:before="100" w:after="40" w:line="240" w:lineRule="auto"/>
              <w:rPr>
                <w:b/>
                <w:bCs/>
                <w:sz w:val="24"/>
                <w:szCs w:val="24"/>
              </w:rPr>
            </w:pPr>
            <w:r w:rsidRPr="00001148">
              <w:rPr>
                <w:b/>
                <w:bCs/>
                <w:sz w:val="24"/>
                <w:szCs w:val="24"/>
              </w:rPr>
              <w:t>Participation equipment used during physical activity</w:t>
            </w:r>
            <w:r w:rsidR="00E20E92" w:rsidRPr="00001148">
              <w:rPr>
                <w:b/>
                <w:bCs/>
                <w:sz w:val="24"/>
                <w:szCs w:val="24"/>
              </w:rPr>
              <w:t>:</w:t>
            </w:r>
          </w:p>
          <w:p w14:paraId="6F494457" w14:textId="77777777" w:rsidR="008A258E" w:rsidRPr="00001148" w:rsidRDefault="008A258E" w:rsidP="00433D60">
            <w:pPr>
              <w:pStyle w:val="ListParagraph"/>
              <w:numPr>
                <w:ilvl w:val="0"/>
                <w:numId w:val="17"/>
              </w:numPr>
              <w:spacing w:before="100" w:after="40" w:line="240" w:lineRule="auto"/>
              <w:ind w:left="308" w:hanging="308"/>
              <w:contextualSpacing w:val="0"/>
              <w:rPr>
                <w:bCs/>
                <w:sz w:val="24"/>
                <w:szCs w:val="24"/>
              </w:rPr>
            </w:pPr>
            <w:r w:rsidRPr="00001148">
              <w:rPr>
                <w:bCs/>
                <w:sz w:val="24"/>
                <w:szCs w:val="24"/>
              </w:rPr>
              <w:t xml:space="preserve">Balls, racquets, portable nets or goals, handcycles, bowling aids, portable </w:t>
            </w:r>
            <w:r w:rsidRPr="00001148">
              <w:rPr>
                <w:sz w:val="24"/>
                <w:szCs w:val="24"/>
              </w:rPr>
              <w:t>hoops</w:t>
            </w:r>
          </w:p>
          <w:p w14:paraId="68CFB6C3" w14:textId="6B0AAF09" w:rsidR="008A258E" w:rsidRPr="00001148" w:rsidRDefault="008A258E" w:rsidP="00433D60">
            <w:pPr>
              <w:spacing w:before="100" w:after="40" w:line="240" w:lineRule="auto"/>
              <w:rPr>
                <w:b/>
                <w:bCs/>
                <w:sz w:val="24"/>
                <w:szCs w:val="24"/>
              </w:rPr>
            </w:pPr>
            <w:r w:rsidRPr="00001148">
              <w:rPr>
                <w:b/>
                <w:bCs/>
                <w:sz w:val="24"/>
                <w:szCs w:val="24"/>
              </w:rPr>
              <w:t>Safety or injury prevention equipment</w:t>
            </w:r>
            <w:r w:rsidR="00255226" w:rsidRPr="00001148">
              <w:rPr>
                <w:b/>
                <w:bCs/>
                <w:sz w:val="24"/>
                <w:szCs w:val="24"/>
              </w:rPr>
              <w:t>:</w:t>
            </w:r>
          </w:p>
          <w:p w14:paraId="03A34C1B" w14:textId="77777777" w:rsidR="008A258E" w:rsidRPr="00001148" w:rsidRDefault="008A258E" w:rsidP="00433D60">
            <w:pPr>
              <w:pStyle w:val="ListParagraph"/>
              <w:numPr>
                <w:ilvl w:val="0"/>
                <w:numId w:val="17"/>
              </w:numPr>
              <w:spacing w:before="100" w:after="40" w:line="240" w:lineRule="auto"/>
              <w:ind w:left="308" w:hanging="308"/>
              <w:contextualSpacing w:val="0"/>
              <w:rPr>
                <w:bCs/>
                <w:sz w:val="24"/>
                <w:szCs w:val="24"/>
              </w:rPr>
            </w:pPr>
            <w:r w:rsidRPr="00001148">
              <w:rPr>
                <w:bCs/>
                <w:sz w:val="24"/>
                <w:szCs w:val="24"/>
              </w:rPr>
              <w:t>Goal post padding, batting pads, gloves, goalie gear, helmets, gymnastic mats, headgear, chest protectors, shin and arm guards, grip tape, floatation jackets</w:t>
            </w:r>
          </w:p>
          <w:p w14:paraId="2AAB658D" w14:textId="55E27477" w:rsidR="008A258E" w:rsidRPr="00001148" w:rsidRDefault="00B51592" w:rsidP="00433D60">
            <w:pPr>
              <w:spacing w:before="100" w:after="40" w:line="240" w:lineRule="auto"/>
              <w:rPr>
                <w:b/>
                <w:bCs/>
                <w:sz w:val="24"/>
                <w:szCs w:val="24"/>
              </w:rPr>
            </w:pPr>
            <w:r w:rsidRPr="00001148">
              <w:rPr>
                <w:b/>
                <w:bCs/>
                <w:sz w:val="24"/>
                <w:szCs w:val="24"/>
              </w:rPr>
              <w:t>First-</w:t>
            </w:r>
            <w:r w:rsidR="008A258E" w:rsidRPr="00001148">
              <w:rPr>
                <w:b/>
                <w:bCs/>
                <w:sz w:val="24"/>
                <w:szCs w:val="24"/>
              </w:rPr>
              <w:t>aid equipment necessary for immediate attention to injury</w:t>
            </w:r>
            <w:r w:rsidR="005E0D53" w:rsidRPr="00001148">
              <w:rPr>
                <w:b/>
                <w:bCs/>
                <w:sz w:val="24"/>
                <w:szCs w:val="24"/>
              </w:rPr>
              <w:t>:</w:t>
            </w:r>
          </w:p>
          <w:p w14:paraId="667CA3BC" w14:textId="5FF7B908" w:rsidR="008A258E" w:rsidRPr="00001148" w:rsidRDefault="00B51592" w:rsidP="00433D60">
            <w:pPr>
              <w:pStyle w:val="ListParagraph"/>
              <w:numPr>
                <w:ilvl w:val="0"/>
                <w:numId w:val="17"/>
              </w:numPr>
              <w:spacing w:before="100" w:after="40" w:line="240" w:lineRule="auto"/>
              <w:ind w:left="308" w:hanging="308"/>
              <w:contextualSpacing w:val="0"/>
              <w:rPr>
                <w:sz w:val="24"/>
                <w:szCs w:val="24"/>
              </w:rPr>
            </w:pPr>
            <w:r w:rsidRPr="00001148">
              <w:rPr>
                <w:bCs/>
                <w:sz w:val="24"/>
                <w:szCs w:val="24"/>
              </w:rPr>
              <w:t>First-</w:t>
            </w:r>
            <w:r w:rsidR="008A258E" w:rsidRPr="00001148">
              <w:rPr>
                <w:bCs/>
                <w:sz w:val="24"/>
                <w:szCs w:val="24"/>
              </w:rPr>
              <w:t>aid kits, defibrillators, stretchers, athletic tape</w:t>
            </w:r>
          </w:p>
        </w:tc>
        <w:tc>
          <w:tcPr>
            <w:tcW w:w="5030" w:type="dxa"/>
          </w:tcPr>
          <w:p w14:paraId="164D29E0" w14:textId="5C057EA5" w:rsidR="008A258E" w:rsidRPr="00001148" w:rsidRDefault="008A258E" w:rsidP="00433D60">
            <w:pPr>
              <w:spacing w:before="100" w:after="40" w:line="240" w:lineRule="auto"/>
              <w:rPr>
                <w:b/>
                <w:bCs/>
                <w:sz w:val="24"/>
                <w:szCs w:val="24"/>
              </w:rPr>
            </w:pPr>
            <w:r w:rsidRPr="00001148">
              <w:rPr>
                <w:b/>
                <w:bCs/>
                <w:sz w:val="24"/>
                <w:szCs w:val="24"/>
              </w:rPr>
              <w:t>Non-playing / participation equipment</w:t>
            </w:r>
            <w:r w:rsidR="0075215D" w:rsidRPr="00001148">
              <w:rPr>
                <w:b/>
                <w:bCs/>
                <w:sz w:val="24"/>
                <w:szCs w:val="24"/>
              </w:rPr>
              <w:t>:</w:t>
            </w:r>
          </w:p>
          <w:p w14:paraId="294C2B6D" w14:textId="728FF6D3" w:rsidR="008A258E" w:rsidRPr="00001148" w:rsidRDefault="008A258E" w:rsidP="00433D60">
            <w:pPr>
              <w:pStyle w:val="ListParagraph"/>
              <w:numPr>
                <w:ilvl w:val="0"/>
                <w:numId w:val="17"/>
              </w:numPr>
              <w:spacing w:before="100" w:after="40" w:line="240" w:lineRule="auto"/>
              <w:ind w:left="308" w:hanging="308"/>
              <w:contextualSpacing w:val="0"/>
              <w:rPr>
                <w:bCs/>
                <w:sz w:val="24"/>
                <w:szCs w:val="24"/>
              </w:rPr>
            </w:pPr>
            <w:r w:rsidRPr="00001148">
              <w:rPr>
                <w:bCs/>
                <w:sz w:val="24"/>
                <w:szCs w:val="24"/>
              </w:rPr>
              <w:t>Public address systems, trophies, wicket covers, IT and GPS products, locks, alarm systems, electronic scoreboards, radio communication devices</w:t>
            </w:r>
          </w:p>
          <w:p w14:paraId="6A2ABF26" w14:textId="7218E67A" w:rsidR="008A258E" w:rsidRPr="00001148" w:rsidRDefault="008A258E" w:rsidP="00433D60">
            <w:pPr>
              <w:spacing w:before="100" w:after="40" w:line="240" w:lineRule="auto"/>
              <w:rPr>
                <w:b/>
                <w:bCs/>
                <w:sz w:val="24"/>
                <w:szCs w:val="24"/>
              </w:rPr>
            </w:pPr>
            <w:r w:rsidRPr="00001148">
              <w:rPr>
                <w:b/>
                <w:bCs/>
                <w:sz w:val="24"/>
                <w:szCs w:val="24"/>
              </w:rPr>
              <w:t>Fixed playing surfaces, structures and capital expenditure</w:t>
            </w:r>
            <w:r w:rsidR="0003402B" w:rsidRPr="00001148">
              <w:rPr>
                <w:b/>
                <w:bCs/>
                <w:sz w:val="24"/>
                <w:szCs w:val="24"/>
              </w:rPr>
              <w:t>:</w:t>
            </w:r>
          </w:p>
          <w:p w14:paraId="04F40ABF" w14:textId="77777777" w:rsidR="008A258E" w:rsidRPr="00001148" w:rsidRDefault="008A258E" w:rsidP="00433D60">
            <w:pPr>
              <w:pStyle w:val="ListParagraph"/>
              <w:numPr>
                <w:ilvl w:val="0"/>
                <w:numId w:val="17"/>
              </w:numPr>
              <w:spacing w:before="100" w:after="40" w:line="240" w:lineRule="auto"/>
              <w:ind w:left="308" w:hanging="308"/>
              <w:contextualSpacing w:val="0"/>
              <w:rPr>
                <w:bCs/>
                <w:sz w:val="24"/>
                <w:szCs w:val="24"/>
              </w:rPr>
            </w:pPr>
            <w:r w:rsidRPr="00001148">
              <w:rPr>
                <w:bCs/>
                <w:sz w:val="24"/>
                <w:szCs w:val="24"/>
              </w:rPr>
              <w:t>Synthetic pitch material, in-ground goal posts, permanent shade structures, fencing and practice wickets, fixed lighting, mobility ramps</w:t>
            </w:r>
          </w:p>
          <w:p w14:paraId="214CF11E" w14:textId="06D5CA3C" w:rsidR="008A258E" w:rsidRPr="00001148" w:rsidRDefault="008A258E" w:rsidP="00433D60">
            <w:pPr>
              <w:spacing w:before="100" w:after="40" w:line="240" w:lineRule="auto"/>
              <w:rPr>
                <w:b/>
                <w:bCs/>
                <w:sz w:val="24"/>
                <w:szCs w:val="24"/>
              </w:rPr>
            </w:pPr>
            <w:r w:rsidRPr="00001148">
              <w:rPr>
                <w:b/>
                <w:bCs/>
                <w:sz w:val="24"/>
                <w:szCs w:val="24"/>
              </w:rPr>
              <w:t>Equipment aimed at enhancing the skills of participants</w:t>
            </w:r>
            <w:r w:rsidR="00F16A94" w:rsidRPr="00001148">
              <w:rPr>
                <w:b/>
                <w:bCs/>
                <w:sz w:val="24"/>
                <w:szCs w:val="24"/>
              </w:rPr>
              <w:t>:</w:t>
            </w:r>
          </w:p>
          <w:p w14:paraId="1FCADA6D" w14:textId="77777777" w:rsidR="008A258E" w:rsidRPr="00001148" w:rsidRDefault="008A258E" w:rsidP="00433D60">
            <w:pPr>
              <w:pStyle w:val="ListParagraph"/>
              <w:numPr>
                <w:ilvl w:val="0"/>
                <w:numId w:val="17"/>
              </w:numPr>
              <w:spacing w:before="100" w:after="40" w:line="240" w:lineRule="auto"/>
              <w:ind w:left="308" w:hanging="308"/>
              <w:contextualSpacing w:val="0"/>
              <w:rPr>
                <w:sz w:val="24"/>
                <w:szCs w:val="24"/>
              </w:rPr>
            </w:pPr>
            <w:r w:rsidRPr="00001148">
              <w:rPr>
                <w:bCs/>
                <w:sz w:val="24"/>
                <w:szCs w:val="24"/>
              </w:rPr>
              <w:t>Ball machines, bowling machines, weights, simulators, timing poles</w:t>
            </w:r>
          </w:p>
          <w:p w14:paraId="442A48DC" w14:textId="18EBD235" w:rsidR="008A258E" w:rsidRPr="00001148" w:rsidRDefault="008A258E" w:rsidP="00433D60">
            <w:pPr>
              <w:spacing w:before="100" w:after="40" w:line="240" w:lineRule="auto"/>
              <w:rPr>
                <w:b/>
                <w:bCs/>
                <w:sz w:val="24"/>
                <w:szCs w:val="24"/>
              </w:rPr>
            </w:pPr>
            <w:r w:rsidRPr="00001148">
              <w:rPr>
                <w:b/>
                <w:bCs/>
                <w:sz w:val="24"/>
                <w:szCs w:val="24"/>
              </w:rPr>
              <w:t>Personal items or non-playing clothing or accessories</w:t>
            </w:r>
            <w:r w:rsidR="003229F2" w:rsidRPr="00001148">
              <w:rPr>
                <w:b/>
                <w:bCs/>
                <w:sz w:val="24"/>
                <w:szCs w:val="24"/>
              </w:rPr>
              <w:t>:</w:t>
            </w:r>
          </w:p>
          <w:p w14:paraId="253A01C8" w14:textId="77DFF43A" w:rsidR="008A258E" w:rsidRPr="00001148" w:rsidRDefault="008A258E" w:rsidP="00433D60">
            <w:pPr>
              <w:pStyle w:val="ListParagraph"/>
              <w:numPr>
                <w:ilvl w:val="0"/>
                <w:numId w:val="17"/>
              </w:numPr>
              <w:spacing w:before="100" w:after="40" w:line="240" w:lineRule="auto"/>
              <w:ind w:left="308" w:hanging="308"/>
              <w:contextualSpacing w:val="0"/>
              <w:rPr>
                <w:bCs/>
                <w:sz w:val="24"/>
                <w:szCs w:val="24"/>
              </w:rPr>
            </w:pPr>
            <w:r w:rsidRPr="00001148">
              <w:rPr>
                <w:bCs/>
                <w:sz w:val="24"/>
                <w:szCs w:val="24"/>
              </w:rPr>
              <w:t>Mouthguards, drink bottles, backpacks</w:t>
            </w:r>
            <w:r w:rsidR="003229F2" w:rsidRPr="00001148">
              <w:rPr>
                <w:bCs/>
                <w:sz w:val="24"/>
                <w:szCs w:val="24"/>
              </w:rPr>
              <w:t>, underwear</w:t>
            </w:r>
          </w:p>
          <w:p w14:paraId="3D6311AD" w14:textId="30E54618" w:rsidR="008A258E" w:rsidRPr="00001148" w:rsidRDefault="008A258E" w:rsidP="00433D60">
            <w:pPr>
              <w:spacing w:before="100" w:after="40" w:line="240" w:lineRule="auto"/>
              <w:rPr>
                <w:b/>
                <w:bCs/>
                <w:sz w:val="24"/>
                <w:szCs w:val="24"/>
              </w:rPr>
            </w:pPr>
            <w:r w:rsidRPr="00001148">
              <w:rPr>
                <w:b/>
                <w:bCs/>
                <w:sz w:val="24"/>
                <w:szCs w:val="24"/>
              </w:rPr>
              <w:t>Maintenance equipment</w:t>
            </w:r>
            <w:r w:rsidR="003229F2" w:rsidRPr="00001148">
              <w:rPr>
                <w:b/>
                <w:bCs/>
                <w:sz w:val="24"/>
                <w:szCs w:val="24"/>
              </w:rPr>
              <w:t>:</w:t>
            </w:r>
          </w:p>
          <w:p w14:paraId="1CA9E048" w14:textId="77777777" w:rsidR="008A258E" w:rsidRPr="00001148" w:rsidRDefault="008A258E" w:rsidP="00433D60">
            <w:pPr>
              <w:pStyle w:val="ListParagraph"/>
              <w:numPr>
                <w:ilvl w:val="0"/>
                <w:numId w:val="17"/>
              </w:numPr>
              <w:spacing w:before="100" w:after="40" w:line="240" w:lineRule="auto"/>
              <w:ind w:left="308" w:hanging="308"/>
              <w:contextualSpacing w:val="0"/>
              <w:rPr>
                <w:bCs/>
                <w:sz w:val="24"/>
                <w:szCs w:val="24"/>
              </w:rPr>
            </w:pPr>
            <w:r w:rsidRPr="00001148">
              <w:rPr>
                <w:bCs/>
                <w:sz w:val="24"/>
                <w:szCs w:val="24"/>
              </w:rPr>
              <w:t>Lawn mowers, rollers, line markers, hoses, air compressors, tools</w:t>
            </w:r>
          </w:p>
          <w:p w14:paraId="3C0DFA1B" w14:textId="614AB51E" w:rsidR="008A258E" w:rsidRPr="00001148" w:rsidRDefault="008A258E" w:rsidP="00433D60">
            <w:pPr>
              <w:spacing w:before="100" w:after="40" w:line="240" w:lineRule="auto"/>
              <w:rPr>
                <w:b/>
                <w:bCs/>
                <w:sz w:val="24"/>
                <w:szCs w:val="24"/>
              </w:rPr>
            </w:pPr>
            <w:r w:rsidRPr="00001148">
              <w:rPr>
                <w:b/>
                <w:bCs/>
                <w:sz w:val="24"/>
                <w:szCs w:val="24"/>
              </w:rPr>
              <w:t>Repairs to equipment, structures and playing surfaces</w:t>
            </w:r>
            <w:r w:rsidR="003229F2" w:rsidRPr="00001148">
              <w:rPr>
                <w:b/>
                <w:bCs/>
                <w:sz w:val="24"/>
                <w:szCs w:val="24"/>
              </w:rPr>
              <w:t>:</w:t>
            </w:r>
          </w:p>
          <w:p w14:paraId="7F40B060" w14:textId="77777777" w:rsidR="008A258E" w:rsidRPr="00001148" w:rsidRDefault="008A258E" w:rsidP="00433D60">
            <w:pPr>
              <w:pStyle w:val="ListParagraph"/>
              <w:numPr>
                <w:ilvl w:val="0"/>
                <w:numId w:val="17"/>
              </w:numPr>
              <w:spacing w:before="100" w:after="40" w:line="240" w:lineRule="auto"/>
              <w:ind w:left="308" w:hanging="308"/>
              <w:contextualSpacing w:val="0"/>
              <w:rPr>
                <w:bCs/>
                <w:sz w:val="24"/>
                <w:szCs w:val="24"/>
              </w:rPr>
            </w:pPr>
            <w:r w:rsidRPr="00001148">
              <w:rPr>
                <w:bCs/>
                <w:sz w:val="24"/>
                <w:szCs w:val="24"/>
              </w:rPr>
              <w:t>Golf course and cricket pitch maintenance, repairs to spectator seating</w:t>
            </w:r>
          </w:p>
          <w:p w14:paraId="6FBB5985" w14:textId="17DFB2EB" w:rsidR="008A258E" w:rsidRPr="00001148" w:rsidRDefault="008A258E" w:rsidP="00433D60">
            <w:pPr>
              <w:spacing w:before="100" w:after="40" w:line="240" w:lineRule="auto"/>
              <w:rPr>
                <w:b/>
                <w:bCs/>
                <w:sz w:val="24"/>
                <w:szCs w:val="24"/>
              </w:rPr>
            </w:pPr>
            <w:r w:rsidRPr="00001148">
              <w:rPr>
                <w:b/>
                <w:bCs/>
                <w:sz w:val="24"/>
                <w:szCs w:val="24"/>
              </w:rPr>
              <w:t>Canteen, cooking and clubroom items</w:t>
            </w:r>
            <w:r w:rsidR="00F16A94" w:rsidRPr="00001148">
              <w:rPr>
                <w:b/>
                <w:bCs/>
                <w:sz w:val="24"/>
                <w:szCs w:val="24"/>
              </w:rPr>
              <w:t>:</w:t>
            </w:r>
          </w:p>
          <w:p w14:paraId="01662CE5" w14:textId="77777777" w:rsidR="008A258E" w:rsidRPr="00001148" w:rsidRDefault="008A258E" w:rsidP="00433D60">
            <w:pPr>
              <w:pStyle w:val="ListParagraph"/>
              <w:numPr>
                <w:ilvl w:val="0"/>
                <w:numId w:val="17"/>
              </w:numPr>
              <w:spacing w:before="100" w:after="40" w:line="240" w:lineRule="auto"/>
              <w:ind w:left="308" w:hanging="308"/>
              <w:contextualSpacing w:val="0"/>
              <w:rPr>
                <w:bCs/>
                <w:sz w:val="24"/>
                <w:szCs w:val="24"/>
              </w:rPr>
            </w:pPr>
            <w:r w:rsidRPr="00001148">
              <w:rPr>
                <w:bCs/>
                <w:sz w:val="24"/>
                <w:szCs w:val="24"/>
              </w:rPr>
              <w:t>Lockers, furniture, microwaves, food and drinks, cooking utensils, whitegoods</w:t>
            </w:r>
          </w:p>
          <w:p w14:paraId="47D4FE1F" w14:textId="55CE44EC" w:rsidR="008A258E" w:rsidRPr="00001148" w:rsidRDefault="008A258E" w:rsidP="00433D60">
            <w:pPr>
              <w:spacing w:before="100" w:after="40" w:line="240" w:lineRule="auto"/>
              <w:rPr>
                <w:b/>
                <w:bCs/>
                <w:sz w:val="24"/>
                <w:szCs w:val="24"/>
              </w:rPr>
            </w:pPr>
            <w:r w:rsidRPr="00001148">
              <w:rPr>
                <w:b/>
                <w:bCs/>
                <w:sz w:val="24"/>
                <w:szCs w:val="24"/>
              </w:rPr>
              <w:t>Purchase or leas</w:t>
            </w:r>
            <w:r w:rsidR="00656655" w:rsidRPr="00001148">
              <w:rPr>
                <w:b/>
                <w:bCs/>
                <w:sz w:val="24"/>
                <w:szCs w:val="24"/>
              </w:rPr>
              <w:t>e</w:t>
            </w:r>
            <w:r w:rsidRPr="00001148">
              <w:rPr>
                <w:b/>
                <w:bCs/>
                <w:sz w:val="24"/>
                <w:szCs w:val="24"/>
              </w:rPr>
              <w:t xml:space="preserve"> of vehicles</w:t>
            </w:r>
            <w:r w:rsidR="000B6DAD" w:rsidRPr="00001148">
              <w:rPr>
                <w:b/>
                <w:bCs/>
                <w:sz w:val="24"/>
                <w:szCs w:val="24"/>
              </w:rPr>
              <w:t>:</w:t>
            </w:r>
          </w:p>
          <w:p w14:paraId="5125B631" w14:textId="77777777" w:rsidR="008A258E" w:rsidRPr="00001148" w:rsidRDefault="008A258E" w:rsidP="00433D60">
            <w:pPr>
              <w:pStyle w:val="ListParagraph"/>
              <w:numPr>
                <w:ilvl w:val="0"/>
                <w:numId w:val="17"/>
              </w:numPr>
              <w:spacing w:before="100" w:after="40" w:line="240" w:lineRule="auto"/>
              <w:ind w:left="308" w:hanging="308"/>
              <w:contextualSpacing w:val="0"/>
              <w:rPr>
                <w:bCs/>
                <w:sz w:val="24"/>
                <w:szCs w:val="24"/>
              </w:rPr>
            </w:pPr>
            <w:r w:rsidRPr="00001148">
              <w:rPr>
                <w:bCs/>
                <w:sz w:val="24"/>
                <w:szCs w:val="24"/>
              </w:rPr>
              <w:t>Boats, golf carts, jet-skis, go-karts</w:t>
            </w:r>
          </w:p>
          <w:p w14:paraId="2ECB4D52" w14:textId="76BA0FC4" w:rsidR="008A258E" w:rsidRPr="00001148" w:rsidRDefault="008A258E" w:rsidP="00433D60">
            <w:pPr>
              <w:spacing w:before="100" w:after="40" w:line="240" w:lineRule="auto"/>
              <w:rPr>
                <w:b/>
                <w:bCs/>
                <w:sz w:val="24"/>
                <w:szCs w:val="24"/>
              </w:rPr>
            </w:pPr>
            <w:r w:rsidRPr="00001148">
              <w:rPr>
                <w:b/>
                <w:bCs/>
                <w:sz w:val="24"/>
                <w:szCs w:val="24"/>
              </w:rPr>
              <w:t>Firearms, scopes and ammunition</w:t>
            </w:r>
            <w:r w:rsidR="000B6DAD" w:rsidRPr="00001148">
              <w:rPr>
                <w:b/>
                <w:bCs/>
                <w:sz w:val="24"/>
                <w:szCs w:val="24"/>
              </w:rPr>
              <w:t>:</w:t>
            </w:r>
          </w:p>
          <w:p w14:paraId="4861FC42" w14:textId="77777777" w:rsidR="008A258E" w:rsidRPr="00001148" w:rsidRDefault="008A258E" w:rsidP="00433D60">
            <w:pPr>
              <w:pStyle w:val="ListParagraph"/>
              <w:numPr>
                <w:ilvl w:val="0"/>
                <w:numId w:val="17"/>
              </w:numPr>
              <w:spacing w:before="100" w:after="40" w:line="240" w:lineRule="auto"/>
              <w:ind w:left="308" w:hanging="308"/>
              <w:contextualSpacing w:val="0"/>
              <w:rPr>
                <w:bCs/>
                <w:sz w:val="24"/>
                <w:szCs w:val="24"/>
              </w:rPr>
            </w:pPr>
            <w:r w:rsidRPr="00001148">
              <w:rPr>
                <w:bCs/>
                <w:sz w:val="24"/>
                <w:szCs w:val="24"/>
              </w:rPr>
              <w:t>Rifles and pistols</w:t>
            </w:r>
          </w:p>
          <w:p w14:paraId="72175607" w14:textId="6FB4F561" w:rsidR="008A258E" w:rsidRPr="00001148" w:rsidRDefault="008A258E" w:rsidP="00433D60">
            <w:pPr>
              <w:spacing w:before="100" w:after="40" w:line="240" w:lineRule="auto"/>
              <w:rPr>
                <w:b/>
                <w:bCs/>
                <w:sz w:val="24"/>
                <w:szCs w:val="24"/>
              </w:rPr>
            </w:pPr>
            <w:r w:rsidRPr="00001148">
              <w:rPr>
                <w:b/>
                <w:bCs/>
                <w:sz w:val="24"/>
                <w:szCs w:val="24"/>
              </w:rPr>
              <w:t>Animal welfare equipment</w:t>
            </w:r>
            <w:r w:rsidR="000B6DAD" w:rsidRPr="00001148">
              <w:rPr>
                <w:b/>
                <w:bCs/>
                <w:sz w:val="24"/>
                <w:szCs w:val="24"/>
              </w:rPr>
              <w:t>:</w:t>
            </w:r>
          </w:p>
          <w:p w14:paraId="4B8A2610" w14:textId="077A4300" w:rsidR="00433D60" w:rsidRPr="00001148" w:rsidRDefault="008A258E" w:rsidP="00433D60">
            <w:pPr>
              <w:pStyle w:val="ListParagraph"/>
              <w:numPr>
                <w:ilvl w:val="0"/>
                <w:numId w:val="17"/>
              </w:numPr>
              <w:spacing w:before="100" w:after="40" w:line="240" w:lineRule="auto"/>
              <w:ind w:left="308" w:hanging="308"/>
              <w:contextualSpacing w:val="0"/>
              <w:rPr>
                <w:sz w:val="24"/>
                <w:szCs w:val="24"/>
              </w:rPr>
            </w:pPr>
            <w:r w:rsidRPr="00001148">
              <w:rPr>
                <w:bCs/>
                <w:sz w:val="24"/>
                <w:szCs w:val="24"/>
              </w:rPr>
              <w:t xml:space="preserve">Equine </w:t>
            </w:r>
            <w:r w:rsidR="00FF7C49" w:rsidRPr="00001148">
              <w:rPr>
                <w:bCs/>
                <w:sz w:val="24"/>
                <w:szCs w:val="24"/>
              </w:rPr>
              <w:t>first-</w:t>
            </w:r>
            <w:r w:rsidRPr="00001148">
              <w:rPr>
                <w:bCs/>
                <w:sz w:val="24"/>
                <w:szCs w:val="24"/>
              </w:rPr>
              <w:t>aid kit</w:t>
            </w:r>
            <w:r w:rsidR="00A37858" w:rsidRPr="00001148">
              <w:rPr>
                <w:bCs/>
                <w:sz w:val="24"/>
                <w:szCs w:val="24"/>
              </w:rPr>
              <w:t>s</w:t>
            </w:r>
          </w:p>
        </w:tc>
      </w:tr>
    </w:tbl>
    <w:p w14:paraId="792B43DF" w14:textId="486AC5D0" w:rsidR="00913EF9" w:rsidRPr="00001148" w:rsidRDefault="00913EF9" w:rsidP="00640E86">
      <w:pPr>
        <w:suppressAutoHyphens w:val="0"/>
        <w:autoSpaceDE/>
        <w:autoSpaceDN/>
        <w:adjustRightInd/>
        <w:spacing w:after="0" w:line="240" w:lineRule="auto"/>
        <w:textAlignment w:val="auto"/>
        <w:rPr>
          <w:rFonts w:eastAsia="Times New Roman"/>
          <w:color w:val="auto"/>
          <w:sz w:val="16"/>
          <w:szCs w:val="16"/>
          <w:lang w:eastAsia="en-AU"/>
        </w:rPr>
      </w:pPr>
    </w:p>
    <w:tbl>
      <w:tblPr>
        <w:tblStyle w:val="SRVCaseStudy"/>
        <w:tblpPr w:leftFromText="180" w:rightFromText="180" w:vertAnchor="text" w:horzAnchor="margin" w:tblpY="42"/>
        <w:tblW w:w="9878" w:type="dxa"/>
        <w:tblLook w:val="04A0" w:firstRow="1" w:lastRow="0" w:firstColumn="1" w:lastColumn="0" w:noHBand="0" w:noVBand="1"/>
      </w:tblPr>
      <w:tblGrid>
        <w:gridCol w:w="9878"/>
      </w:tblGrid>
      <w:tr w:rsidR="00230586" w:rsidRPr="00001148" w14:paraId="774136EE" w14:textId="77777777" w:rsidTr="002305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8" w:type="dxa"/>
          </w:tcPr>
          <w:p w14:paraId="7AEF5C38" w14:textId="77777777" w:rsidR="00230586" w:rsidRPr="00001148" w:rsidRDefault="00230586" w:rsidP="00230586">
            <w:pPr>
              <w:spacing w:after="0"/>
              <w:rPr>
                <w:b/>
                <w:sz w:val="24"/>
                <w:szCs w:val="24"/>
              </w:rPr>
            </w:pPr>
            <w:r w:rsidRPr="00001148">
              <w:rPr>
                <w:b/>
                <w:sz w:val="24"/>
                <w:szCs w:val="24"/>
              </w:rPr>
              <w:lastRenderedPageBreak/>
              <w:t>Category 2: Volunteers and Officials</w:t>
            </w:r>
          </w:p>
          <w:p w14:paraId="4BB1B86B" w14:textId="77777777" w:rsidR="00230586" w:rsidRPr="00001148" w:rsidRDefault="00230586" w:rsidP="00230586">
            <w:pPr>
              <w:spacing w:after="0"/>
              <w:rPr>
                <w:rFonts w:eastAsia="Times New Roman"/>
                <w:bCs w:val="0"/>
                <w:color w:val="auto"/>
                <w:sz w:val="24"/>
                <w:szCs w:val="24"/>
                <w:lang w:eastAsia="en-AU"/>
              </w:rPr>
            </w:pPr>
            <w:r w:rsidRPr="00001148">
              <w:rPr>
                <w:rFonts w:eastAsia="Times New Roman"/>
                <w:color w:val="auto"/>
                <w:sz w:val="24"/>
                <w:szCs w:val="24"/>
                <w:lang w:eastAsia="en-AU"/>
              </w:rPr>
              <w:t>Up to $5,000 to:</w:t>
            </w:r>
          </w:p>
          <w:p w14:paraId="7BFCC63F" w14:textId="31E0C91E" w:rsidR="00230586" w:rsidRPr="00001148" w:rsidRDefault="008576F3" w:rsidP="00460FF2">
            <w:pPr>
              <w:pStyle w:val="ListParagraph"/>
              <w:numPr>
                <w:ilvl w:val="0"/>
                <w:numId w:val="11"/>
              </w:numPr>
              <w:spacing w:after="0"/>
              <w:rPr>
                <w:rFonts w:eastAsia="Times New Roman"/>
                <w:bCs w:val="0"/>
                <w:color w:val="auto"/>
                <w:sz w:val="24"/>
                <w:szCs w:val="24"/>
                <w:lang w:eastAsia="en-AU"/>
              </w:rPr>
            </w:pPr>
            <w:r w:rsidRPr="00001148">
              <w:rPr>
                <w:rFonts w:eastAsia="Times New Roman"/>
                <w:color w:val="auto"/>
                <w:sz w:val="24"/>
                <w:szCs w:val="24"/>
                <w:lang w:eastAsia="en-AU"/>
              </w:rPr>
              <w:t xml:space="preserve">Improve </w:t>
            </w:r>
            <w:r w:rsidR="00230586" w:rsidRPr="00001148">
              <w:rPr>
                <w:rFonts w:eastAsia="Times New Roman"/>
                <w:color w:val="auto"/>
                <w:sz w:val="24"/>
                <w:szCs w:val="24"/>
                <w:lang w:eastAsia="en-AU"/>
              </w:rPr>
              <w:t>the skills and knowledge of volunteers, coaches and/or officials, or</w:t>
            </w:r>
          </w:p>
          <w:p w14:paraId="2B4E55E0" w14:textId="65F1B73C" w:rsidR="00230586" w:rsidRPr="00001148" w:rsidRDefault="008576F3" w:rsidP="00460FF2">
            <w:pPr>
              <w:pStyle w:val="ListParagraph"/>
              <w:numPr>
                <w:ilvl w:val="0"/>
                <w:numId w:val="11"/>
              </w:numPr>
              <w:spacing w:after="0"/>
              <w:rPr>
                <w:rFonts w:eastAsia="Times New Roman"/>
                <w:bCs w:val="0"/>
                <w:color w:val="auto"/>
                <w:sz w:val="24"/>
                <w:szCs w:val="24"/>
                <w:lang w:eastAsia="en-AU"/>
              </w:rPr>
            </w:pPr>
            <w:r w:rsidRPr="00001148">
              <w:rPr>
                <w:rFonts w:eastAsia="Times New Roman"/>
                <w:color w:val="auto"/>
                <w:sz w:val="24"/>
                <w:szCs w:val="24"/>
                <w:lang w:eastAsia="en-AU"/>
              </w:rPr>
              <w:t xml:space="preserve">Introduce </w:t>
            </w:r>
            <w:r w:rsidR="00230586" w:rsidRPr="00001148">
              <w:rPr>
                <w:rFonts w:eastAsia="Times New Roman"/>
                <w:color w:val="auto"/>
                <w:sz w:val="24"/>
                <w:szCs w:val="24"/>
                <w:lang w:eastAsia="en-AU"/>
              </w:rPr>
              <w:t>or enhance an ongoing volunteer program</w:t>
            </w:r>
          </w:p>
        </w:tc>
      </w:tr>
    </w:tbl>
    <w:p w14:paraId="410CA775" w14:textId="77777777" w:rsidR="00A6332D" w:rsidRPr="00001148" w:rsidRDefault="00A6332D" w:rsidP="008D0941">
      <w:pPr>
        <w:suppressAutoHyphens w:val="0"/>
        <w:autoSpaceDE/>
        <w:autoSpaceDN/>
        <w:adjustRightInd/>
        <w:spacing w:after="0" w:line="240" w:lineRule="auto"/>
        <w:textAlignment w:val="baseline"/>
        <w:rPr>
          <w:rFonts w:eastAsia="Times New Roman"/>
          <w:color w:val="auto"/>
          <w:sz w:val="4"/>
          <w:szCs w:val="4"/>
          <w:lang w:eastAsia="en-AU"/>
        </w:rPr>
      </w:pPr>
    </w:p>
    <w:tbl>
      <w:tblPr>
        <w:tblStyle w:val="TableGrid"/>
        <w:tblpPr w:leftFromText="180" w:rightFromText="180" w:vertAnchor="text" w:horzAnchor="margin" w:tblpY="94"/>
        <w:tblW w:w="9918" w:type="dxa"/>
        <w:tblBorders>
          <w:left w:val="none" w:sz="0" w:space="0" w:color="auto"/>
          <w:right w:val="none" w:sz="0" w:space="0" w:color="auto"/>
        </w:tblBorders>
        <w:tblLayout w:type="fixed"/>
        <w:tblLook w:val="0020" w:firstRow="1" w:lastRow="0" w:firstColumn="0" w:lastColumn="0" w:noHBand="0" w:noVBand="0"/>
      </w:tblPr>
      <w:tblGrid>
        <w:gridCol w:w="4888"/>
        <w:gridCol w:w="5030"/>
      </w:tblGrid>
      <w:tr w:rsidR="00600F25" w:rsidRPr="00001148" w14:paraId="467406AA" w14:textId="77777777" w:rsidTr="00821B6C">
        <w:trPr>
          <w:cantSplit/>
        </w:trPr>
        <w:tc>
          <w:tcPr>
            <w:tcW w:w="4888" w:type="dxa"/>
            <w:shd w:val="clear" w:color="auto" w:fill="DD335B"/>
          </w:tcPr>
          <w:p w14:paraId="0D46AB4F" w14:textId="4A17E262" w:rsidR="00600F25" w:rsidRPr="00001148" w:rsidRDefault="00600F25" w:rsidP="00600F25">
            <w:pPr>
              <w:pStyle w:val="TableColumnHeadings0"/>
              <w:spacing w:before="120" w:after="120"/>
              <w:rPr>
                <w:rFonts w:cs="Arial"/>
                <w:color w:val="FFFFFF" w:themeColor="background1"/>
              </w:rPr>
            </w:pPr>
            <w:r w:rsidRPr="00001148">
              <w:rPr>
                <w:rFonts w:cs="Arial"/>
                <w:color w:val="FFFFFF" w:themeColor="background1"/>
              </w:rPr>
              <w:t>Eligible costs</w:t>
            </w:r>
          </w:p>
        </w:tc>
        <w:tc>
          <w:tcPr>
            <w:tcW w:w="5030" w:type="dxa"/>
            <w:shd w:val="clear" w:color="auto" w:fill="A75F60"/>
          </w:tcPr>
          <w:p w14:paraId="6B26B17D" w14:textId="79539D98" w:rsidR="00600F25" w:rsidRPr="00001148" w:rsidRDefault="00600F25" w:rsidP="00600F25">
            <w:pPr>
              <w:pStyle w:val="TableColumnHeadings0"/>
              <w:spacing w:before="120" w:after="120"/>
              <w:rPr>
                <w:rFonts w:cs="Arial"/>
                <w:color w:val="FFFFFF" w:themeColor="background1"/>
              </w:rPr>
            </w:pPr>
            <w:r w:rsidRPr="00001148">
              <w:rPr>
                <w:rFonts w:cs="Arial"/>
                <w:color w:val="FFFFFF" w:themeColor="background1"/>
              </w:rPr>
              <w:t xml:space="preserve">Costs we will not fund </w:t>
            </w:r>
          </w:p>
        </w:tc>
      </w:tr>
      <w:tr w:rsidR="00600F25" w:rsidRPr="00001148" w14:paraId="2861E771" w14:textId="77777777" w:rsidTr="006659DE">
        <w:trPr>
          <w:cantSplit/>
        </w:trPr>
        <w:tc>
          <w:tcPr>
            <w:tcW w:w="4888" w:type="dxa"/>
          </w:tcPr>
          <w:p w14:paraId="17D1DB83" w14:textId="1152CD0E" w:rsidR="00600F25" w:rsidRPr="00001148" w:rsidRDefault="00143584" w:rsidP="008550D7">
            <w:pPr>
              <w:spacing w:after="0" w:line="240" w:lineRule="auto"/>
              <w:contextualSpacing/>
              <w:rPr>
                <w:b/>
                <w:bCs/>
                <w:sz w:val="24"/>
                <w:szCs w:val="24"/>
              </w:rPr>
            </w:pPr>
            <w:r w:rsidRPr="00001148">
              <w:rPr>
                <w:b/>
                <w:bCs/>
                <w:sz w:val="24"/>
                <w:szCs w:val="24"/>
              </w:rPr>
              <w:t>Sport-related courses</w:t>
            </w:r>
            <w:r w:rsidR="00834E0D" w:rsidRPr="00001148">
              <w:rPr>
                <w:b/>
                <w:bCs/>
                <w:sz w:val="24"/>
                <w:szCs w:val="24"/>
              </w:rPr>
              <w:t>:</w:t>
            </w:r>
          </w:p>
          <w:p w14:paraId="68DEFDD7" w14:textId="77777777" w:rsidR="00600F25" w:rsidRPr="00001148" w:rsidRDefault="00600F25" w:rsidP="00460FF2">
            <w:pPr>
              <w:pStyle w:val="ListParagraph"/>
              <w:numPr>
                <w:ilvl w:val="0"/>
                <w:numId w:val="17"/>
              </w:numPr>
              <w:spacing w:after="0" w:line="240" w:lineRule="auto"/>
              <w:ind w:left="306" w:hanging="306"/>
              <w:rPr>
                <w:sz w:val="24"/>
                <w:szCs w:val="24"/>
                <w:lang w:eastAsia="en-AU"/>
              </w:rPr>
            </w:pPr>
            <w:r w:rsidRPr="00001148">
              <w:rPr>
                <w:bCs/>
                <w:sz w:val="24"/>
                <w:szCs w:val="24"/>
              </w:rPr>
              <w:t>Accredited</w:t>
            </w:r>
            <w:r w:rsidRPr="00001148">
              <w:rPr>
                <w:sz w:val="24"/>
                <w:szCs w:val="24"/>
                <w:lang w:eastAsia="en-AU"/>
              </w:rPr>
              <w:t xml:space="preserve"> coaching, instructor, referee, umpire, assessor, timekeeper, or scorer</w:t>
            </w:r>
          </w:p>
          <w:p w14:paraId="4DBD055C" w14:textId="77777777" w:rsidR="00600F25" w:rsidRPr="00001148" w:rsidRDefault="00600F25" w:rsidP="00460FF2">
            <w:pPr>
              <w:pStyle w:val="ListParagraph"/>
              <w:numPr>
                <w:ilvl w:val="0"/>
                <w:numId w:val="17"/>
              </w:numPr>
              <w:spacing w:after="0" w:line="240" w:lineRule="auto"/>
              <w:ind w:left="306" w:hanging="306"/>
              <w:rPr>
                <w:sz w:val="24"/>
                <w:szCs w:val="24"/>
                <w:lang w:eastAsia="en-AU"/>
              </w:rPr>
            </w:pPr>
            <w:r w:rsidRPr="00001148">
              <w:rPr>
                <w:bCs/>
                <w:sz w:val="24"/>
                <w:szCs w:val="24"/>
              </w:rPr>
              <w:t>Community</w:t>
            </w:r>
            <w:r w:rsidRPr="00001148">
              <w:rPr>
                <w:sz w:val="24"/>
                <w:szCs w:val="24"/>
                <w:lang w:eastAsia="en-AU"/>
              </w:rPr>
              <w:t xml:space="preserve"> officiating</w:t>
            </w:r>
          </w:p>
          <w:p w14:paraId="6783759C" w14:textId="2850BF78" w:rsidR="00600F25" w:rsidRPr="00001148" w:rsidRDefault="00600F25" w:rsidP="00460FF2">
            <w:pPr>
              <w:pStyle w:val="ListParagraph"/>
              <w:numPr>
                <w:ilvl w:val="0"/>
                <w:numId w:val="17"/>
              </w:numPr>
              <w:spacing w:after="0" w:line="240" w:lineRule="auto"/>
              <w:ind w:left="306" w:hanging="306"/>
              <w:rPr>
                <w:sz w:val="24"/>
                <w:szCs w:val="24"/>
                <w:lang w:eastAsia="en-AU"/>
              </w:rPr>
            </w:pPr>
            <w:r w:rsidRPr="00001148">
              <w:rPr>
                <w:bCs/>
                <w:sz w:val="24"/>
                <w:szCs w:val="24"/>
              </w:rPr>
              <w:t>Inclusion</w:t>
            </w:r>
            <w:r w:rsidRPr="00001148">
              <w:rPr>
                <w:sz w:val="24"/>
                <w:szCs w:val="24"/>
                <w:lang w:eastAsia="en-AU"/>
              </w:rPr>
              <w:t xml:space="preserve"> and diversity</w:t>
            </w:r>
          </w:p>
          <w:p w14:paraId="3943BDAF" w14:textId="6CC0A2EA" w:rsidR="00600F25" w:rsidRPr="00001148" w:rsidRDefault="00600F25" w:rsidP="00460FF2">
            <w:pPr>
              <w:pStyle w:val="ListParagraph"/>
              <w:numPr>
                <w:ilvl w:val="0"/>
                <w:numId w:val="17"/>
              </w:numPr>
              <w:spacing w:after="0" w:line="240" w:lineRule="auto"/>
              <w:ind w:left="306" w:hanging="306"/>
              <w:rPr>
                <w:sz w:val="24"/>
                <w:szCs w:val="24"/>
                <w:lang w:eastAsia="en-AU"/>
              </w:rPr>
            </w:pPr>
            <w:r w:rsidRPr="00001148">
              <w:rPr>
                <w:bCs/>
                <w:sz w:val="24"/>
                <w:szCs w:val="24"/>
              </w:rPr>
              <w:t>Attendant</w:t>
            </w:r>
            <w:r w:rsidRPr="00001148">
              <w:rPr>
                <w:sz w:val="24"/>
                <w:szCs w:val="24"/>
                <w:lang w:eastAsia="en-AU"/>
              </w:rPr>
              <w:t xml:space="preserve"> support</w:t>
            </w:r>
          </w:p>
          <w:p w14:paraId="76D0BE82" w14:textId="4538FE7D" w:rsidR="00600F25" w:rsidRPr="00001148" w:rsidRDefault="00600F25" w:rsidP="00460FF2">
            <w:pPr>
              <w:pStyle w:val="ListParagraph"/>
              <w:numPr>
                <w:ilvl w:val="0"/>
                <w:numId w:val="17"/>
              </w:numPr>
              <w:spacing w:after="0" w:line="240" w:lineRule="auto"/>
              <w:ind w:left="306" w:hanging="306"/>
              <w:rPr>
                <w:sz w:val="24"/>
                <w:szCs w:val="24"/>
                <w:lang w:eastAsia="en-AU"/>
              </w:rPr>
            </w:pPr>
            <w:r w:rsidRPr="00001148">
              <w:rPr>
                <w:bCs/>
                <w:sz w:val="24"/>
                <w:szCs w:val="24"/>
              </w:rPr>
              <w:t>Child</w:t>
            </w:r>
            <w:r w:rsidRPr="00001148">
              <w:rPr>
                <w:sz w:val="24"/>
                <w:szCs w:val="24"/>
                <w:lang w:eastAsia="en-AU"/>
              </w:rPr>
              <w:t xml:space="preserve"> and member protection</w:t>
            </w:r>
          </w:p>
          <w:p w14:paraId="41297C8F" w14:textId="4230FE8B" w:rsidR="00600F25" w:rsidRPr="00001148" w:rsidRDefault="00600F25" w:rsidP="00460FF2">
            <w:pPr>
              <w:pStyle w:val="ListParagraph"/>
              <w:numPr>
                <w:ilvl w:val="0"/>
                <w:numId w:val="17"/>
              </w:numPr>
              <w:spacing w:after="0" w:line="240" w:lineRule="auto"/>
              <w:ind w:left="306" w:hanging="306"/>
              <w:rPr>
                <w:sz w:val="24"/>
                <w:szCs w:val="24"/>
                <w:lang w:eastAsia="en-AU"/>
              </w:rPr>
            </w:pPr>
            <w:r w:rsidRPr="00001148">
              <w:rPr>
                <w:bCs/>
                <w:sz w:val="24"/>
                <w:szCs w:val="24"/>
              </w:rPr>
              <w:t>Code</w:t>
            </w:r>
            <w:r w:rsidRPr="00001148">
              <w:rPr>
                <w:sz w:val="24"/>
                <w:szCs w:val="24"/>
                <w:lang w:eastAsia="en-AU"/>
              </w:rPr>
              <w:t xml:space="preserve"> of </w:t>
            </w:r>
            <w:r w:rsidR="00BB201F" w:rsidRPr="00001148">
              <w:rPr>
                <w:sz w:val="24"/>
                <w:szCs w:val="24"/>
                <w:lang w:eastAsia="en-AU"/>
              </w:rPr>
              <w:t>conduct</w:t>
            </w:r>
          </w:p>
          <w:p w14:paraId="6F9C5330" w14:textId="1CD0079C" w:rsidR="00600F25" w:rsidRPr="00001148" w:rsidRDefault="00600F25" w:rsidP="00913EF9">
            <w:pPr>
              <w:spacing w:before="120" w:after="0" w:line="240" w:lineRule="auto"/>
              <w:contextualSpacing/>
              <w:rPr>
                <w:b/>
                <w:bCs/>
                <w:sz w:val="24"/>
                <w:szCs w:val="24"/>
                <w:lang w:eastAsia="en-AU"/>
              </w:rPr>
            </w:pPr>
            <w:r w:rsidRPr="00001148">
              <w:rPr>
                <w:b/>
                <w:bCs/>
                <w:sz w:val="24"/>
                <w:szCs w:val="24"/>
              </w:rPr>
              <w:t>Health</w:t>
            </w:r>
            <w:r w:rsidRPr="00001148">
              <w:rPr>
                <w:b/>
                <w:bCs/>
                <w:sz w:val="24"/>
                <w:szCs w:val="24"/>
                <w:lang w:eastAsia="en-AU"/>
              </w:rPr>
              <w:t xml:space="preserve"> and safety</w:t>
            </w:r>
            <w:r w:rsidR="00BB201F" w:rsidRPr="00001148">
              <w:rPr>
                <w:b/>
                <w:bCs/>
                <w:sz w:val="24"/>
                <w:szCs w:val="24"/>
                <w:lang w:eastAsia="en-AU"/>
              </w:rPr>
              <w:t xml:space="preserve"> courses</w:t>
            </w:r>
            <w:r w:rsidR="00B07104" w:rsidRPr="00001148">
              <w:rPr>
                <w:b/>
                <w:bCs/>
                <w:sz w:val="24"/>
                <w:szCs w:val="24"/>
                <w:lang w:eastAsia="en-AU"/>
              </w:rPr>
              <w:t>:</w:t>
            </w:r>
          </w:p>
          <w:p w14:paraId="5B303F17" w14:textId="77777777" w:rsidR="00600F25" w:rsidRPr="00001148" w:rsidRDefault="00600F25" w:rsidP="00460FF2">
            <w:pPr>
              <w:pStyle w:val="ListParagraph"/>
              <w:numPr>
                <w:ilvl w:val="0"/>
                <w:numId w:val="17"/>
              </w:numPr>
              <w:spacing w:after="0" w:line="240" w:lineRule="auto"/>
              <w:ind w:left="306" w:hanging="306"/>
              <w:rPr>
                <w:sz w:val="24"/>
                <w:szCs w:val="24"/>
                <w:lang w:eastAsia="en-AU"/>
              </w:rPr>
            </w:pPr>
            <w:r w:rsidRPr="00001148">
              <w:rPr>
                <w:sz w:val="24"/>
                <w:szCs w:val="24"/>
                <w:lang w:eastAsia="en-AU"/>
              </w:rPr>
              <w:t>First-aid or CPR</w:t>
            </w:r>
          </w:p>
          <w:p w14:paraId="64F1297F" w14:textId="77777777" w:rsidR="00600F25" w:rsidRPr="00001148" w:rsidRDefault="00600F25" w:rsidP="00460FF2">
            <w:pPr>
              <w:pStyle w:val="ListParagraph"/>
              <w:numPr>
                <w:ilvl w:val="0"/>
                <w:numId w:val="17"/>
              </w:numPr>
              <w:spacing w:after="0" w:line="240" w:lineRule="auto"/>
              <w:ind w:left="306" w:hanging="306"/>
              <w:rPr>
                <w:sz w:val="24"/>
                <w:szCs w:val="24"/>
                <w:lang w:eastAsia="en-AU"/>
              </w:rPr>
            </w:pPr>
            <w:r w:rsidRPr="00001148">
              <w:rPr>
                <w:bCs/>
                <w:sz w:val="24"/>
                <w:szCs w:val="24"/>
              </w:rPr>
              <w:t>Mental</w:t>
            </w:r>
            <w:r w:rsidRPr="00001148">
              <w:rPr>
                <w:sz w:val="24"/>
                <w:szCs w:val="24"/>
                <w:lang w:eastAsia="en-AU"/>
              </w:rPr>
              <w:t xml:space="preserve"> health and crisis support </w:t>
            </w:r>
          </w:p>
          <w:p w14:paraId="12D1ECAB" w14:textId="705454ED" w:rsidR="00600F25" w:rsidRPr="00001148" w:rsidRDefault="00600F25" w:rsidP="00460FF2">
            <w:pPr>
              <w:pStyle w:val="ListParagraph"/>
              <w:numPr>
                <w:ilvl w:val="0"/>
                <w:numId w:val="17"/>
              </w:numPr>
              <w:spacing w:after="0" w:line="240" w:lineRule="auto"/>
              <w:ind w:left="306" w:hanging="306"/>
              <w:rPr>
                <w:sz w:val="24"/>
                <w:szCs w:val="24"/>
                <w:lang w:eastAsia="en-AU"/>
              </w:rPr>
            </w:pPr>
            <w:r w:rsidRPr="00001148">
              <w:rPr>
                <w:sz w:val="24"/>
                <w:szCs w:val="24"/>
                <w:lang w:eastAsia="en-AU"/>
              </w:rPr>
              <w:t>Sport trainer</w:t>
            </w:r>
            <w:r w:rsidR="00C51C3B" w:rsidRPr="00001148">
              <w:rPr>
                <w:sz w:val="24"/>
                <w:szCs w:val="24"/>
                <w:lang w:eastAsia="en-AU"/>
              </w:rPr>
              <w:t xml:space="preserve"> or</w:t>
            </w:r>
            <w:r w:rsidR="00B07104" w:rsidRPr="00001148">
              <w:rPr>
                <w:sz w:val="24"/>
                <w:szCs w:val="24"/>
                <w:lang w:eastAsia="en-AU"/>
              </w:rPr>
              <w:t xml:space="preserve"> physio</w:t>
            </w:r>
          </w:p>
          <w:p w14:paraId="1A711572" w14:textId="77777777" w:rsidR="00600F25" w:rsidRPr="00001148" w:rsidRDefault="00600F25" w:rsidP="00460FF2">
            <w:pPr>
              <w:pStyle w:val="ListParagraph"/>
              <w:numPr>
                <w:ilvl w:val="0"/>
                <w:numId w:val="17"/>
              </w:numPr>
              <w:spacing w:after="0" w:line="240" w:lineRule="auto"/>
              <w:ind w:left="306" w:hanging="306"/>
              <w:rPr>
                <w:sz w:val="24"/>
                <w:szCs w:val="24"/>
                <w:lang w:eastAsia="en-AU"/>
              </w:rPr>
            </w:pPr>
            <w:r w:rsidRPr="00001148">
              <w:rPr>
                <w:sz w:val="24"/>
                <w:szCs w:val="24"/>
                <w:lang w:eastAsia="en-AU"/>
              </w:rPr>
              <w:t>Injury prevention</w:t>
            </w:r>
          </w:p>
          <w:p w14:paraId="7F50682A" w14:textId="49EF615C" w:rsidR="00600F25" w:rsidRPr="00001148" w:rsidRDefault="00600F25" w:rsidP="00460FF2">
            <w:pPr>
              <w:pStyle w:val="ListParagraph"/>
              <w:numPr>
                <w:ilvl w:val="0"/>
                <w:numId w:val="17"/>
              </w:numPr>
              <w:spacing w:after="0" w:line="240" w:lineRule="auto"/>
              <w:ind w:left="306" w:hanging="306"/>
              <w:rPr>
                <w:sz w:val="24"/>
                <w:szCs w:val="24"/>
                <w:lang w:eastAsia="en-AU"/>
              </w:rPr>
            </w:pPr>
            <w:r w:rsidRPr="00001148">
              <w:rPr>
                <w:bCs/>
                <w:sz w:val="24"/>
                <w:szCs w:val="24"/>
              </w:rPr>
              <w:t>Conflict</w:t>
            </w:r>
            <w:r w:rsidRPr="00001148">
              <w:rPr>
                <w:sz w:val="24"/>
                <w:szCs w:val="24"/>
                <w:lang w:eastAsia="en-AU"/>
              </w:rPr>
              <w:t xml:space="preserve"> resolution</w:t>
            </w:r>
          </w:p>
          <w:p w14:paraId="4AB90479" w14:textId="476C4AA0" w:rsidR="00600F25" w:rsidRPr="00001148" w:rsidRDefault="00600F25" w:rsidP="00913EF9">
            <w:pPr>
              <w:spacing w:before="120" w:after="0" w:line="240" w:lineRule="auto"/>
              <w:contextualSpacing/>
              <w:rPr>
                <w:b/>
                <w:bCs/>
                <w:sz w:val="24"/>
                <w:szCs w:val="24"/>
              </w:rPr>
            </w:pPr>
            <w:r w:rsidRPr="00001148">
              <w:rPr>
                <w:b/>
                <w:bCs/>
                <w:sz w:val="24"/>
                <w:szCs w:val="24"/>
              </w:rPr>
              <w:t>Workforce training</w:t>
            </w:r>
            <w:r w:rsidR="0009580D" w:rsidRPr="00001148">
              <w:rPr>
                <w:b/>
                <w:bCs/>
                <w:sz w:val="24"/>
                <w:szCs w:val="24"/>
              </w:rPr>
              <w:t>:</w:t>
            </w:r>
          </w:p>
          <w:p w14:paraId="36ED817B" w14:textId="758327AD" w:rsidR="00600F25" w:rsidRPr="00001148" w:rsidRDefault="00600F25" w:rsidP="00460FF2">
            <w:pPr>
              <w:pStyle w:val="ListParagraph"/>
              <w:numPr>
                <w:ilvl w:val="0"/>
                <w:numId w:val="17"/>
              </w:numPr>
              <w:spacing w:after="0" w:line="240" w:lineRule="auto"/>
              <w:ind w:left="308" w:hanging="308"/>
              <w:rPr>
                <w:sz w:val="24"/>
                <w:szCs w:val="24"/>
                <w:lang w:eastAsia="en-AU"/>
              </w:rPr>
            </w:pPr>
            <w:r w:rsidRPr="00001148">
              <w:rPr>
                <w:bCs/>
                <w:sz w:val="24"/>
                <w:szCs w:val="24"/>
              </w:rPr>
              <w:t>Gender</w:t>
            </w:r>
            <w:r w:rsidRPr="00001148">
              <w:rPr>
                <w:sz w:val="24"/>
                <w:szCs w:val="24"/>
                <w:lang w:eastAsia="en-AU"/>
              </w:rPr>
              <w:t xml:space="preserve"> equity</w:t>
            </w:r>
          </w:p>
          <w:p w14:paraId="508D1842" w14:textId="42B07359" w:rsidR="00600F25" w:rsidRPr="00001148" w:rsidRDefault="00600F25" w:rsidP="00460FF2">
            <w:pPr>
              <w:pStyle w:val="ListParagraph"/>
              <w:numPr>
                <w:ilvl w:val="0"/>
                <w:numId w:val="17"/>
              </w:numPr>
              <w:spacing w:after="0" w:line="240" w:lineRule="auto"/>
              <w:ind w:left="308" w:hanging="308"/>
              <w:rPr>
                <w:sz w:val="24"/>
                <w:szCs w:val="24"/>
                <w:lang w:eastAsia="en-AU"/>
              </w:rPr>
            </w:pPr>
            <w:r w:rsidRPr="00001148">
              <w:rPr>
                <w:bCs/>
                <w:sz w:val="24"/>
                <w:szCs w:val="24"/>
              </w:rPr>
              <w:t>Cross</w:t>
            </w:r>
            <w:r w:rsidRPr="00001148">
              <w:rPr>
                <w:sz w:val="24"/>
                <w:szCs w:val="24"/>
                <w:lang w:eastAsia="en-AU"/>
              </w:rPr>
              <w:t>-cultural awareness</w:t>
            </w:r>
          </w:p>
          <w:p w14:paraId="4FE88E3E" w14:textId="77777777" w:rsidR="00600F25" w:rsidRPr="00001148" w:rsidRDefault="00600F25" w:rsidP="00460FF2">
            <w:pPr>
              <w:pStyle w:val="ListParagraph"/>
              <w:numPr>
                <w:ilvl w:val="0"/>
                <w:numId w:val="17"/>
              </w:numPr>
              <w:spacing w:after="0" w:line="240" w:lineRule="auto"/>
              <w:ind w:left="308" w:hanging="308"/>
              <w:rPr>
                <w:sz w:val="24"/>
                <w:szCs w:val="24"/>
                <w:lang w:eastAsia="en-AU"/>
              </w:rPr>
            </w:pPr>
            <w:r w:rsidRPr="00001148">
              <w:rPr>
                <w:bCs/>
                <w:sz w:val="24"/>
                <w:szCs w:val="24"/>
              </w:rPr>
              <w:t>Fundraising</w:t>
            </w:r>
            <w:r w:rsidRPr="00001148">
              <w:rPr>
                <w:sz w:val="24"/>
                <w:szCs w:val="24"/>
                <w:lang w:eastAsia="en-AU"/>
              </w:rPr>
              <w:t>, sponsorship, revenue or financial management workshops</w:t>
            </w:r>
          </w:p>
          <w:p w14:paraId="27A5BA70" w14:textId="0E5CD4A5" w:rsidR="00600F25" w:rsidRPr="00001148" w:rsidRDefault="00600F25" w:rsidP="00460FF2">
            <w:pPr>
              <w:pStyle w:val="ListParagraph"/>
              <w:numPr>
                <w:ilvl w:val="0"/>
                <w:numId w:val="17"/>
              </w:numPr>
              <w:spacing w:after="0" w:line="240" w:lineRule="auto"/>
              <w:ind w:left="308" w:hanging="308"/>
              <w:rPr>
                <w:sz w:val="24"/>
                <w:szCs w:val="24"/>
                <w:lang w:eastAsia="en-AU"/>
              </w:rPr>
            </w:pPr>
            <w:r w:rsidRPr="00001148">
              <w:rPr>
                <w:bCs/>
                <w:sz w:val="24"/>
                <w:szCs w:val="24"/>
              </w:rPr>
              <w:t>Administration</w:t>
            </w:r>
            <w:r w:rsidRPr="00001148">
              <w:rPr>
                <w:sz w:val="24"/>
                <w:szCs w:val="24"/>
                <w:lang w:eastAsia="en-AU"/>
              </w:rPr>
              <w:t xml:space="preserve"> and operations</w:t>
            </w:r>
          </w:p>
          <w:p w14:paraId="1BEE3355" w14:textId="3017378F" w:rsidR="00600F25" w:rsidRPr="00001148" w:rsidRDefault="00600F25" w:rsidP="00460FF2">
            <w:pPr>
              <w:pStyle w:val="ListParagraph"/>
              <w:numPr>
                <w:ilvl w:val="0"/>
                <w:numId w:val="17"/>
              </w:numPr>
              <w:spacing w:after="0" w:line="240" w:lineRule="auto"/>
              <w:ind w:left="308" w:hanging="308"/>
              <w:rPr>
                <w:sz w:val="24"/>
                <w:szCs w:val="24"/>
                <w:lang w:eastAsia="en-AU"/>
              </w:rPr>
            </w:pPr>
            <w:r w:rsidRPr="00001148">
              <w:rPr>
                <w:bCs/>
                <w:sz w:val="24"/>
                <w:szCs w:val="24"/>
              </w:rPr>
              <w:t>Event</w:t>
            </w:r>
            <w:r w:rsidRPr="00001148">
              <w:rPr>
                <w:sz w:val="24"/>
                <w:szCs w:val="24"/>
                <w:lang w:eastAsia="en-AU"/>
              </w:rPr>
              <w:t xml:space="preserve"> planning and delivery</w:t>
            </w:r>
          </w:p>
          <w:p w14:paraId="397E0831" w14:textId="29407E3E" w:rsidR="00A24410" w:rsidRPr="00001148" w:rsidRDefault="00600F25" w:rsidP="00460FF2">
            <w:pPr>
              <w:pStyle w:val="ListParagraph"/>
              <w:numPr>
                <w:ilvl w:val="0"/>
                <w:numId w:val="17"/>
              </w:numPr>
              <w:spacing w:after="0" w:line="240" w:lineRule="auto"/>
              <w:ind w:left="308" w:hanging="308"/>
              <w:rPr>
                <w:sz w:val="24"/>
                <w:szCs w:val="24"/>
                <w:lang w:eastAsia="en-AU"/>
              </w:rPr>
            </w:pPr>
            <w:r w:rsidRPr="00001148">
              <w:rPr>
                <w:bCs/>
                <w:sz w:val="24"/>
                <w:szCs w:val="24"/>
              </w:rPr>
              <w:t>Social</w:t>
            </w:r>
            <w:r w:rsidRPr="00001148">
              <w:rPr>
                <w:sz w:val="24"/>
                <w:szCs w:val="24"/>
                <w:lang w:eastAsia="en-AU"/>
              </w:rPr>
              <w:t xml:space="preserve"> media and online literacy</w:t>
            </w:r>
          </w:p>
          <w:p w14:paraId="0FF5D79F" w14:textId="51F0FAE5" w:rsidR="00600F25" w:rsidRPr="00001148" w:rsidRDefault="00087346" w:rsidP="00913EF9">
            <w:pPr>
              <w:spacing w:before="120" w:after="0" w:line="240" w:lineRule="auto"/>
              <w:contextualSpacing/>
              <w:rPr>
                <w:rFonts w:eastAsia="Times New Roman"/>
                <w:b/>
                <w:bCs/>
                <w:color w:val="auto"/>
                <w:sz w:val="24"/>
                <w:szCs w:val="24"/>
                <w:lang w:eastAsia="en-AU"/>
              </w:rPr>
            </w:pPr>
            <w:r w:rsidRPr="00001148">
              <w:rPr>
                <w:b/>
                <w:bCs/>
                <w:sz w:val="24"/>
                <w:szCs w:val="24"/>
              </w:rPr>
              <w:t>Voluntee</w:t>
            </w:r>
            <w:r w:rsidR="001E47DA" w:rsidRPr="00001148">
              <w:rPr>
                <w:b/>
                <w:bCs/>
                <w:sz w:val="24"/>
                <w:szCs w:val="24"/>
              </w:rPr>
              <w:t>r</w:t>
            </w:r>
            <w:r w:rsidR="001E47DA" w:rsidRPr="00001148">
              <w:rPr>
                <w:rFonts w:eastAsia="Times New Roman"/>
                <w:b/>
                <w:bCs/>
                <w:color w:val="auto"/>
                <w:sz w:val="24"/>
                <w:szCs w:val="24"/>
                <w:lang w:eastAsia="en-AU"/>
              </w:rPr>
              <w:t xml:space="preserve"> recruitment and </w:t>
            </w:r>
            <w:r w:rsidR="00CE599D" w:rsidRPr="00001148">
              <w:rPr>
                <w:rFonts w:eastAsia="Times New Roman"/>
                <w:b/>
                <w:bCs/>
                <w:color w:val="auto"/>
                <w:sz w:val="24"/>
                <w:szCs w:val="24"/>
                <w:lang w:eastAsia="en-AU"/>
              </w:rPr>
              <w:t>retention</w:t>
            </w:r>
            <w:r w:rsidR="00F16A94" w:rsidRPr="00001148">
              <w:rPr>
                <w:rFonts w:eastAsia="Times New Roman"/>
                <w:b/>
                <w:bCs/>
                <w:color w:val="auto"/>
                <w:sz w:val="24"/>
                <w:szCs w:val="24"/>
                <w:lang w:eastAsia="en-AU"/>
              </w:rPr>
              <w:t>:</w:t>
            </w:r>
          </w:p>
          <w:p w14:paraId="655DB6FE" w14:textId="679A7EF2" w:rsidR="00600F25" w:rsidRPr="00001148" w:rsidRDefault="00600F25" w:rsidP="008550D7">
            <w:pPr>
              <w:suppressAutoHyphens w:val="0"/>
              <w:autoSpaceDE/>
              <w:autoSpaceDN/>
              <w:adjustRightInd/>
              <w:spacing w:after="0" w:line="240" w:lineRule="auto"/>
              <w:contextualSpacing/>
              <w:textAlignment w:val="baseline"/>
              <w:rPr>
                <w:sz w:val="23"/>
                <w:szCs w:val="23"/>
              </w:rPr>
            </w:pPr>
            <w:r w:rsidRPr="00001148">
              <w:rPr>
                <w:rFonts w:eastAsia="Times New Roman"/>
                <w:i/>
                <w:iCs/>
                <w:color w:val="auto"/>
                <w:sz w:val="23"/>
                <w:szCs w:val="23"/>
                <w:lang w:eastAsia="en-AU"/>
              </w:rPr>
              <w:t>These costs must be reasonably attributable to</w:t>
            </w:r>
            <w:r w:rsidR="00232AF1" w:rsidRPr="00001148">
              <w:rPr>
                <w:rFonts w:eastAsia="Times New Roman"/>
                <w:i/>
                <w:iCs/>
                <w:color w:val="auto"/>
                <w:sz w:val="23"/>
                <w:szCs w:val="23"/>
                <w:lang w:eastAsia="en-AU"/>
              </w:rPr>
              <w:t xml:space="preserve"> </w:t>
            </w:r>
            <w:r w:rsidR="0080263E" w:rsidRPr="00001148">
              <w:rPr>
                <w:rFonts w:eastAsia="Times New Roman"/>
                <w:i/>
                <w:iCs/>
                <w:color w:val="auto"/>
                <w:sz w:val="23"/>
                <w:szCs w:val="23"/>
                <w:lang w:eastAsia="en-AU"/>
              </w:rPr>
              <w:t xml:space="preserve">an </w:t>
            </w:r>
            <w:r w:rsidR="009508FB" w:rsidRPr="00001148">
              <w:rPr>
                <w:rFonts w:eastAsia="Times New Roman"/>
                <w:i/>
                <w:iCs/>
                <w:color w:val="auto"/>
                <w:sz w:val="23"/>
                <w:szCs w:val="23"/>
                <w:lang w:eastAsia="en-AU"/>
              </w:rPr>
              <w:t>ongoing</w:t>
            </w:r>
            <w:r w:rsidRPr="00001148">
              <w:rPr>
                <w:rFonts w:eastAsia="Times New Roman"/>
                <w:i/>
                <w:iCs/>
                <w:color w:val="auto"/>
                <w:sz w:val="23"/>
                <w:szCs w:val="23"/>
                <w:lang w:eastAsia="en-AU"/>
              </w:rPr>
              <w:t xml:space="preserve"> </w:t>
            </w:r>
            <w:r w:rsidR="0070621F" w:rsidRPr="00001148">
              <w:rPr>
                <w:rFonts w:eastAsia="Times New Roman"/>
                <w:i/>
                <w:iCs/>
                <w:color w:val="auto"/>
                <w:sz w:val="23"/>
                <w:szCs w:val="23"/>
                <w:lang w:eastAsia="en-AU"/>
              </w:rPr>
              <w:t xml:space="preserve">volunteer </w:t>
            </w:r>
            <w:r w:rsidR="009508FB" w:rsidRPr="00001148">
              <w:rPr>
                <w:rFonts w:eastAsia="Times New Roman"/>
                <w:i/>
                <w:iCs/>
                <w:color w:val="auto"/>
                <w:sz w:val="23"/>
                <w:szCs w:val="23"/>
                <w:lang w:eastAsia="en-AU"/>
              </w:rPr>
              <w:t xml:space="preserve">program </w:t>
            </w:r>
            <w:r w:rsidRPr="00001148">
              <w:rPr>
                <w:rFonts w:eastAsia="Times New Roman"/>
                <w:i/>
                <w:iCs/>
                <w:color w:val="auto"/>
                <w:sz w:val="23"/>
                <w:szCs w:val="23"/>
                <w:lang w:eastAsia="en-AU"/>
              </w:rPr>
              <w:t xml:space="preserve">and demonstrate </w:t>
            </w:r>
            <w:r w:rsidRPr="00001148">
              <w:rPr>
                <w:i/>
                <w:iCs/>
                <w:sz w:val="23"/>
                <w:szCs w:val="23"/>
              </w:rPr>
              <w:t>a</w:t>
            </w:r>
            <w:r w:rsidR="00C92A38" w:rsidRPr="00001148">
              <w:rPr>
                <w:i/>
                <w:iCs/>
                <w:sz w:val="23"/>
                <w:szCs w:val="23"/>
              </w:rPr>
              <w:t>n</w:t>
            </w:r>
            <w:r w:rsidRPr="00001148">
              <w:rPr>
                <w:i/>
                <w:iCs/>
                <w:sz w:val="23"/>
                <w:szCs w:val="23"/>
              </w:rPr>
              <w:t xml:space="preserve"> inclusive culture of appreciation and support</w:t>
            </w:r>
            <w:r w:rsidR="004C2563" w:rsidRPr="00001148">
              <w:rPr>
                <w:sz w:val="23"/>
                <w:szCs w:val="23"/>
              </w:rPr>
              <w:t>:</w:t>
            </w:r>
          </w:p>
          <w:p w14:paraId="57420C02" w14:textId="4C649C2A" w:rsidR="00600F25" w:rsidRPr="00001148" w:rsidRDefault="00600F25" w:rsidP="00460FF2">
            <w:pPr>
              <w:pStyle w:val="ListParagraph"/>
              <w:numPr>
                <w:ilvl w:val="0"/>
                <w:numId w:val="17"/>
              </w:numPr>
              <w:spacing w:after="0" w:line="240" w:lineRule="auto"/>
              <w:ind w:left="308" w:hanging="308"/>
              <w:rPr>
                <w:rFonts w:eastAsia="Times New Roman"/>
                <w:color w:val="auto"/>
                <w:sz w:val="24"/>
                <w:szCs w:val="24"/>
                <w:lang w:eastAsia="en-AU"/>
              </w:rPr>
            </w:pPr>
            <w:r w:rsidRPr="00001148">
              <w:rPr>
                <w:rFonts w:eastAsia="Times New Roman"/>
                <w:b/>
                <w:bCs/>
                <w:color w:val="auto"/>
                <w:sz w:val="24"/>
                <w:szCs w:val="24"/>
                <w:lang w:eastAsia="en-AU"/>
              </w:rPr>
              <w:t>Event planning</w:t>
            </w:r>
            <w:r w:rsidR="00EA3C3C" w:rsidRPr="00001148">
              <w:rPr>
                <w:rFonts w:eastAsia="Times New Roman"/>
                <w:b/>
                <w:bCs/>
                <w:color w:val="auto"/>
                <w:sz w:val="24"/>
                <w:szCs w:val="24"/>
                <w:lang w:eastAsia="en-AU"/>
              </w:rPr>
              <w:t xml:space="preserve">: </w:t>
            </w:r>
            <w:r w:rsidRPr="00001148">
              <w:rPr>
                <w:bCs/>
                <w:sz w:val="24"/>
                <w:szCs w:val="24"/>
              </w:rPr>
              <w:t>guest</w:t>
            </w:r>
            <w:r w:rsidRPr="00001148">
              <w:rPr>
                <w:rFonts w:eastAsia="Times New Roman"/>
                <w:color w:val="auto"/>
                <w:sz w:val="24"/>
                <w:szCs w:val="24"/>
                <w:lang w:eastAsia="en-AU"/>
              </w:rPr>
              <w:t xml:space="preserve"> speakers, venue hire</w:t>
            </w:r>
            <w:r w:rsidR="00EA3C3C" w:rsidRPr="00001148">
              <w:rPr>
                <w:rFonts w:eastAsia="Times New Roman"/>
                <w:color w:val="auto"/>
                <w:sz w:val="24"/>
                <w:szCs w:val="24"/>
                <w:lang w:eastAsia="en-AU"/>
              </w:rPr>
              <w:t>,</w:t>
            </w:r>
            <w:r w:rsidR="00F14987" w:rsidRPr="00001148">
              <w:rPr>
                <w:rFonts w:eastAsia="Times New Roman"/>
                <w:color w:val="auto"/>
                <w:sz w:val="24"/>
                <w:szCs w:val="24"/>
                <w:lang w:eastAsia="en-AU"/>
              </w:rPr>
              <w:t xml:space="preserve"> recognition event</w:t>
            </w:r>
            <w:r w:rsidR="003321AE" w:rsidRPr="00001148">
              <w:rPr>
                <w:rFonts w:eastAsia="Times New Roman"/>
                <w:color w:val="auto"/>
                <w:sz w:val="24"/>
                <w:szCs w:val="24"/>
                <w:lang w:eastAsia="en-AU"/>
              </w:rPr>
              <w:t>s</w:t>
            </w:r>
          </w:p>
          <w:p w14:paraId="1BD38B7C" w14:textId="648D48BE" w:rsidR="00600F25" w:rsidRPr="00001148" w:rsidRDefault="00600F25" w:rsidP="00460FF2">
            <w:pPr>
              <w:pStyle w:val="ListParagraph"/>
              <w:numPr>
                <w:ilvl w:val="0"/>
                <w:numId w:val="17"/>
              </w:numPr>
              <w:spacing w:after="0" w:line="240" w:lineRule="auto"/>
              <w:ind w:left="308" w:hanging="308"/>
              <w:rPr>
                <w:rFonts w:eastAsia="Times New Roman"/>
                <w:color w:val="auto"/>
                <w:sz w:val="24"/>
                <w:szCs w:val="24"/>
                <w:lang w:eastAsia="en-AU"/>
              </w:rPr>
            </w:pPr>
            <w:r w:rsidRPr="00001148">
              <w:rPr>
                <w:rFonts w:eastAsia="Times New Roman"/>
                <w:b/>
                <w:bCs/>
                <w:color w:val="auto"/>
                <w:sz w:val="24"/>
                <w:szCs w:val="24"/>
                <w:lang w:eastAsia="en-AU"/>
              </w:rPr>
              <w:t>Promotion</w:t>
            </w:r>
            <w:r w:rsidR="00EA3C3C" w:rsidRPr="00001148">
              <w:rPr>
                <w:rFonts w:eastAsia="Times New Roman"/>
                <w:b/>
                <w:bCs/>
                <w:color w:val="auto"/>
                <w:sz w:val="24"/>
                <w:szCs w:val="24"/>
                <w:lang w:eastAsia="en-AU"/>
              </w:rPr>
              <w:t>:</w:t>
            </w:r>
            <w:r w:rsidRPr="00001148">
              <w:rPr>
                <w:rFonts w:eastAsia="Times New Roman"/>
                <w:b/>
                <w:bCs/>
                <w:color w:val="auto"/>
                <w:sz w:val="24"/>
                <w:szCs w:val="24"/>
                <w:lang w:eastAsia="en-AU"/>
              </w:rPr>
              <w:t xml:space="preserve"> </w:t>
            </w:r>
            <w:r w:rsidR="00F14987" w:rsidRPr="00001148">
              <w:rPr>
                <w:bCs/>
                <w:sz w:val="24"/>
                <w:szCs w:val="24"/>
              </w:rPr>
              <w:t>a</w:t>
            </w:r>
            <w:r w:rsidRPr="00001148">
              <w:rPr>
                <w:bCs/>
                <w:sz w:val="24"/>
                <w:szCs w:val="24"/>
              </w:rPr>
              <w:t>dvertising</w:t>
            </w:r>
            <w:r w:rsidRPr="00001148">
              <w:rPr>
                <w:rFonts w:eastAsia="Times New Roman"/>
                <w:color w:val="auto"/>
                <w:sz w:val="24"/>
                <w:szCs w:val="24"/>
                <w:lang w:eastAsia="en-AU"/>
              </w:rPr>
              <w:t xml:space="preserve"> for new volunteers, i</w:t>
            </w:r>
            <w:r w:rsidRPr="00001148">
              <w:rPr>
                <w:sz w:val="24"/>
                <w:szCs w:val="24"/>
                <w:lang w:eastAsia="en-AU"/>
              </w:rPr>
              <w:t xml:space="preserve">nclusive communications in accessible formats and </w:t>
            </w:r>
            <w:r w:rsidRPr="00001148">
              <w:rPr>
                <w:rFonts w:eastAsia="Times New Roman"/>
                <w:color w:val="auto"/>
                <w:sz w:val="24"/>
                <w:szCs w:val="24"/>
                <w:lang w:eastAsia="en-AU"/>
              </w:rPr>
              <w:t>languages</w:t>
            </w:r>
          </w:p>
          <w:p w14:paraId="1D9AD6F6" w14:textId="59B68299" w:rsidR="00600F25" w:rsidRPr="00001148" w:rsidRDefault="00600F25" w:rsidP="00460FF2">
            <w:pPr>
              <w:pStyle w:val="ListParagraph"/>
              <w:numPr>
                <w:ilvl w:val="0"/>
                <w:numId w:val="17"/>
              </w:numPr>
              <w:spacing w:after="0" w:line="240" w:lineRule="auto"/>
              <w:ind w:left="308" w:hanging="308"/>
              <w:rPr>
                <w:rFonts w:eastAsia="Times New Roman"/>
                <w:color w:val="auto"/>
                <w:sz w:val="24"/>
                <w:szCs w:val="24"/>
                <w:lang w:eastAsia="en-AU"/>
              </w:rPr>
            </w:pPr>
            <w:r w:rsidRPr="00001148">
              <w:rPr>
                <w:rFonts w:eastAsia="Times New Roman"/>
                <w:b/>
                <w:bCs/>
                <w:color w:val="auto"/>
                <w:sz w:val="24"/>
                <w:szCs w:val="24"/>
                <w:lang w:eastAsia="en-AU"/>
              </w:rPr>
              <w:t>Digital capability and resources</w:t>
            </w:r>
            <w:r w:rsidR="00AA63C2" w:rsidRPr="00001148">
              <w:rPr>
                <w:rFonts w:eastAsia="Times New Roman"/>
                <w:b/>
                <w:bCs/>
                <w:color w:val="auto"/>
                <w:sz w:val="24"/>
                <w:szCs w:val="24"/>
                <w:lang w:eastAsia="en-AU"/>
              </w:rPr>
              <w:t>:</w:t>
            </w:r>
            <w:r w:rsidRPr="00001148">
              <w:rPr>
                <w:rFonts w:eastAsia="Times New Roman"/>
                <w:b/>
                <w:bCs/>
                <w:color w:val="auto"/>
                <w:sz w:val="24"/>
                <w:szCs w:val="24"/>
                <w:lang w:eastAsia="en-AU"/>
              </w:rPr>
              <w:t xml:space="preserve"> </w:t>
            </w:r>
            <w:r w:rsidRPr="00001148">
              <w:rPr>
                <w:bCs/>
                <w:sz w:val="24"/>
                <w:szCs w:val="24"/>
              </w:rPr>
              <w:t>website</w:t>
            </w:r>
            <w:r w:rsidRPr="00001148">
              <w:rPr>
                <w:rFonts w:eastAsia="Times New Roman"/>
                <w:color w:val="auto"/>
                <w:sz w:val="24"/>
                <w:szCs w:val="24"/>
                <w:lang w:eastAsia="en-AU"/>
              </w:rPr>
              <w:t xml:space="preserve"> or development costs that directly relate to </w:t>
            </w:r>
            <w:r w:rsidRPr="00001148">
              <w:rPr>
                <w:rFonts w:eastAsia="Times New Roman"/>
                <w:sz w:val="24"/>
                <w:szCs w:val="24"/>
                <w:lang w:eastAsia="en-AU"/>
              </w:rPr>
              <w:t xml:space="preserve">volunteer capacity building. </w:t>
            </w:r>
            <w:r w:rsidR="0051250B" w:rsidRPr="00001148">
              <w:rPr>
                <w:rFonts w:eastAsia="Times New Roman"/>
                <w:sz w:val="24"/>
                <w:szCs w:val="24"/>
                <w:lang w:eastAsia="en-AU"/>
              </w:rPr>
              <w:t xml:space="preserve">A </w:t>
            </w:r>
            <w:r w:rsidR="0080263E" w:rsidRPr="00001148">
              <w:rPr>
                <w:rFonts w:eastAsia="Times New Roman"/>
                <w:sz w:val="24"/>
                <w:szCs w:val="24"/>
                <w:lang w:eastAsia="en-AU"/>
              </w:rPr>
              <w:t>maximum</w:t>
            </w:r>
            <w:r w:rsidR="0051250B" w:rsidRPr="00001148">
              <w:rPr>
                <w:rFonts w:eastAsia="Times New Roman"/>
                <w:sz w:val="24"/>
                <w:szCs w:val="24"/>
                <w:lang w:eastAsia="en-AU"/>
              </w:rPr>
              <w:t xml:space="preserve"> of </w:t>
            </w:r>
            <w:r w:rsidRPr="00001148">
              <w:rPr>
                <w:rFonts w:eastAsia="Times New Roman"/>
                <w:sz w:val="24"/>
                <w:szCs w:val="24"/>
                <w:lang w:eastAsia="en-AU"/>
              </w:rPr>
              <w:t>$1,000 can be requested for these costs</w:t>
            </w:r>
          </w:p>
          <w:p w14:paraId="7E169DBF" w14:textId="04054C7F" w:rsidR="00057625" w:rsidRPr="00001148" w:rsidRDefault="00EE65CC" w:rsidP="00736F68">
            <w:pPr>
              <w:pStyle w:val="ListParagraph"/>
              <w:numPr>
                <w:ilvl w:val="0"/>
                <w:numId w:val="17"/>
              </w:numPr>
              <w:spacing w:after="0" w:line="240" w:lineRule="auto"/>
              <w:ind w:left="308" w:hanging="308"/>
              <w:rPr>
                <w:rFonts w:eastAsia="Times New Roman"/>
                <w:color w:val="auto"/>
                <w:sz w:val="24"/>
                <w:szCs w:val="24"/>
                <w:lang w:eastAsia="en-AU"/>
              </w:rPr>
            </w:pPr>
            <w:r w:rsidRPr="00001148">
              <w:rPr>
                <w:b/>
                <w:bCs/>
                <w:sz w:val="24"/>
                <w:szCs w:val="24"/>
              </w:rPr>
              <w:t xml:space="preserve">Partnership projects: </w:t>
            </w:r>
            <w:r w:rsidRPr="00001148">
              <w:rPr>
                <w:bCs/>
                <w:sz w:val="24"/>
                <w:szCs w:val="24"/>
              </w:rPr>
              <w:t>collaborations</w:t>
            </w:r>
            <w:r w:rsidRPr="00001148">
              <w:rPr>
                <w:sz w:val="24"/>
                <w:szCs w:val="24"/>
              </w:rPr>
              <w:t xml:space="preserve"> between organisations</w:t>
            </w:r>
            <w:r w:rsidR="00951F40" w:rsidRPr="00001148">
              <w:rPr>
                <w:sz w:val="24"/>
                <w:szCs w:val="24"/>
              </w:rPr>
              <w:t>,</w:t>
            </w:r>
            <w:r w:rsidRPr="00001148">
              <w:rPr>
                <w:sz w:val="24"/>
                <w:szCs w:val="24"/>
              </w:rPr>
              <w:t xml:space="preserve"> or acr</w:t>
            </w:r>
            <w:r w:rsidR="00DA4B9D" w:rsidRPr="00001148">
              <w:rPr>
                <w:sz w:val="24"/>
                <w:szCs w:val="24"/>
              </w:rPr>
              <w:t>oss different sport and active recreation to</w:t>
            </w:r>
            <w:r w:rsidR="0088348B" w:rsidRPr="00001148">
              <w:rPr>
                <w:sz w:val="24"/>
                <w:szCs w:val="24"/>
              </w:rPr>
              <w:t xml:space="preserve"> </w:t>
            </w:r>
            <w:r w:rsidR="00DA4B9D" w:rsidRPr="00001148">
              <w:rPr>
                <w:sz w:val="24"/>
                <w:szCs w:val="24"/>
              </w:rPr>
              <w:t>build connections</w:t>
            </w:r>
            <w:r w:rsidR="00951F40" w:rsidRPr="00001148">
              <w:rPr>
                <w:sz w:val="24"/>
                <w:szCs w:val="24"/>
              </w:rPr>
              <w:t xml:space="preserve"> and sustainable volunteer pathway</w:t>
            </w:r>
            <w:r w:rsidR="0088348B" w:rsidRPr="00001148">
              <w:rPr>
                <w:sz w:val="24"/>
                <w:szCs w:val="24"/>
              </w:rPr>
              <w:t>s</w:t>
            </w:r>
          </w:p>
        </w:tc>
        <w:tc>
          <w:tcPr>
            <w:tcW w:w="5030" w:type="dxa"/>
          </w:tcPr>
          <w:p w14:paraId="2B256B1C" w14:textId="661CAF1A" w:rsidR="00600F25" w:rsidRPr="00001148" w:rsidRDefault="00600F25" w:rsidP="00460FF2">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bCs/>
                <w:sz w:val="24"/>
                <w:szCs w:val="24"/>
              </w:rPr>
              <w:t>Projects</w:t>
            </w:r>
            <w:r w:rsidRPr="00001148">
              <w:rPr>
                <w:rFonts w:eastAsia="Times New Roman"/>
                <w:color w:val="auto"/>
                <w:sz w:val="24"/>
                <w:szCs w:val="24"/>
                <w:lang w:eastAsia="en-AU"/>
              </w:rPr>
              <w:t xml:space="preserve"> for players, competitors or active participants</w:t>
            </w:r>
            <w:r w:rsidR="00A76F36" w:rsidRPr="00001148">
              <w:rPr>
                <w:rFonts w:eastAsia="Times New Roman"/>
                <w:color w:val="auto"/>
                <w:sz w:val="24"/>
                <w:szCs w:val="24"/>
                <w:lang w:eastAsia="en-AU"/>
              </w:rPr>
              <w:t xml:space="preserve">, for example </w:t>
            </w:r>
            <w:r w:rsidR="00BD28AF" w:rsidRPr="00001148">
              <w:rPr>
                <w:rFonts w:eastAsia="Times New Roman"/>
                <w:color w:val="auto"/>
                <w:sz w:val="24"/>
                <w:szCs w:val="24"/>
                <w:lang w:eastAsia="en-AU"/>
              </w:rPr>
              <w:t>training camps or specialist coaching</w:t>
            </w:r>
          </w:p>
          <w:p w14:paraId="57D8FC62" w14:textId="643BCA5C" w:rsidR="00100762" w:rsidRPr="00001148" w:rsidRDefault="00100762" w:rsidP="00460FF2">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Projects</w:t>
            </w:r>
            <w:r w:rsidR="002A1ED4" w:rsidRPr="00001148">
              <w:rPr>
                <w:rFonts w:eastAsia="Times New Roman"/>
                <w:color w:val="auto"/>
                <w:sz w:val="24"/>
                <w:szCs w:val="24"/>
                <w:lang w:eastAsia="en-AU"/>
              </w:rPr>
              <w:t xml:space="preserve"> that </w:t>
            </w:r>
            <w:r w:rsidR="002A1ED4" w:rsidRPr="00001148">
              <w:rPr>
                <w:sz w:val="24"/>
                <w:szCs w:val="24"/>
              </w:rPr>
              <w:t xml:space="preserve">will </w:t>
            </w:r>
            <w:r w:rsidR="002A1ED4" w:rsidRPr="00001148">
              <w:rPr>
                <w:rStyle w:val="BOLD"/>
                <w:rFonts w:ascii="Arial" w:hAnsi="Arial" w:cs="Arial"/>
                <w:b w:val="0"/>
                <w:bCs/>
                <w:sz w:val="24"/>
                <w:szCs w:val="24"/>
              </w:rPr>
              <w:t xml:space="preserve">deliver activities or services to </w:t>
            </w:r>
            <w:r w:rsidR="003115F3" w:rsidRPr="00001148">
              <w:rPr>
                <w:rStyle w:val="BOLD"/>
                <w:rFonts w:ascii="Arial" w:hAnsi="Arial" w:cs="Arial"/>
                <w:b w:val="0"/>
                <w:bCs/>
                <w:sz w:val="24"/>
                <w:szCs w:val="24"/>
              </w:rPr>
              <w:t>children</w:t>
            </w:r>
            <w:r w:rsidR="002A1ED4" w:rsidRPr="00001148">
              <w:rPr>
                <w:rStyle w:val="BOLD"/>
                <w:rFonts w:ascii="Arial" w:hAnsi="Arial" w:cs="Arial"/>
                <w:b w:val="0"/>
                <w:bCs/>
                <w:sz w:val="24"/>
                <w:szCs w:val="24"/>
              </w:rPr>
              <w:t xml:space="preserve"> under the age of 18</w:t>
            </w:r>
            <w:r w:rsidR="000D31F5" w:rsidRPr="00001148">
              <w:rPr>
                <w:rStyle w:val="BOLD"/>
                <w:rFonts w:ascii="Arial" w:hAnsi="Arial" w:cs="Arial"/>
                <w:b w:val="0"/>
                <w:bCs/>
                <w:sz w:val="24"/>
                <w:szCs w:val="24"/>
              </w:rPr>
              <w:t xml:space="preserve"> years</w:t>
            </w:r>
            <w:r w:rsidR="002A1ED4" w:rsidRPr="00001148">
              <w:rPr>
                <w:rStyle w:val="BOLD"/>
                <w:rFonts w:ascii="Arial" w:hAnsi="Arial" w:cs="Arial"/>
                <w:b w:val="0"/>
                <w:bCs/>
                <w:sz w:val="24"/>
                <w:szCs w:val="24"/>
              </w:rPr>
              <w:t xml:space="preserve"> on a recurring basis, </w:t>
            </w:r>
            <w:r w:rsidR="00414A25" w:rsidRPr="00001148">
              <w:rPr>
                <w:rStyle w:val="BOLD"/>
                <w:rFonts w:ascii="Arial" w:hAnsi="Arial" w:cs="Arial"/>
                <w:b w:val="0"/>
                <w:bCs/>
                <w:sz w:val="24"/>
                <w:szCs w:val="24"/>
              </w:rPr>
              <w:t xml:space="preserve">where the </w:t>
            </w:r>
            <w:r w:rsidR="00F90F40" w:rsidRPr="00001148">
              <w:rPr>
                <w:rStyle w:val="BOLD"/>
                <w:rFonts w:ascii="Arial" w:hAnsi="Arial" w:cs="Arial"/>
                <w:b w:val="0"/>
                <w:bCs/>
                <w:sz w:val="24"/>
                <w:szCs w:val="24"/>
              </w:rPr>
              <w:t xml:space="preserve">applicant </w:t>
            </w:r>
            <w:r w:rsidR="00414A25" w:rsidRPr="00001148">
              <w:rPr>
                <w:rStyle w:val="BOLD"/>
                <w:rFonts w:ascii="Arial" w:hAnsi="Arial" w:cs="Arial"/>
                <w:b w:val="0"/>
                <w:bCs/>
                <w:sz w:val="24"/>
                <w:szCs w:val="24"/>
              </w:rPr>
              <w:t xml:space="preserve">organisation does not have the appropriate level of </w:t>
            </w:r>
            <w:r w:rsidR="00F90F40" w:rsidRPr="00001148">
              <w:rPr>
                <w:rStyle w:val="BOLD"/>
                <w:rFonts w:ascii="Arial" w:hAnsi="Arial" w:cs="Arial"/>
                <w:b w:val="0"/>
                <w:bCs/>
                <w:sz w:val="24"/>
                <w:szCs w:val="24"/>
              </w:rPr>
              <w:t>child abuse insurance</w:t>
            </w:r>
          </w:p>
          <w:p w14:paraId="558AEAC9" w14:textId="1482525D" w:rsidR="00600F25" w:rsidRPr="00001148" w:rsidRDefault="00600F25" w:rsidP="00460FF2">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Participation or playing equipment</w:t>
            </w:r>
          </w:p>
          <w:p w14:paraId="4D5E0426" w14:textId="77777777" w:rsidR="00600F25" w:rsidRPr="00001148" w:rsidRDefault="00600F25" w:rsidP="00460FF2">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Uniforms</w:t>
            </w:r>
          </w:p>
          <w:p w14:paraId="2AD20B8F" w14:textId="306D2F7D" w:rsidR="00600F25" w:rsidRPr="00001148" w:rsidRDefault="00600F25" w:rsidP="00460FF2">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Travel and accommodation</w:t>
            </w:r>
            <w:r w:rsidR="00B77F1B" w:rsidRPr="00001148">
              <w:rPr>
                <w:rFonts w:eastAsia="Times New Roman"/>
                <w:color w:val="auto"/>
                <w:sz w:val="24"/>
                <w:szCs w:val="24"/>
                <w:lang w:eastAsia="en-AU"/>
              </w:rPr>
              <w:t xml:space="preserve"> costs, except for </w:t>
            </w:r>
            <w:r w:rsidR="00B77F1B" w:rsidRPr="00001148">
              <w:rPr>
                <w:bCs/>
                <w:sz w:val="24"/>
                <w:szCs w:val="24"/>
              </w:rPr>
              <w:t>training</w:t>
            </w:r>
            <w:r w:rsidR="00B77F1B" w:rsidRPr="00001148">
              <w:rPr>
                <w:rFonts w:eastAsia="Times New Roman"/>
                <w:color w:val="auto"/>
                <w:sz w:val="24"/>
                <w:szCs w:val="24"/>
                <w:lang w:eastAsia="en-AU"/>
              </w:rPr>
              <w:t xml:space="preserve"> that cannot be accessed locally.</w:t>
            </w:r>
            <w:r w:rsidR="00B429BB" w:rsidRPr="00001148">
              <w:rPr>
                <w:rFonts w:eastAsia="Times New Roman"/>
                <w:color w:val="auto"/>
                <w:sz w:val="24"/>
                <w:szCs w:val="24"/>
                <w:lang w:eastAsia="en-AU"/>
              </w:rPr>
              <w:t xml:space="preserve"> </w:t>
            </w:r>
            <w:r w:rsidR="00AF1125" w:rsidRPr="00001148">
              <w:rPr>
                <w:rFonts w:eastAsia="Times New Roman"/>
                <w:color w:val="auto"/>
                <w:sz w:val="24"/>
                <w:szCs w:val="24"/>
                <w:lang w:eastAsia="en-AU"/>
              </w:rPr>
              <w:t xml:space="preserve">If </w:t>
            </w:r>
            <w:r w:rsidR="00EF2D63" w:rsidRPr="00001148">
              <w:rPr>
                <w:rFonts w:eastAsia="Times New Roman"/>
                <w:color w:val="auto"/>
                <w:sz w:val="24"/>
                <w:szCs w:val="24"/>
                <w:lang w:eastAsia="en-AU"/>
              </w:rPr>
              <w:t xml:space="preserve">deemed </w:t>
            </w:r>
            <w:r w:rsidR="00AF1125" w:rsidRPr="00001148">
              <w:rPr>
                <w:rFonts w:eastAsia="Times New Roman"/>
                <w:color w:val="auto"/>
                <w:sz w:val="24"/>
                <w:szCs w:val="24"/>
                <w:lang w:eastAsia="en-AU"/>
              </w:rPr>
              <w:t xml:space="preserve">eligible, </w:t>
            </w:r>
            <w:r w:rsidR="00E34643" w:rsidRPr="00001148">
              <w:rPr>
                <w:rFonts w:eastAsia="Times New Roman"/>
                <w:color w:val="auto"/>
                <w:sz w:val="24"/>
                <w:szCs w:val="24"/>
                <w:lang w:eastAsia="en-AU"/>
              </w:rPr>
              <w:t xml:space="preserve">the maximum amount that can be requested for travel and accommodation is </w:t>
            </w:r>
            <w:r w:rsidR="00B429BB" w:rsidRPr="00001148">
              <w:rPr>
                <w:rFonts w:eastAsia="Times New Roman"/>
                <w:sz w:val="24"/>
                <w:szCs w:val="24"/>
                <w:lang w:eastAsia="en-AU"/>
              </w:rPr>
              <w:t>$1,000</w:t>
            </w:r>
          </w:p>
          <w:p w14:paraId="1C67D81F" w14:textId="3C371A3D" w:rsidR="00802F3F" w:rsidRPr="00001148" w:rsidRDefault="00802F3F" w:rsidP="00460FF2">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 xml:space="preserve">Trophies, prize </w:t>
            </w:r>
            <w:r w:rsidRPr="00001148">
              <w:rPr>
                <w:bCs/>
                <w:sz w:val="24"/>
                <w:szCs w:val="24"/>
              </w:rPr>
              <w:t>money</w:t>
            </w:r>
            <w:r w:rsidRPr="00001148">
              <w:rPr>
                <w:rFonts w:eastAsia="Times New Roman"/>
                <w:color w:val="auto"/>
                <w:sz w:val="24"/>
                <w:szCs w:val="24"/>
                <w:lang w:eastAsia="en-AU"/>
              </w:rPr>
              <w:t>, gift packages</w:t>
            </w:r>
          </w:p>
          <w:p w14:paraId="6367B3C1" w14:textId="1750A672" w:rsidR="00802F3F" w:rsidRPr="00001148" w:rsidRDefault="00802F3F" w:rsidP="00460FF2">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 xml:space="preserve">Hospitality, </w:t>
            </w:r>
            <w:r w:rsidRPr="00001148">
              <w:rPr>
                <w:bCs/>
                <w:sz w:val="24"/>
                <w:szCs w:val="24"/>
              </w:rPr>
              <w:t>catering</w:t>
            </w:r>
            <w:r w:rsidRPr="00001148">
              <w:rPr>
                <w:rFonts w:eastAsia="Times New Roman"/>
                <w:color w:val="auto"/>
                <w:sz w:val="24"/>
                <w:szCs w:val="24"/>
                <w:lang w:eastAsia="en-AU"/>
              </w:rPr>
              <w:t xml:space="preserve"> and alcohol</w:t>
            </w:r>
          </w:p>
          <w:p w14:paraId="7F8E84DA" w14:textId="02EC4F70" w:rsidR="00F64F3B" w:rsidRPr="00001148" w:rsidRDefault="00F64F3B" w:rsidP="00460FF2">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An organisation’s normal operational expenditure: rent, utilities, wages and salaries, accounting, membership and legal fees, property taxes, business travel, insurance, administrative expenses</w:t>
            </w:r>
          </w:p>
          <w:p w14:paraId="57123A0D" w14:textId="4E9EA48A" w:rsidR="00600F25" w:rsidRPr="00001148" w:rsidRDefault="00F64F3B" w:rsidP="00460FF2">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Capital expenditure to acquire, upgrade and/or maintain assets, including property, building, and transport</w:t>
            </w:r>
          </w:p>
          <w:p w14:paraId="70F272C2" w14:textId="05943B1F" w:rsidR="00115F39" w:rsidRPr="00001148" w:rsidRDefault="001E110B" w:rsidP="00460FF2">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bCs/>
                <w:sz w:val="24"/>
                <w:szCs w:val="24"/>
              </w:rPr>
              <w:t>Any</w:t>
            </w:r>
            <w:r w:rsidRPr="00001148">
              <w:rPr>
                <w:rFonts w:eastAsia="Times New Roman"/>
                <w:color w:val="auto"/>
                <w:sz w:val="24"/>
                <w:szCs w:val="24"/>
                <w:lang w:eastAsia="en-AU"/>
              </w:rPr>
              <w:t xml:space="preserve"> costs to meet regulatory requirements, </w:t>
            </w:r>
            <w:r w:rsidR="00A910DE" w:rsidRPr="00001148">
              <w:rPr>
                <w:rFonts w:eastAsia="Times New Roman"/>
                <w:color w:val="auto"/>
                <w:sz w:val="24"/>
                <w:szCs w:val="24"/>
                <w:lang w:eastAsia="en-AU"/>
              </w:rPr>
              <w:t xml:space="preserve">for example </w:t>
            </w:r>
            <w:r w:rsidRPr="00001148">
              <w:rPr>
                <w:rFonts w:eastAsia="Times New Roman"/>
                <w:color w:val="auto"/>
                <w:sz w:val="24"/>
                <w:szCs w:val="24"/>
                <w:lang w:eastAsia="en-AU"/>
              </w:rPr>
              <w:t>permit</w:t>
            </w:r>
            <w:r w:rsidR="00AF1125" w:rsidRPr="00001148">
              <w:rPr>
                <w:rFonts w:eastAsia="Times New Roman"/>
                <w:color w:val="auto"/>
                <w:sz w:val="24"/>
                <w:szCs w:val="24"/>
                <w:lang w:eastAsia="en-AU"/>
              </w:rPr>
              <w:t>s</w:t>
            </w:r>
            <w:r w:rsidR="00115F39" w:rsidRPr="00001148">
              <w:rPr>
                <w:rFonts w:eastAsia="Times New Roman"/>
                <w:color w:val="auto"/>
                <w:sz w:val="24"/>
                <w:szCs w:val="24"/>
                <w:lang w:eastAsia="en-AU"/>
              </w:rPr>
              <w:t xml:space="preserve"> or </w:t>
            </w:r>
            <w:r w:rsidR="00172652" w:rsidRPr="00001148">
              <w:rPr>
                <w:rFonts w:eastAsia="Times New Roman"/>
                <w:color w:val="auto"/>
                <w:sz w:val="24"/>
                <w:szCs w:val="24"/>
                <w:lang w:eastAsia="en-AU"/>
              </w:rPr>
              <w:t>working with children checks</w:t>
            </w:r>
          </w:p>
          <w:p w14:paraId="3964F210" w14:textId="56C91058" w:rsidR="00600F25" w:rsidRPr="00001148" w:rsidRDefault="00600F25" w:rsidP="00460FF2">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Responsible Service of Alcohol</w:t>
            </w:r>
            <w:r w:rsidR="00115F39" w:rsidRPr="00001148">
              <w:rPr>
                <w:rFonts w:eastAsia="Times New Roman"/>
                <w:color w:val="auto"/>
                <w:sz w:val="24"/>
                <w:szCs w:val="24"/>
                <w:lang w:eastAsia="en-AU"/>
              </w:rPr>
              <w:t xml:space="preserve"> courses</w:t>
            </w:r>
          </w:p>
          <w:p w14:paraId="70A72B26" w14:textId="387A66E2" w:rsidR="00600F25" w:rsidRPr="00001148" w:rsidRDefault="00600F25" w:rsidP="00460FF2">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Point of sale system training</w:t>
            </w:r>
          </w:p>
          <w:p w14:paraId="582F3AC1" w14:textId="7083068B" w:rsidR="00600F25" w:rsidRPr="00001148" w:rsidRDefault="00600F25" w:rsidP="00460FF2">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Food safety or food handling</w:t>
            </w:r>
            <w:r w:rsidR="00E31769" w:rsidRPr="00001148">
              <w:rPr>
                <w:rFonts w:eastAsia="Times New Roman"/>
                <w:color w:val="auto"/>
                <w:sz w:val="24"/>
                <w:szCs w:val="24"/>
                <w:lang w:eastAsia="en-AU"/>
              </w:rPr>
              <w:t xml:space="preserve"> courses</w:t>
            </w:r>
          </w:p>
          <w:p w14:paraId="26EDD1F6" w14:textId="672948F6" w:rsidR="00600F25" w:rsidRPr="00001148" w:rsidRDefault="00600F25" w:rsidP="00460FF2">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Facility or grounds management</w:t>
            </w:r>
            <w:r w:rsidR="00E31769" w:rsidRPr="00001148">
              <w:rPr>
                <w:rFonts w:eastAsia="Times New Roman"/>
                <w:color w:val="auto"/>
                <w:sz w:val="24"/>
                <w:szCs w:val="24"/>
                <w:lang w:eastAsia="en-AU"/>
              </w:rPr>
              <w:t xml:space="preserve"> training</w:t>
            </w:r>
          </w:p>
          <w:p w14:paraId="03422382" w14:textId="77777777" w:rsidR="002E01BA" w:rsidRPr="00001148" w:rsidRDefault="00600F25" w:rsidP="00460FF2">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Site coordination</w:t>
            </w:r>
            <w:r w:rsidR="00E31769" w:rsidRPr="00001148">
              <w:rPr>
                <w:rFonts w:eastAsia="Times New Roman"/>
                <w:color w:val="auto"/>
                <w:sz w:val="24"/>
                <w:szCs w:val="24"/>
                <w:lang w:eastAsia="en-AU"/>
              </w:rPr>
              <w:t xml:space="preserve"> courses</w:t>
            </w:r>
          </w:p>
          <w:p w14:paraId="117DF663" w14:textId="656BB40E" w:rsidR="00F6494D" w:rsidRPr="00001148" w:rsidRDefault="00F6494D" w:rsidP="00F6494D">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All items listed under ‘Costs we will not fund’ in Category 1</w:t>
            </w:r>
          </w:p>
        </w:tc>
      </w:tr>
    </w:tbl>
    <w:p w14:paraId="6242BBD4" w14:textId="77777777" w:rsidR="007001DF" w:rsidRPr="00001148" w:rsidRDefault="007001DF">
      <w:r w:rsidRPr="00001148">
        <w:rPr>
          <w:bCs/>
        </w:rPr>
        <w:br w:type="page"/>
      </w:r>
    </w:p>
    <w:tbl>
      <w:tblPr>
        <w:tblStyle w:val="SRVCaseStudy"/>
        <w:tblpPr w:leftFromText="180" w:rightFromText="180" w:vertAnchor="text" w:horzAnchor="margin" w:tblpY="-19"/>
        <w:tblW w:w="9878" w:type="dxa"/>
        <w:tblLook w:val="04A0" w:firstRow="1" w:lastRow="0" w:firstColumn="1" w:lastColumn="0" w:noHBand="0" w:noVBand="1"/>
      </w:tblPr>
      <w:tblGrid>
        <w:gridCol w:w="9878"/>
      </w:tblGrid>
      <w:tr w:rsidR="004F2D2C" w:rsidRPr="00001148" w14:paraId="2F5F5690" w14:textId="77777777" w:rsidTr="00357454">
        <w:trPr>
          <w:cnfStyle w:val="100000000000" w:firstRow="1" w:lastRow="0" w:firstColumn="0" w:lastColumn="0" w:oddVBand="0" w:evenVBand="0" w:oddHBand="0" w:evenHBand="0" w:firstRowFirstColumn="0" w:firstRowLastColumn="0" w:lastRowFirstColumn="0" w:lastRowLastColumn="0"/>
          <w:trHeight w:val="1101"/>
        </w:trPr>
        <w:tc>
          <w:tcPr>
            <w:cnfStyle w:val="001000000000" w:firstRow="0" w:lastRow="0" w:firstColumn="1" w:lastColumn="0" w:oddVBand="0" w:evenVBand="0" w:oddHBand="0" w:evenHBand="0" w:firstRowFirstColumn="0" w:firstRowLastColumn="0" w:lastRowFirstColumn="0" w:lastRowLastColumn="0"/>
            <w:tcW w:w="9878" w:type="dxa"/>
          </w:tcPr>
          <w:p w14:paraId="48A61DA1" w14:textId="1417707A" w:rsidR="004F2D2C" w:rsidRPr="00001148" w:rsidRDefault="004F2D2C" w:rsidP="004F2D2C">
            <w:pPr>
              <w:spacing w:after="0"/>
              <w:rPr>
                <w:b/>
                <w:sz w:val="24"/>
                <w:szCs w:val="24"/>
              </w:rPr>
            </w:pPr>
            <w:r w:rsidRPr="00001148">
              <w:rPr>
                <w:b/>
                <w:sz w:val="24"/>
                <w:szCs w:val="24"/>
              </w:rPr>
              <w:lastRenderedPageBreak/>
              <w:t>Category 3: Access and Engagement</w:t>
            </w:r>
          </w:p>
          <w:p w14:paraId="167D2FE9" w14:textId="218FBC6D" w:rsidR="000D4193" w:rsidRPr="00001148" w:rsidRDefault="004F2D2C" w:rsidP="00B247E7">
            <w:pPr>
              <w:pStyle w:val="ListParagraph"/>
              <w:numPr>
                <w:ilvl w:val="0"/>
                <w:numId w:val="23"/>
              </w:numPr>
              <w:suppressAutoHyphens w:val="0"/>
              <w:autoSpaceDE/>
              <w:autoSpaceDN/>
              <w:adjustRightInd/>
              <w:spacing w:before="120" w:line="240" w:lineRule="auto"/>
              <w:textAlignment w:val="baseline"/>
              <w:rPr>
                <w:rFonts w:eastAsia="Times New Roman"/>
                <w:bCs w:val="0"/>
                <w:color w:val="auto"/>
                <w:sz w:val="24"/>
                <w:szCs w:val="24"/>
                <w:lang w:eastAsia="en-AU"/>
              </w:rPr>
            </w:pPr>
            <w:r w:rsidRPr="00001148">
              <w:rPr>
                <w:rFonts w:eastAsia="Times New Roman"/>
                <w:color w:val="auto"/>
                <w:sz w:val="24"/>
                <w:szCs w:val="24"/>
                <w:lang w:eastAsia="en-AU"/>
              </w:rPr>
              <w:t>Up to $1,000 for</w:t>
            </w:r>
            <w:r w:rsidR="001D2EDC" w:rsidRPr="00001148">
              <w:rPr>
                <w:rFonts w:eastAsia="Times New Roman"/>
                <w:color w:val="auto"/>
                <w:sz w:val="24"/>
                <w:szCs w:val="24"/>
                <w:lang w:eastAsia="en-AU"/>
              </w:rPr>
              <w:t xml:space="preserve"> t</w:t>
            </w:r>
            <w:r w:rsidRPr="00001148">
              <w:rPr>
                <w:rFonts w:eastAsia="Times New Roman"/>
                <w:color w:val="auto"/>
                <w:sz w:val="24"/>
                <w:szCs w:val="24"/>
                <w:lang w:eastAsia="en-AU"/>
              </w:rPr>
              <w:t>ools and resources that improve accessibility, governance and strengthen engagement with members and participants</w:t>
            </w:r>
            <w:r w:rsidR="00CC4884" w:rsidRPr="00001148">
              <w:rPr>
                <w:rFonts w:eastAsia="Times New Roman"/>
                <w:color w:val="auto"/>
                <w:sz w:val="24"/>
                <w:szCs w:val="24"/>
                <w:lang w:eastAsia="en-AU"/>
              </w:rPr>
              <w:t xml:space="preserve">, </w:t>
            </w:r>
            <w:r w:rsidR="00CC4884" w:rsidRPr="00001148">
              <w:rPr>
                <w:rFonts w:eastAsia="Times New Roman"/>
                <w:b/>
                <w:bCs w:val="0"/>
                <w:color w:val="auto"/>
                <w:sz w:val="24"/>
                <w:szCs w:val="24"/>
                <w:lang w:eastAsia="en-AU"/>
              </w:rPr>
              <w:t>or</w:t>
            </w:r>
          </w:p>
          <w:p w14:paraId="4532226C" w14:textId="77E73611" w:rsidR="004F2D2C" w:rsidRPr="00001148" w:rsidRDefault="00CC4884" w:rsidP="009C5397">
            <w:pPr>
              <w:pStyle w:val="ListParagraph"/>
              <w:numPr>
                <w:ilvl w:val="0"/>
                <w:numId w:val="23"/>
              </w:numPr>
              <w:suppressAutoHyphens w:val="0"/>
              <w:autoSpaceDE/>
              <w:autoSpaceDN/>
              <w:adjustRightInd/>
              <w:spacing w:after="0" w:line="240" w:lineRule="auto"/>
              <w:textAlignment w:val="baseline"/>
              <w:rPr>
                <w:rFonts w:eastAsia="Times New Roman"/>
                <w:bCs w:val="0"/>
                <w:color w:val="auto"/>
                <w:sz w:val="24"/>
                <w:szCs w:val="24"/>
                <w:lang w:eastAsia="en-AU"/>
              </w:rPr>
            </w:pPr>
            <w:r w:rsidRPr="00001148">
              <w:rPr>
                <w:rFonts w:eastAsia="Times New Roman"/>
                <w:color w:val="auto"/>
                <w:sz w:val="24"/>
                <w:szCs w:val="24"/>
                <w:lang w:eastAsia="en-AU"/>
              </w:rPr>
              <w:t>U</w:t>
            </w:r>
            <w:r w:rsidR="004F2D2C" w:rsidRPr="00001148">
              <w:rPr>
                <w:rFonts w:eastAsia="Times New Roman"/>
                <w:color w:val="auto"/>
                <w:sz w:val="24"/>
                <w:szCs w:val="24"/>
                <w:lang w:eastAsia="en-AU"/>
              </w:rPr>
              <w:t>p to $4,000 to</w:t>
            </w:r>
            <w:r w:rsidR="001D2EDC" w:rsidRPr="00001148">
              <w:rPr>
                <w:rFonts w:eastAsia="Times New Roman"/>
                <w:color w:val="auto"/>
                <w:sz w:val="24"/>
                <w:szCs w:val="24"/>
                <w:lang w:eastAsia="en-AU"/>
              </w:rPr>
              <w:t xml:space="preserve"> p</w:t>
            </w:r>
            <w:r w:rsidR="00E86716" w:rsidRPr="00001148">
              <w:rPr>
                <w:rFonts w:eastAsia="Times New Roman"/>
                <w:color w:val="auto"/>
                <w:sz w:val="24"/>
                <w:szCs w:val="24"/>
                <w:lang w:eastAsia="en-AU"/>
              </w:rPr>
              <w:t xml:space="preserve">lan </w:t>
            </w:r>
            <w:r w:rsidR="004F2D2C" w:rsidRPr="00001148">
              <w:rPr>
                <w:rFonts w:eastAsia="Times New Roman"/>
                <w:color w:val="auto"/>
                <w:sz w:val="24"/>
                <w:szCs w:val="24"/>
                <w:lang w:eastAsia="en-AU"/>
              </w:rPr>
              <w:t>and deliver a new</w:t>
            </w:r>
            <w:r w:rsidR="00632101" w:rsidRPr="00001148">
              <w:rPr>
                <w:rFonts w:eastAsia="Times New Roman"/>
                <w:color w:val="auto"/>
                <w:sz w:val="24"/>
                <w:szCs w:val="24"/>
                <w:lang w:eastAsia="en-AU"/>
              </w:rPr>
              <w:t xml:space="preserve"> or modified</w:t>
            </w:r>
            <w:r w:rsidR="004F2D2C" w:rsidRPr="00001148">
              <w:rPr>
                <w:rFonts w:eastAsia="Times New Roman"/>
                <w:color w:val="auto"/>
                <w:sz w:val="24"/>
                <w:szCs w:val="24"/>
                <w:lang w:eastAsia="en-AU"/>
              </w:rPr>
              <w:t xml:space="preserve"> sport or active recreation program</w:t>
            </w:r>
          </w:p>
        </w:tc>
      </w:tr>
    </w:tbl>
    <w:tbl>
      <w:tblPr>
        <w:tblStyle w:val="TableGrid"/>
        <w:tblpPr w:leftFromText="180" w:rightFromText="180" w:vertAnchor="text" w:horzAnchor="margin" w:tblpY="2109"/>
        <w:tblW w:w="9918" w:type="dxa"/>
        <w:tblBorders>
          <w:left w:val="none" w:sz="0" w:space="0" w:color="auto"/>
          <w:right w:val="none" w:sz="0" w:space="0" w:color="auto"/>
        </w:tblBorders>
        <w:tblLayout w:type="fixed"/>
        <w:tblLook w:val="0020" w:firstRow="1" w:lastRow="0" w:firstColumn="0" w:lastColumn="0" w:noHBand="0" w:noVBand="0"/>
      </w:tblPr>
      <w:tblGrid>
        <w:gridCol w:w="4888"/>
        <w:gridCol w:w="5030"/>
      </w:tblGrid>
      <w:tr w:rsidR="00ED2594" w:rsidRPr="00001148" w14:paraId="77A2D071" w14:textId="77777777" w:rsidTr="00833D3A">
        <w:trPr>
          <w:cantSplit/>
        </w:trPr>
        <w:tc>
          <w:tcPr>
            <w:tcW w:w="4888" w:type="dxa"/>
            <w:shd w:val="clear" w:color="auto" w:fill="DD335B"/>
          </w:tcPr>
          <w:p w14:paraId="62FF5B7D" w14:textId="77777777" w:rsidR="00ED2594" w:rsidRPr="00001148" w:rsidRDefault="00ED2594" w:rsidP="00C45A26">
            <w:pPr>
              <w:spacing w:before="60" w:after="60" w:line="240" w:lineRule="auto"/>
              <w:rPr>
                <w:b/>
                <w:bCs/>
                <w:color w:val="FFFFFF" w:themeColor="background1"/>
                <w:sz w:val="24"/>
                <w:szCs w:val="24"/>
              </w:rPr>
            </w:pPr>
            <w:r w:rsidRPr="00001148">
              <w:rPr>
                <w:b/>
                <w:bCs/>
                <w:color w:val="FFFFFF" w:themeColor="background1"/>
                <w:sz w:val="24"/>
                <w:szCs w:val="24"/>
              </w:rPr>
              <w:t>Eligible costs of up to $1,000:</w:t>
            </w:r>
          </w:p>
          <w:p w14:paraId="7965A419" w14:textId="77777777" w:rsidR="00ED2594" w:rsidRPr="00001148" w:rsidRDefault="00ED2594" w:rsidP="00C45A26">
            <w:pPr>
              <w:spacing w:before="60" w:after="60" w:line="240" w:lineRule="auto"/>
              <w:rPr>
                <w:b/>
                <w:bCs/>
                <w:color w:val="FFFFFF" w:themeColor="background1"/>
                <w:sz w:val="24"/>
                <w:szCs w:val="24"/>
              </w:rPr>
            </w:pPr>
            <w:r w:rsidRPr="00001148">
              <w:rPr>
                <w:b/>
                <w:bCs/>
                <w:color w:val="FFFFFF" w:themeColor="background1"/>
                <w:sz w:val="24"/>
                <w:szCs w:val="24"/>
              </w:rPr>
              <w:t>Resource and engagement projects</w:t>
            </w:r>
          </w:p>
        </w:tc>
        <w:tc>
          <w:tcPr>
            <w:tcW w:w="5030" w:type="dxa"/>
            <w:shd w:val="clear" w:color="auto" w:fill="DD335B" w:themeFill="accent1"/>
          </w:tcPr>
          <w:p w14:paraId="4B553D2E" w14:textId="77777777" w:rsidR="00ED2594" w:rsidRPr="00001148" w:rsidRDefault="00ED2594" w:rsidP="00C45A26">
            <w:pPr>
              <w:spacing w:before="60" w:after="60" w:line="240" w:lineRule="auto"/>
              <w:rPr>
                <w:b/>
                <w:bCs/>
                <w:color w:val="FFFFFF" w:themeColor="background1"/>
                <w:sz w:val="24"/>
                <w:szCs w:val="24"/>
              </w:rPr>
            </w:pPr>
            <w:r w:rsidRPr="00001148">
              <w:rPr>
                <w:b/>
                <w:bCs/>
                <w:color w:val="FFFFFF" w:themeColor="background1"/>
                <w:sz w:val="24"/>
                <w:szCs w:val="24"/>
              </w:rPr>
              <w:t>Eligible cost of up to $4,000:</w:t>
            </w:r>
          </w:p>
          <w:p w14:paraId="2018EF58" w14:textId="7F9A0E83" w:rsidR="00ED2594" w:rsidRPr="00001148" w:rsidRDefault="00ED2594" w:rsidP="00C45A26">
            <w:pPr>
              <w:spacing w:before="60" w:after="60" w:line="240" w:lineRule="auto"/>
              <w:rPr>
                <w:b/>
                <w:bCs/>
                <w:color w:val="FFFFFF" w:themeColor="background1"/>
                <w:sz w:val="24"/>
                <w:szCs w:val="24"/>
              </w:rPr>
            </w:pPr>
            <w:r w:rsidRPr="00001148">
              <w:rPr>
                <w:b/>
                <w:bCs/>
                <w:color w:val="FFFFFF" w:themeColor="background1"/>
                <w:sz w:val="24"/>
                <w:szCs w:val="24"/>
              </w:rPr>
              <w:t>New or modified</w:t>
            </w:r>
            <w:r w:rsidR="004B67AB" w:rsidRPr="00001148">
              <w:rPr>
                <w:b/>
                <w:bCs/>
                <w:color w:val="FFFFFF" w:themeColor="background1"/>
                <w:sz w:val="24"/>
                <w:szCs w:val="24"/>
              </w:rPr>
              <w:t xml:space="preserve"> </w:t>
            </w:r>
            <w:r w:rsidRPr="00001148">
              <w:rPr>
                <w:b/>
                <w:bCs/>
                <w:color w:val="FFFFFF" w:themeColor="background1"/>
                <w:sz w:val="24"/>
                <w:szCs w:val="24"/>
              </w:rPr>
              <w:t>program</w:t>
            </w:r>
          </w:p>
        </w:tc>
      </w:tr>
      <w:tr w:rsidR="00ED2594" w:rsidRPr="00001148" w14:paraId="693D349B" w14:textId="77777777" w:rsidTr="00833D3A">
        <w:trPr>
          <w:cantSplit/>
          <w:trHeight w:val="7474"/>
        </w:trPr>
        <w:tc>
          <w:tcPr>
            <w:tcW w:w="4888" w:type="dxa"/>
          </w:tcPr>
          <w:p w14:paraId="3C237836" w14:textId="77777777" w:rsidR="00ED2594" w:rsidRPr="00001148" w:rsidRDefault="00ED2594" w:rsidP="00C45A26">
            <w:pPr>
              <w:spacing w:before="60" w:after="0" w:line="240" w:lineRule="auto"/>
              <w:rPr>
                <w:rFonts w:asciiTheme="minorHAnsi" w:eastAsia="Times New Roman" w:hAnsiTheme="minorHAnsi" w:cstheme="minorHAnsi"/>
                <w:color w:val="auto"/>
                <w:sz w:val="24"/>
                <w:szCs w:val="24"/>
                <w:lang w:eastAsia="en-AU"/>
              </w:rPr>
            </w:pPr>
            <w:r w:rsidRPr="00001148">
              <w:rPr>
                <w:rFonts w:asciiTheme="minorHAnsi" w:hAnsiTheme="minorHAnsi" w:cstheme="minorHAnsi"/>
                <w:b/>
                <w:bCs/>
                <w:sz w:val="24"/>
                <w:szCs w:val="24"/>
              </w:rPr>
              <w:t>Governance</w:t>
            </w:r>
            <w:r w:rsidRPr="00001148">
              <w:rPr>
                <w:rFonts w:asciiTheme="minorHAnsi" w:eastAsia="Times New Roman" w:hAnsiTheme="minorHAnsi" w:cstheme="minorHAnsi"/>
                <w:b/>
                <w:bCs/>
                <w:color w:val="auto"/>
                <w:sz w:val="24"/>
                <w:szCs w:val="24"/>
                <w:lang w:eastAsia="en-AU"/>
              </w:rPr>
              <w:t xml:space="preserve"> projects: </w:t>
            </w:r>
          </w:p>
          <w:p w14:paraId="37C77E84" w14:textId="77777777" w:rsidR="00ED2594" w:rsidRPr="00001148" w:rsidRDefault="00ED2594" w:rsidP="00C45A26">
            <w:pPr>
              <w:pStyle w:val="ListParagraph"/>
              <w:numPr>
                <w:ilvl w:val="0"/>
                <w:numId w:val="17"/>
              </w:numPr>
              <w:spacing w:before="60" w:after="0" w:line="240" w:lineRule="auto"/>
              <w:ind w:left="306" w:hanging="306"/>
              <w:contextualSpacing w:val="0"/>
              <w:rPr>
                <w:rFonts w:asciiTheme="minorHAnsi" w:eastAsia="Times New Roman" w:hAnsiTheme="minorHAnsi" w:cstheme="minorHAnsi"/>
                <w:color w:val="auto"/>
                <w:sz w:val="24"/>
                <w:szCs w:val="24"/>
                <w:lang w:eastAsia="en-AU"/>
              </w:rPr>
            </w:pPr>
            <w:r w:rsidRPr="00001148">
              <w:rPr>
                <w:rFonts w:asciiTheme="minorHAnsi" w:eastAsia="Times New Roman" w:hAnsiTheme="minorHAnsi" w:cstheme="minorHAnsi"/>
                <w:color w:val="auto"/>
                <w:sz w:val="24"/>
                <w:szCs w:val="24"/>
                <w:lang w:eastAsia="en-AU"/>
              </w:rPr>
              <w:t>Access and equity policy development</w:t>
            </w:r>
          </w:p>
          <w:p w14:paraId="7B4D720E" w14:textId="77777777" w:rsidR="00ED2594" w:rsidRPr="00001148" w:rsidRDefault="00ED2594" w:rsidP="00C45A26">
            <w:pPr>
              <w:pStyle w:val="ListParagraph"/>
              <w:numPr>
                <w:ilvl w:val="0"/>
                <w:numId w:val="17"/>
              </w:numPr>
              <w:spacing w:before="60" w:after="0" w:line="240" w:lineRule="auto"/>
              <w:ind w:left="306" w:hanging="306"/>
              <w:contextualSpacing w:val="0"/>
              <w:rPr>
                <w:rFonts w:asciiTheme="minorHAnsi" w:eastAsia="Times New Roman" w:hAnsiTheme="minorHAnsi" w:cstheme="minorHAnsi"/>
                <w:color w:val="auto"/>
                <w:sz w:val="24"/>
                <w:szCs w:val="24"/>
                <w:lang w:eastAsia="en-AU"/>
              </w:rPr>
            </w:pPr>
            <w:r w:rsidRPr="00001148">
              <w:rPr>
                <w:rFonts w:asciiTheme="minorHAnsi" w:eastAsia="Times New Roman" w:hAnsiTheme="minorHAnsi" w:cstheme="minorHAnsi"/>
                <w:color w:val="auto"/>
                <w:sz w:val="24"/>
                <w:szCs w:val="24"/>
                <w:lang w:eastAsia="en-AU"/>
              </w:rPr>
              <w:t>Diversity policy development</w:t>
            </w:r>
          </w:p>
          <w:p w14:paraId="651D76B3" w14:textId="77777777" w:rsidR="00ED2594" w:rsidRPr="00001148" w:rsidRDefault="00ED2594" w:rsidP="00C45A26">
            <w:pPr>
              <w:pStyle w:val="ListParagraph"/>
              <w:numPr>
                <w:ilvl w:val="0"/>
                <w:numId w:val="17"/>
              </w:numPr>
              <w:spacing w:before="60" w:after="0" w:line="240" w:lineRule="auto"/>
              <w:ind w:left="306" w:hanging="306"/>
              <w:contextualSpacing w:val="0"/>
              <w:rPr>
                <w:rFonts w:asciiTheme="minorHAnsi" w:eastAsia="Times New Roman" w:hAnsiTheme="minorHAnsi" w:cstheme="minorHAnsi"/>
                <w:color w:val="auto"/>
                <w:sz w:val="24"/>
                <w:szCs w:val="24"/>
                <w:lang w:eastAsia="en-AU"/>
              </w:rPr>
            </w:pPr>
            <w:r w:rsidRPr="00001148">
              <w:rPr>
                <w:rFonts w:asciiTheme="minorHAnsi" w:eastAsia="Times New Roman" w:hAnsiTheme="minorHAnsi" w:cstheme="minorHAnsi"/>
                <w:color w:val="auto"/>
                <w:sz w:val="24"/>
                <w:szCs w:val="24"/>
                <w:lang w:eastAsia="en-AU"/>
              </w:rPr>
              <w:t>Integrity framework development</w:t>
            </w:r>
          </w:p>
          <w:p w14:paraId="365F955B" w14:textId="77777777" w:rsidR="00ED2594" w:rsidRPr="00001148" w:rsidRDefault="00ED2594" w:rsidP="00C45A26">
            <w:pPr>
              <w:pStyle w:val="ListParagraph"/>
              <w:numPr>
                <w:ilvl w:val="0"/>
                <w:numId w:val="17"/>
              </w:numPr>
              <w:spacing w:before="60" w:after="0" w:line="240" w:lineRule="auto"/>
              <w:ind w:left="308" w:hanging="308"/>
              <w:contextualSpacing w:val="0"/>
              <w:rPr>
                <w:rFonts w:asciiTheme="minorHAnsi" w:eastAsia="Times New Roman" w:hAnsiTheme="minorHAnsi" w:cstheme="minorHAnsi"/>
                <w:color w:val="auto"/>
                <w:sz w:val="24"/>
                <w:szCs w:val="24"/>
                <w:lang w:eastAsia="en-AU"/>
              </w:rPr>
            </w:pPr>
            <w:r w:rsidRPr="00001148">
              <w:rPr>
                <w:rFonts w:asciiTheme="minorHAnsi" w:eastAsia="Times New Roman" w:hAnsiTheme="minorHAnsi" w:cstheme="minorHAnsi"/>
                <w:color w:val="auto"/>
                <w:sz w:val="24"/>
                <w:szCs w:val="24"/>
                <w:lang w:eastAsia="en-AU"/>
              </w:rPr>
              <w:t>Business, strategic, financial management or succession planning</w:t>
            </w:r>
          </w:p>
          <w:p w14:paraId="0BF1A638" w14:textId="77777777" w:rsidR="00ED2594" w:rsidRPr="00001148" w:rsidRDefault="00ED2594" w:rsidP="00C45A26">
            <w:pPr>
              <w:spacing w:before="60" w:after="0" w:line="240" w:lineRule="auto"/>
              <w:rPr>
                <w:rFonts w:asciiTheme="minorHAnsi" w:eastAsia="Times New Roman" w:hAnsiTheme="minorHAnsi" w:cstheme="minorHAnsi"/>
                <w:b/>
                <w:bCs/>
                <w:color w:val="auto"/>
                <w:sz w:val="24"/>
                <w:szCs w:val="24"/>
                <w:lang w:eastAsia="en-AU"/>
              </w:rPr>
            </w:pPr>
            <w:r w:rsidRPr="00001148">
              <w:rPr>
                <w:rFonts w:asciiTheme="minorHAnsi" w:hAnsiTheme="minorHAnsi" w:cstheme="minorHAnsi"/>
                <w:b/>
                <w:bCs/>
                <w:sz w:val="24"/>
                <w:szCs w:val="24"/>
              </w:rPr>
              <w:t>Accessibility improvement:</w:t>
            </w:r>
          </w:p>
          <w:p w14:paraId="508263DF" w14:textId="77777777" w:rsidR="00ED2594" w:rsidRPr="00001148" w:rsidRDefault="00ED2594" w:rsidP="00C45A26">
            <w:pPr>
              <w:pStyle w:val="ListParagraph"/>
              <w:numPr>
                <w:ilvl w:val="0"/>
                <w:numId w:val="17"/>
              </w:numPr>
              <w:spacing w:before="60" w:after="0" w:line="240" w:lineRule="auto"/>
              <w:ind w:left="306" w:hanging="306"/>
              <w:contextualSpacing w:val="0"/>
              <w:rPr>
                <w:rFonts w:asciiTheme="minorHAnsi" w:eastAsia="Times New Roman" w:hAnsiTheme="minorHAnsi" w:cstheme="minorHAnsi"/>
                <w:color w:val="auto"/>
                <w:sz w:val="24"/>
                <w:szCs w:val="24"/>
                <w:lang w:eastAsia="en-AU"/>
              </w:rPr>
            </w:pPr>
            <w:r w:rsidRPr="00001148">
              <w:rPr>
                <w:rFonts w:asciiTheme="minorHAnsi" w:eastAsia="Times New Roman" w:hAnsiTheme="minorHAnsi" w:cstheme="minorHAnsi"/>
                <w:color w:val="auto"/>
                <w:sz w:val="24"/>
                <w:szCs w:val="24"/>
                <w:lang w:eastAsia="en-AU"/>
              </w:rPr>
              <w:t>Development of resources in multiple languages</w:t>
            </w:r>
          </w:p>
          <w:p w14:paraId="353E3E53" w14:textId="77777777" w:rsidR="00ED2594" w:rsidRPr="00001148" w:rsidRDefault="00ED2594" w:rsidP="00C45A26">
            <w:pPr>
              <w:pStyle w:val="ListParagraph"/>
              <w:numPr>
                <w:ilvl w:val="0"/>
                <w:numId w:val="17"/>
              </w:numPr>
              <w:spacing w:before="60" w:after="0" w:line="240" w:lineRule="auto"/>
              <w:ind w:left="306" w:hanging="306"/>
              <w:contextualSpacing w:val="0"/>
              <w:rPr>
                <w:rFonts w:asciiTheme="minorHAnsi" w:eastAsia="Times New Roman" w:hAnsiTheme="minorHAnsi" w:cstheme="minorHAnsi"/>
                <w:color w:val="auto"/>
                <w:sz w:val="24"/>
                <w:szCs w:val="24"/>
                <w:lang w:eastAsia="en-AU"/>
              </w:rPr>
            </w:pPr>
            <w:r w:rsidRPr="00001148">
              <w:rPr>
                <w:rFonts w:asciiTheme="minorHAnsi" w:eastAsia="Times New Roman" w:hAnsiTheme="minorHAnsi" w:cstheme="minorHAnsi"/>
                <w:color w:val="auto"/>
                <w:sz w:val="24"/>
                <w:szCs w:val="24"/>
                <w:lang w:eastAsia="en-AU"/>
              </w:rPr>
              <w:t>Partner or connect with a local organisation, to increase playing members and improve the joining experience for everyone of all abilities</w:t>
            </w:r>
          </w:p>
          <w:p w14:paraId="2FE9C79A" w14:textId="77777777" w:rsidR="00ED2594" w:rsidRPr="00001148" w:rsidRDefault="00ED2594" w:rsidP="00C45A26">
            <w:pPr>
              <w:spacing w:before="60" w:after="0" w:line="240" w:lineRule="auto"/>
              <w:rPr>
                <w:rFonts w:asciiTheme="minorHAnsi" w:eastAsia="Times New Roman" w:hAnsiTheme="minorHAnsi" w:cstheme="minorHAnsi"/>
                <w:color w:val="auto"/>
                <w:sz w:val="24"/>
                <w:szCs w:val="24"/>
                <w:lang w:eastAsia="en-AU"/>
              </w:rPr>
            </w:pPr>
            <w:r w:rsidRPr="00001148">
              <w:rPr>
                <w:rFonts w:asciiTheme="minorHAnsi" w:hAnsiTheme="minorHAnsi" w:cstheme="minorHAnsi"/>
                <w:b/>
                <w:bCs/>
                <w:sz w:val="24"/>
                <w:szCs w:val="24"/>
              </w:rPr>
              <w:t>Tools</w:t>
            </w:r>
            <w:r w:rsidRPr="00001148">
              <w:rPr>
                <w:rFonts w:asciiTheme="minorHAnsi" w:eastAsia="Times New Roman" w:hAnsiTheme="minorHAnsi" w:cstheme="minorHAnsi"/>
                <w:b/>
                <w:bCs/>
                <w:color w:val="auto"/>
                <w:sz w:val="24"/>
                <w:szCs w:val="24"/>
                <w:lang w:eastAsia="en-AU"/>
              </w:rPr>
              <w:t xml:space="preserve"> for communication and engagement:</w:t>
            </w:r>
          </w:p>
          <w:p w14:paraId="369B236E" w14:textId="77777777" w:rsidR="00ED2594" w:rsidRPr="00001148" w:rsidRDefault="00ED2594" w:rsidP="00C45A26">
            <w:pPr>
              <w:pStyle w:val="ListParagraph"/>
              <w:numPr>
                <w:ilvl w:val="0"/>
                <w:numId w:val="17"/>
              </w:numPr>
              <w:spacing w:before="60" w:after="0" w:line="240" w:lineRule="auto"/>
              <w:ind w:left="306" w:hanging="306"/>
              <w:contextualSpacing w:val="0"/>
              <w:rPr>
                <w:rFonts w:asciiTheme="minorHAnsi" w:eastAsia="Times New Roman" w:hAnsiTheme="minorHAnsi" w:cstheme="minorHAnsi"/>
                <w:color w:val="auto"/>
                <w:sz w:val="24"/>
                <w:szCs w:val="24"/>
                <w:lang w:eastAsia="en-AU"/>
              </w:rPr>
            </w:pPr>
            <w:r w:rsidRPr="00001148">
              <w:rPr>
                <w:rFonts w:asciiTheme="minorHAnsi" w:eastAsia="Times New Roman" w:hAnsiTheme="minorHAnsi" w:cstheme="minorHAnsi"/>
                <w:color w:val="auto"/>
                <w:sz w:val="24"/>
                <w:szCs w:val="24"/>
                <w:lang w:eastAsia="en-AU"/>
              </w:rPr>
              <w:t>Website build or renewal</w:t>
            </w:r>
          </w:p>
          <w:p w14:paraId="78AB0D8C" w14:textId="77777777" w:rsidR="00ED2594" w:rsidRPr="00001148" w:rsidRDefault="00ED2594" w:rsidP="00C45A26">
            <w:pPr>
              <w:pStyle w:val="ListParagraph"/>
              <w:numPr>
                <w:ilvl w:val="0"/>
                <w:numId w:val="17"/>
              </w:numPr>
              <w:spacing w:before="60" w:after="0" w:line="240" w:lineRule="auto"/>
              <w:ind w:left="306" w:hanging="306"/>
              <w:contextualSpacing w:val="0"/>
              <w:rPr>
                <w:rFonts w:asciiTheme="minorHAnsi" w:eastAsia="Times New Roman" w:hAnsiTheme="minorHAnsi" w:cstheme="minorHAnsi"/>
                <w:color w:val="auto"/>
                <w:sz w:val="24"/>
                <w:szCs w:val="24"/>
                <w:lang w:eastAsia="en-AU"/>
              </w:rPr>
            </w:pPr>
            <w:r w:rsidRPr="00001148">
              <w:rPr>
                <w:rFonts w:asciiTheme="minorHAnsi" w:eastAsia="Times New Roman" w:hAnsiTheme="minorHAnsi" w:cstheme="minorHAnsi"/>
                <w:color w:val="auto"/>
                <w:sz w:val="24"/>
                <w:szCs w:val="24"/>
                <w:lang w:eastAsia="en-AU"/>
              </w:rPr>
              <w:t>Membership portal upgrade </w:t>
            </w:r>
          </w:p>
          <w:p w14:paraId="5533A4DA" w14:textId="77777777" w:rsidR="00ED2594" w:rsidRPr="00001148" w:rsidRDefault="00ED2594" w:rsidP="00C45A26">
            <w:pPr>
              <w:pStyle w:val="ListParagraph"/>
              <w:numPr>
                <w:ilvl w:val="0"/>
                <w:numId w:val="17"/>
              </w:numPr>
              <w:spacing w:before="60" w:after="0" w:line="240" w:lineRule="auto"/>
              <w:ind w:left="306" w:hanging="306"/>
              <w:contextualSpacing w:val="0"/>
              <w:rPr>
                <w:rFonts w:asciiTheme="minorHAnsi" w:eastAsia="Times New Roman" w:hAnsiTheme="minorHAnsi" w:cstheme="minorHAnsi"/>
                <w:color w:val="auto"/>
                <w:sz w:val="24"/>
                <w:szCs w:val="24"/>
                <w:lang w:eastAsia="en-AU"/>
              </w:rPr>
            </w:pPr>
            <w:r w:rsidRPr="00001148">
              <w:rPr>
                <w:rFonts w:asciiTheme="minorHAnsi" w:eastAsia="Times New Roman" w:hAnsiTheme="minorHAnsi" w:cstheme="minorHAnsi"/>
                <w:color w:val="auto"/>
                <w:sz w:val="24"/>
                <w:szCs w:val="24"/>
                <w:lang w:eastAsia="en-AU"/>
              </w:rPr>
              <w:t>Social media and content platforms</w:t>
            </w:r>
          </w:p>
        </w:tc>
        <w:tc>
          <w:tcPr>
            <w:tcW w:w="5030" w:type="dxa"/>
          </w:tcPr>
          <w:p w14:paraId="394815BD" w14:textId="77777777" w:rsidR="00ED2594" w:rsidRPr="00001148" w:rsidRDefault="00ED2594" w:rsidP="00C45A26">
            <w:pPr>
              <w:spacing w:before="60" w:after="0" w:line="240" w:lineRule="auto"/>
              <w:rPr>
                <w:rFonts w:asciiTheme="minorHAnsi" w:eastAsia="Times New Roman" w:hAnsiTheme="minorHAnsi" w:cstheme="minorHAnsi"/>
                <w:b/>
                <w:bCs/>
                <w:color w:val="auto"/>
                <w:sz w:val="24"/>
                <w:szCs w:val="24"/>
                <w:lang w:eastAsia="en-AU"/>
              </w:rPr>
            </w:pPr>
            <w:r w:rsidRPr="00001148">
              <w:rPr>
                <w:rFonts w:asciiTheme="minorHAnsi" w:eastAsia="Times New Roman" w:hAnsiTheme="minorHAnsi" w:cstheme="minorHAnsi"/>
                <w:b/>
                <w:bCs/>
                <w:color w:val="auto"/>
                <w:sz w:val="24"/>
                <w:szCs w:val="24"/>
                <w:lang w:eastAsia="en-AU"/>
              </w:rPr>
              <w:t xml:space="preserve">New, </w:t>
            </w:r>
            <w:r w:rsidRPr="00001148">
              <w:rPr>
                <w:rFonts w:asciiTheme="minorHAnsi" w:hAnsiTheme="minorHAnsi" w:cstheme="minorHAnsi"/>
                <w:b/>
                <w:bCs/>
                <w:sz w:val="24"/>
                <w:szCs w:val="24"/>
              </w:rPr>
              <w:t>alternative</w:t>
            </w:r>
            <w:r w:rsidRPr="00001148">
              <w:rPr>
                <w:rFonts w:asciiTheme="minorHAnsi" w:eastAsia="Times New Roman" w:hAnsiTheme="minorHAnsi" w:cstheme="minorHAnsi"/>
                <w:b/>
                <w:bCs/>
                <w:color w:val="auto"/>
                <w:sz w:val="24"/>
                <w:szCs w:val="24"/>
                <w:lang w:eastAsia="en-AU"/>
              </w:rPr>
              <w:t xml:space="preserve"> or modified programs:</w:t>
            </w:r>
          </w:p>
          <w:p w14:paraId="1D76C5A2" w14:textId="77777777" w:rsidR="00ED2594" w:rsidRPr="00001148" w:rsidRDefault="00ED2594" w:rsidP="00C45A26">
            <w:pPr>
              <w:pStyle w:val="ListParagraph"/>
              <w:numPr>
                <w:ilvl w:val="0"/>
                <w:numId w:val="17"/>
              </w:numPr>
              <w:spacing w:before="60" w:after="0" w:line="240" w:lineRule="auto"/>
              <w:ind w:left="306" w:hanging="306"/>
              <w:contextualSpacing w:val="0"/>
              <w:rPr>
                <w:rFonts w:asciiTheme="minorHAnsi" w:eastAsia="Times New Roman" w:hAnsiTheme="minorHAnsi" w:cstheme="minorHAnsi"/>
                <w:color w:val="auto"/>
                <w:sz w:val="24"/>
                <w:szCs w:val="24"/>
                <w:lang w:eastAsia="en-AU"/>
              </w:rPr>
            </w:pPr>
            <w:r w:rsidRPr="00001148">
              <w:rPr>
                <w:rFonts w:asciiTheme="minorHAnsi" w:eastAsia="Times New Roman" w:hAnsiTheme="minorHAnsi" w:cstheme="minorHAnsi"/>
                <w:color w:val="auto"/>
                <w:sz w:val="24"/>
                <w:szCs w:val="24"/>
                <w:lang w:eastAsia="en-AU"/>
              </w:rPr>
              <w:t>All abilities program</w:t>
            </w:r>
          </w:p>
          <w:p w14:paraId="7088A6C0" w14:textId="77777777" w:rsidR="00ED2594" w:rsidRPr="00001148" w:rsidRDefault="00ED2594" w:rsidP="00C45A26">
            <w:pPr>
              <w:pStyle w:val="ListParagraph"/>
              <w:numPr>
                <w:ilvl w:val="0"/>
                <w:numId w:val="17"/>
              </w:numPr>
              <w:spacing w:before="60" w:after="0" w:line="240" w:lineRule="auto"/>
              <w:ind w:left="306" w:hanging="306"/>
              <w:contextualSpacing w:val="0"/>
              <w:rPr>
                <w:rFonts w:asciiTheme="minorHAnsi" w:eastAsia="Times New Roman" w:hAnsiTheme="minorHAnsi" w:cstheme="minorHAnsi"/>
                <w:color w:val="auto"/>
                <w:sz w:val="24"/>
                <w:szCs w:val="24"/>
                <w:lang w:eastAsia="en-AU"/>
              </w:rPr>
            </w:pPr>
            <w:r w:rsidRPr="00001148">
              <w:rPr>
                <w:rFonts w:asciiTheme="minorHAnsi" w:eastAsia="Times New Roman" w:hAnsiTheme="minorHAnsi" w:cstheme="minorHAnsi"/>
                <w:color w:val="auto"/>
                <w:sz w:val="24"/>
                <w:szCs w:val="24"/>
                <w:lang w:eastAsia="en-AU"/>
              </w:rPr>
              <w:t>Modified sport program</w:t>
            </w:r>
          </w:p>
          <w:p w14:paraId="4571F7DB" w14:textId="77777777" w:rsidR="00ED2594" w:rsidRPr="00001148" w:rsidRDefault="00ED2594" w:rsidP="00C45A26">
            <w:pPr>
              <w:pStyle w:val="ListParagraph"/>
              <w:numPr>
                <w:ilvl w:val="0"/>
                <w:numId w:val="17"/>
              </w:numPr>
              <w:spacing w:before="60" w:after="0" w:line="240" w:lineRule="auto"/>
              <w:ind w:left="306" w:hanging="306"/>
              <w:contextualSpacing w:val="0"/>
              <w:rPr>
                <w:rFonts w:asciiTheme="minorHAnsi" w:eastAsia="Times New Roman" w:hAnsiTheme="minorHAnsi" w:cstheme="minorHAnsi"/>
                <w:color w:val="auto"/>
                <w:sz w:val="24"/>
                <w:szCs w:val="24"/>
                <w:lang w:eastAsia="en-AU"/>
              </w:rPr>
            </w:pPr>
            <w:r w:rsidRPr="00001148">
              <w:rPr>
                <w:rFonts w:asciiTheme="minorHAnsi" w:eastAsia="Times New Roman" w:hAnsiTheme="minorHAnsi" w:cstheme="minorHAnsi"/>
                <w:color w:val="auto"/>
                <w:sz w:val="24"/>
                <w:szCs w:val="24"/>
                <w:lang w:eastAsia="en-AU"/>
              </w:rPr>
              <w:t>Flexible, social, non-competitive or less structured program</w:t>
            </w:r>
          </w:p>
          <w:p w14:paraId="403E59CF" w14:textId="5C1CFFD1" w:rsidR="00ED2594" w:rsidRPr="00001148" w:rsidRDefault="00ED2594" w:rsidP="00C45A26">
            <w:pPr>
              <w:pStyle w:val="ListParagraph"/>
              <w:numPr>
                <w:ilvl w:val="0"/>
                <w:numId w:val="17"/>
              </w:numPr>
              <w:spacing w:before="60" w:after="0" w:line="240" w:lineRule="auto"/>
              <w:ind w:left="306" w:hanging="306"/>
              <w:contextualSpacing w:val="0"/>
              <w:rPr>
                <w:rFonts w:asciiTheme="minorHAnsi" w:eastAsia="Times New Roman" w:hAnsiTheme="minorHAnsi" w:cstheme="minorHAnsi"/>
                <w:color w:val="auto"/>
                <w:sz w:val="24"/>
                <w:szCs w:val="24"/>
                <w:lang w:eastAsia="en-AU"/>
              </w:rPr>
            </w:pPr>
            <w:r w:rsidRPr="00001148">
              <w:rPr>
                <w:rFonts w:asciiTheme="minorHAnsi" w:eastAsia="Times New Roman" w:hAnsiTheme="minorHAnsi" w:cstheme="minorHAnsi"/>
                <w:color w:val="auto"/>
                <w:sz w:val="24"/>
                <w:szCs w:val="24"/>
                <w:lang w:eastAsia="en-AU"/>
              </w:rPr>
              <w:t>Come and try day</w:t>
            </w:r>
            <w:r w:rsidR="001D104A" w:rsidRPr="00001148">
              <w:rPr>
                <w:rFonts w:asciiTheme="minorHAnsi" w:eastAsia="Times New Roman" w:hAnsiTheme="minorHAnsi" w:cstheme="minorHAnsi"/>
                <w:color w:val="auto"/>
                <w:sz w:val="24"/>
                <w:szCs w:val="24"/>
                <w:lang w:eastAsia="en-AU"/>
              </w:rPr>
              <w:t xml:space="preserve">, </w:t>
            </w:r>
            <w:r w:rsidRPr="00001148">
              <w:rPr>
                <w:rFonts w:asciiTheme="minorHAnsi" w:eastAsia="Times New Roman" w:hAnsiTheme="minorHAnsi" w:cstheme="minorHAnsi"/>
                <w:color w:val="auto"/>
                <w:sz w:val="24"/>
                <w:szCs w:val="24"/>
                <w:lang w:eastAsia="en-AU"/>
              </w:rPr>
              <w:t>or bring a friend day</w:t>
            </w:r>
          </w:p>
          <w:p w14:paraId="33083E74" w14:textId="77777777" w:rsidR="00ED2594" w:rsidRPr="00001148" w:rsidRDefault="00ED2594" w:rsidP="00C45A26">
            <w:pPr>
              <w:pStyle w:val="ListParagraph"/>
              <w:numPr>
                <w:ilvl w:val="0"/>
                <w:numId w:val="17"/>
              </w:numPr>
              <w:spacing w:before="60" w:after="0" w:line="240" w:lineRule="auto"/>
              <w:ind w:left="306" w:hanging="306"/>
              <w:contextualSpacing w:val="0"/>
              <w:rPr>
                <w:rFonts w:asciiTheme="minorHAnsi" w:eastAsia="Times New Roman" w:hAnsiTheme="minorHAnsi" w:cstheme="minorHAnsi"/>
                <w:color w:val="auto"/>
                <w:sz w:val="24"/>
                <w:szCs w:val="24"/>
                <w:lang w:eastAsia="en-AU"/>
              </w:rPr>
            </w:pPr>
            <w:r w:rsidRPr="00001148">
              <w:rPr>
                <w:rFonts w:asciiTheme="minorHAnsi" w:eastAsia="Times New Roman" w:hAnsiTheme="minorHAnsi" w:cstheme="minorHAnsi"/>
                <w:color w:val="auto"/>
                <w:sz w:val="24"/>
                <w:szCs w:val="24"/>
                <w:lang w:eastAsia="en-AU"/>
              </w:rPr>
              <w:t>Targeted program for population groups that participate less</w:t>
            </w:r>
          </w:p>
          <w:p w14:paraId="16E0CBED" w14:textId="77777777" w:rsidR="00136E33" w:rsidRPr="00001148" w:rsidRDefault="00136E33" w:rsidP="00C45A26">
            <w:pPr>
              <w:spacing w:before="60" w:after="0" w:line="240" w:lineRule="auto"/>
              <w:rPr>
                <w:rFonts w:asciiTheme="minorHAnsi" w:eastAsia="Times New Roman" w:hAnsiTheme="minorHAnsi" w:cstheme="minorHAnsi"/>
                <w:color w:val="auto"/>
                <w:sz w:val="16"/>
                <w:szCs w:val="16"/>
                <w:lang w:eastAsia="en-AU"/>
              </w:rPr>
            </w:pPr>
          </w:p>
          <w:p w14:paraId="5E50C354" w14:textId="77777777" w:rsidR="00ED2594" w:rsidRPr="00001148" w:rsidRDefault="00ED2594" w:rsidP="00C45A26">
            <w:pPr>
              <w:suppressAutoHyphens w:val="0"/>
              <w:autoSpaceDE/>
              <w:autoSpaceDN/>
              <w:adjustRightInd/>
              <w:spacing w:before="60" w:after="0" w:line="240" w:lineRule="auto"/>
              <w:textAlignment w:val="baseline"/>
              <w:rPr>
                <w:rFonts w:asciiTheme="minorHAnsi" w:eastAsia="Times New Roman" w:hAnsiTheme="minorHAnsi" w:cstheme="minorHAnsi"/>
                <w:i/>
                <w:iCs/>
                <w:color w:val="auto"/>
                <w:sz w:val="23"/>
                <w:szCs w:val="23"/>
                <w:lang w:eastAsia="en-AU"/>
              </w:rPr>
            </w:pPr>
            <w:r w:rsidRPr="00001148">
              <w:rPr>
                <w:rFonts w:asciiTheme="minorHAnsi" w:eastAsia="Times New Roman" w:hAnsiTheme="minorHAnsi" w:cstheme="minorHAnsi"/>
                <w:i/>
                <w:iCs/>
                <w:color w:val="auto"/>
                <w:sz w:val="23"/>
                <w:szCs w:val="23"/>
                <w:lang w:eastAsia="en-AU"/>
              </w:rPr>
              <w:t>The following costs must be new expenses and will only be funded if they are reasonably attributable to the program delivery:</w:t>
            </w:r>
          </w:p>
          <w:p w14:paraId="5B624987" w14:textId="77777777" w:rsidR="00ED2594" w:rsidRPr="00001148" w:rsidRDefault="00ED2594" w:rsidP="00C45A26">
            <w:pPr>
              <w:spacing w:before="60" w:after="0" w:line="240" w:lineRule="auto"/>
              <w:rPr>
                <w:rFonts w:asciiTheme="minorHAnsi" w:eastAsia="Times New Roman" w:hAnsiTheme="minorHAnsi" w:cstheme="minorHAnsi"/>
                <w:color w:val="auto"/>
                <w:sz w:val="24"/>
                <w:szCs w:val="24"/>
                <w:lang w:eastAsia="en-AU"/>
              </w:rPr>
            </w:pPr>
            <w:r w:rsidRPr="00001148">
              <w:rPr>
                <w:rFonts w:asciiTheme="minorHAnsi" w:eastAsia="Times New Roman" w:hAnsiTheme="minorHAnsi" w:cstheme="minorHAnsi"/>
                <w:b/>
                <w:bCs/>
                <w:color w:val="auto"/>
                <w:sz w:val="24"/>
                <w:szCs w:val="24"/>
                <w:lang w:eastAsia="en-AU"/>
              </w:rPr>
              <w:t xml:space="preserve">Event </w:t>
            </w:r>
            <w:r w:rsidRPr="00001148">
              <w:rPr>
                <w:rFonts w:asciiTheme="minorHAnsi" w:hAnsiTheme="minorHAnsi" w:cstheme="minorHAnsi"/>
                <w:b/>
                <w:bCs/>
                <w:sz w:val="24"/>
                <w:szCs w:val="24"/>
              </w:rPr>
              <w:t>and</w:t>
            </w:r>
            <w:r w:rsidRPr="00001148">
              <w:rPr>
                <w:rFonts w:asciiTheme="minorHAnsi" w:eastAsia="Times New Roman" w:hAnsiTheme="minorHAnsi" w:cstheme="minorHAnsi"/>
                <w:b/>
                <w:bCs/>
                <w:color w:val="auto"/>
                <w:sz w:val="24"/>
                <w:szCs w:val="24"/>
                <w:lang w:eastAsia="en-AU"/>
              </w:rPr>
              <w:t xml:space="preserve"> project management staff:</w:t>
            </w:r>
          </w:p>
          <w:p w14:paraId="64AB9BFA" w14:textId="77777777" w:rsidR="00ED2594" w:rsidRPr="00001148" w:rsidRDefault="00ED2594" w:rsidP="00C45A26">
            <w:pPr>
              <w:pStyle w:val="ListParagraph"/>
              <w:numPr>
                <w:ilvl w:val="0"/>
                <w:numId w:val="17"/>
              </w:numPr>
              <w:spacing w:before="60" w:after="0" w:line="240" w:lineRule="auto"/>
              <w:ind w:left="306" w:hanging="306"/>
              <w:contextualSpacing w:val="0"/>
              <w:rPr>
                <w:rFonts w:asciiTheme="minorHAnsi" w:eastAsia="Times New Roman" w:hAnsiTheme="minorHAnsi" w:cstheme="minorHAnsi"/>
                <w:color w:val="auto"/>
                <w:sz w:val="24"/>
                <w:szCs w:val="24"/>
                <w:lang w:eastAsia="en-AU"/>
              </w:rPr>
            </w:pPr>
            <w:r w:rsidRPr="00001148">
              <w:rPr>
                <w:rFonts w:asciiTheme="minorHAnsi" w:eastAsia="Times New Roman" w:hAnsiTheme="minorHAnsi" w:cstheme="minorHAnsi"/>
                <w:color w:val="auto"/>
                <w:sz w:val="24"/>
                <w:szCs w:val="24"/>
                <w:lang w:eastAsia="en-AU"/>
              </w:rPr>
              <w:t>Short-term or specialised staffing</w:t>
            </w:r>
          </w:p>
          <w:p w14:paraId="268BC127" w14:textId="77777777" w:rsidR="00ED2594" w:rsidRPr="00001148" w:rsidRDefault="00ED2594" w:rsidP="00C45A26">
            <w:pPr>
              <w:spacing w:before="60" w:after="0" w:line="240" w:lineRule="auto"/>
              <w:rPr>
                <w:rFonts w:asciiTheme="minorHAnsi" w:eastAsia="Times New Roman" w:hAnsiTheme="minorHAnsi" w:cstheme="minorHAnsi"/>
                <w:color w:val="auto"/>
                <w:sz w:val="24"/>
                <w:szCs w:val="24"/>
                <w:lang w:eastAsia="en-AU"/>
              </w:rPr>
            </w:pPr>
            <w:r w:rsidRPr="00001148">
              <w:rPr>
                <w:rFonts w:asciiTheme="minorHAnsi" w:hAnsiTheme="minorHAnsi" w:cstheme="minorHAnsi"/>
                <w:b/>
                <w:bCs/>
                <w:sz w:val="24"/>
                <w:szCs w:val="24"/>
              </w:rPr>
              <w:t>Uniforms</w:t>
            </w:r>
            <w:r w:rsidRPr="00001148">
              <w:rPr>
                <w:rFonts w:asciiTheme="minorHAnsi" w:eastAsia="Times New Roman" w:hAnsiTheme="minorHAnsi" w:cstheme="minorHAnsi"/>
                <w:b/>
                <w:bCs/>
                <w:color w:val="auto"/>
                <w:sz w:val="24"/>
                <w:szCs w:val="24"/>
                <w:lang w:eastAsia="en-AU"/>
              </w:rPr>
              <w:t xml:space="preserve"> and equipment:</w:t>
            </w:r>
          </w:p>
          <w:p w14:paraId="5A7DCE42" w14:textId="43344B21" w:rsidR="00ED2594" w:rsidRPr="00001148" w:rsidRDefault="00ED2594" w:rsidP="00C45A26">
            <w:pPr>
              <w:pStyle w:val="ListParagraph"/>
              <w:numPr>
                <w:ilvl w:val="0"/>
                <w:numId w:val="17"/>
              </w:numPr>
              <w:spacing w:before="60" w:after="0" w:line="240" w:lineRule="auto"/>
              <w:ind w:left="306" w:hanging="306"/>
              <w:contextualSpacing w:val="0"/>
              <w:rPr>
                <w:rFonts w:asciiTheme="minorHAnsi" w:eastAsia="Times New Roman" w:hAnsiTheme="minorHAnsi" w:cstheme="minorHAnsi"/>
                <w:color w:val="auto"/>
                <w:sz w:val="24"/>
                <w:szCs w:val="24"/>
                <w:lang w:eastAsia="en-AU"/>
              </w:rPr>
            </w:pPr>
            <w:r w:rsidRPr="00001148">
              <w:rPr>
                <w:rFonts w:asciiTheme="minorHAnsi" w:eastAsia="Times New Roman" w:hAnsiTheme="minorHAnsi" w:cstheme="minorHAnsi"/>
                <w:color w:val="auto"/>
                <w:sz w:val="24"/>
                <w:szCs w:val="24"/>
                <w:lang w:eastAsia="en-AU"/>
              </w:rPr>
              <w:t>Purchase or hire that directly relates to the program. The maximum amount that can be requested for uniforms and/or equipment is $1,000</w:t>
            </w:r>
          </w:p>
          <w:p w14:paraId="275E92B2" w14:textId="77777777" w:rsidR="00ED2594" w:rsidRPr="00001148" w:rsidRDefault="00ED2594" w:rsidP="00C45A26">
            <w:pPr>
              <w:spacing w:before="60" w:after="0" w:line="240" w:lineRule="auto"/>
              <w:rPr>
                <w:rFonts w:asciiTheme="minorHAnsi" w:eastAsia="Times New Roman" w:hAnsiTheme="minorHAnsi" w:cstheme="minorHAnsi"/>
                <w:color w:val="auto"/>
                <w:sz w:val="24"/>
                <w:szCs w:val="24"/>
                <w:lang w:eastAsia="en-AU"/>
              </w:rPr>
            </w:pPr>
            <w:r w:rsidRPr="00001148">
              <w:rPr>
                <w:rFonts w:asciiTheme="minorHAnsi" w:hAnsiTheme="minorHAnsi" w:cstheme="minorHAnsi"/>
                <w:b/>
                <w:bCs/>
                <w:sz w:val="24"/>
                <w:szCs w:val="24"/>
              </w:rPr>
              <w:t>Promotional costs:</w:t>
            </w:r>
          </w:p>
          <w:p w14:paraId="722E6C89" w14:textId="77777777" w:rsidR="00ED2594" w:rsidRPr="00001148" w:rsidRDefault="00ED2594" w:rsidP="00C45A26">
            <w:pPr>
              <w:pStyle w:val="ListParagraph"/>
              <w:numPr>
                <w:ilvl w:val="0"/>
                <w:numId w:val="17"/>
              </w:numPr>
              <w:spacing w:before="60" w:after="0" w:line="240" w:lineRule="auto"/>
              <w:ind w:left="306" w:hanging="306"/>
              <w:contextualSpacing w:val="0"/>
              <w:rPr>
                <w:rFonts w:asciiTheme="minorHAnsi" w:eastAsia="Times New Roman" w:hAnsiTheme="minorHAnsi" w:cstheme="minorHAnsi"/>
                <w:color w:val="auto"/>
                <w:sz w:val="24"/>
                <w:szCs w:val="24"/>
                <w:lang w:eastAsia="en-AU"/>
              </w:rPr>
            </w:pPr>
            <w:r w:rsidRPr="00001148">
              <w:rPr>
                <w:rFonts w:asciiTheme="minorHAnsi" w:eastAsia="Times New Roman" w:hAnsiTheme="minorHAnsi" w:cstheme="minorHAnsi"/>
                <w:color w:val="auto"/>
                <w:sz w:val="24"/>
                <w:szCs w:val="24"/>
                <w:lang w:eastAsia="en-AU"/>
              </w:rPr>
              <w:t>Advertising, publicity, marketing, stationery, printing, and publishing</w:t>
            </w:r>
          </w:p>
          <w:p w14:paraId="7A06B49C" w14:textId="77777777" w:rsidR="00ED2594" w:rsidRPr="00001148" w:rsidRDefault="00ED2594" w:rsidP="00C45A26">
            <w:pPr>
              <w:spacing w:before="60" w:after="0" w:line="240" w:lineRule="auto"/>
              <w:rPr>
                <w:rFonts w:asciiTheme="minorHAnsi" w:eastAsia="Times New Roman" w:hAnsiTheme="minorHAnsi" w:cstheme="minorHAnsi"/>
                <w:color w:val="auto"/>
                <w:sz w:val="24"/>
                <w:szCs w:val="24"/>
                <w:lang w:eastAsia="en-AU"/>
              </w:rPr>
            </w:pPr>
            <w:r w:rsidRPr="00001148">
              <w:rPr>
                <w:rFonts w:asciiTheme="minorHAnsi" w:eastAsia="Times New Roman" w:hAnsiTheme="minorHAnsi" w:cstheme="minorHAnsi"/>
                <w:b/>
                <w:bCs/>
                <w:color w:val="auto"/>
                <w:sz w:val="24"/>
                <w:szCs w:val="24"/>
                <w:lang w:eastAsia="en-AU"/>
              </w:rPr>
              <w:t xml:space="preserve">Digital </w:t>
            </w:r>
            <w:r w:rsidRPr="00001148">
              <w:rPr>
                <w:rFonts w:asciiTheme="minorHAnsi" w:hAnsiTheme="minorHAnsi" w:cstheme="minorHAnsi"/>
                <w:b/>
                <w:bCs/>
                <w:sz w:val="24"/>
                <w:szCs w:val="24"/>
              </w:rPr>
              <w:t>capability</w:t>
            </w:r>
          </w:p>
          <w:p w14:paraId="6E4BB3CA" w14:textId="29AF3FEE" w:rsidR="00ED2594" w:rsidRPr="00001148" w:rsidRDefault="00ED2594" w:rsidP="00C45A26">
            <w:pPr>
              <w:pStyle w:val="ListParagraph"/>
              <w:numPr>
                <w:ilvl w:val="0"/>
                <w:numId w:val="17"/>
              </w:numPr>
              <w:spacing w:before="60" w:after="0" w:line="240" w:lineRule="auto"/>
              <w:ind w:left="306" w:hanging="306"/>
              <w:contextualSpacing w:val="0"/>
              <w:rPr>
                <w:rFonts w:asciiTheme="minorHAnsi" w:eastAsia="Times New Roman" w:hAnsiTheme="minorHAnsi" w:cstheme="minorHAnsi"/>
                <w:color w:val="auto"/>
                <w:sz w:val="24"/>
                <w:szCs w:val="24"/>
                <w:lang w:eastAsia="en-AU"/>
              </w:rPr>
            </w:pPr>
            <w:r w:rsidRPr="00001148">
              <w:rPr>
                <w:rFonts w:asciiTheme="minorHAnsi" w:eastAsia="Times New Roman" w:hAnsiTheme="minorHAnsi" w:cstheme="minorHAnsi"/>
                <w:color w:val="auto"/>
                <w:sz w:val="24"/>
                <w:szCs w:val="24"/>
                <w:lang w:eastAsia="en-AU"/>
              </w:rPr>
              <w:t>Website or development costs that directly relate to the</w:t>
            </w:r>
            <w:r w:rsidR="00D85457" w:rsidRPr="00001148">
              <w:rPr>
                <w:rFonts w:asciiTheme="minorHAnsi" w:eastAsia="Times New Roman" w:hAnsiTheme="minorHAnsi" w:cstheme="minorHAnsi"/>
                <w:color w:val="auto"/>
                <w:sz w:val="24"/>
                <w:szCs w:val="24"/>
                <w:lang w:eastAsia="en-AU"/>
              </w:rPr>
              <w:t xml:space="preserve"> </w:t>
            </w:r>
            <w:r w:rsidRPr="00001148">
              <w:rPr>
                <w:rFonts w:asciiTheme="minorHAnsi" w:eastAsia="Times New Roman" w:hAnsiTheme="minorHAnsi" w:cstheme="minorHAnsi"/>
                <w:color w:val="auto"/>
                <w:sz w:val="24"/>
                <w:szCs w:val="24"/>
                <w:lang w:eastAsia="en-AU"/>
              </w:rPr>
              <w:t>program</w:t>
            </w:r>
          </w:p>
        </w:tc>
      </w:tr>
    </w:tbl>
    <w:tbl>
      <w:tblPr>
        <w:tblStyle w:val="TableGrid"/>
        <w:tblpPr w:leftFromText="180" w:rightFromText="180" w:vertAnchor="page" w:horzAnchor="margin" w:tblpY="11881"/>
        <w:tblW w:w="9918" w:type="dxa"/>
        <w:tblBorders>
          <w:left w:val="none" w:sz="0" w:space="0" w:color="auto"/>
          <w:right w:val="none" w:sz="0" w:space="0" w:color="auto"/>
        </w:tblBorders>
        <w:tblLook w:val="04A0" w:firstRow="1" w:lastRow="0" w:firstColumn="1" w:lastColumn="0" w:noHBand="0" w:noVBand="1"/>
      </w:tblPr>
      <w:tblGrid>
        <w:gridCol w:w="9918"/>
      </w:tblGrid>
      <w:tr w:rsidR="00596552" w:rsidRPr="00001148" w14:paraId="38D54DFA" w14:textId="77777777" w:rsidTr="00821B6C">
        <w:tc>
          <w:tcPr>
            <w:tcW w:w="9918" w:type="dxa"/>
            <w:shd w:val="clear" w:color="auto" w:fill="A75F60"/>
          </w:tcPr>
          <w:p w14:paraId="1D49F1FE" w14:textId="77777777" w:rsidR="00596552" w:rsidRPr="00001148" w:rsidRDefault="00596552" w:rsidP="00596552">
            <w:pPr>
              <w:spacing w:before="120" w:after="120"/>
              <w:rPr>
                <w:b/>
                <w:bCs/>
              </w:rPr>
            </w:pPr>
            <w:r w:rsidRPr="00001148">
              <w:rPr>
                <w:b/>
                <w:bCs/>
                <w:color w:val="FFFFFF" w:themeColor="background1"/>
                <w:sz w:val="24"/>
                <w:szCs w:val="24"/>
              </w:rPr>
              <w:t>Costs we will not fund</w:t>
            </w:r>
          </w:p>
        </w:tc>
      </w:tr>
      <w:tr w:rsidR="00596552" w:rsidRPr="00001148" w14:paraId="670CA2B9" w14:textId="77777777" w:rsidTr="00596552">
        <w:tc>
          <w:tcPr>
            <w:tcW w:w="9918" w:type="dxa"/>
          </w:tcPr>
          <w:p w14:paraId="6A1D4C34" w14:textId="77777777" w:rsidR="00596552" w:rsidRPr="00001148" w:rsidRDefault="00596552" w:rsidP="00596552">
            <w:pPr>
              <w:pStyle w:val="ListParagraph"/>
              <w:numPr>
                <w:ilvl w:val="0"/>
                <w:numId w:val="17"/>
              </w:numPr>
              <w:spacing w:after="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 xml:space="preserve">Projects that </w:t>
            </w:r>
            <w:r w:rsidRPr="00001148">
              <w:rPr>
                <w:sz w:val="24"/>
                <w:szCs w:val="24"/>
              </w:rPr>
              <w:t xml:space="preserve">will </w:t>
            </w:r>
            <w:r w:rsidRPr="00001148">
              <w:rPr>
                <w:rStyle w:val="BOLD"/>
                <w:rFonts w:ascii="Arial" w:hAnsi="Arial" w:cs="Arial"/>
                <w:b w:val="0"/>
                <w:bCs/>
                <w:sz w:val="24"/>
                <w:szCs w:val="24"/>
              </w:rPr>
              <w:t>deliver activities or services to children under the age of 18 years on a recurring basis, where the applicant organisation does not have the appropriate level of child abuse insurance</w:t>
            </w:r>
          </w:p>
          <w:p w14:paraId="010165AC" w14:textId="77777777" w:rsidR="00596552" w:rsidRPr="00001148" w:rsidRDefault="00596552" w:rsidP="00596552">
            <w:pPr>
              <w:pStyle w:val="ListParagraph"/>
              <w:numPr>
                <w:ilvl w:val="0"/>
                <w:numId w:val="17"/>
              </w:numPr>
              <w:spacing w:after="0" w:line="240" w:lineRule="auto"/>
              <w:ind w:left="306" w:hanging="306"/>
              <w:contextualSpacing w:val="0"/>
              <w:rPr>
                <w:rFonts w:eastAsia="Times New Roman"/>
                <w:sz w:val="24"/>
                <w:szCs w:val="24"/>
                <w:lang w:eastAsia="en-AU"/>
              </w:rPr>
            </w:pPr>
            <w:r w:rsidRPr="00001148">
              <w:rPr>
                <w:rFonts w:eastAsia="Times New Roman"/>
                <w:color w:val="auto"/>
                <w:sz w:val="24"/>
                <w:szCs w:val="24"/>
                <w:lang w:eastAsia="en-AU"/>
              </w:rPr>
              <w:t>Travel</w:t>
            </w:r>
            <w:r w:rsidRPr="00001148">
              <w:rPr>
                <w:rFonts w:eastAsia="Times New Roman"/>
                <w:sz w:val="24"/>
                <w:szCs w:val="24"/>
                <w:lang w:eastAsia="en-AU"/>
              </w:rPr>
              <w:t xml:space="preserve"> and accommodation costs</w:t>
            </w:r>
          </w:p>
          <w:p w14:paraId="2DA637D9" w14:textId="77777777" w:rsidR="00596552" w:rsidRPr="00001148" w:rsidRDefault="00596552" w:rsidP="00596552">
            <w:pPr>
              <w:pStyle w:val="ListParagraph"/>
              <w:numPr>
                <w:ilvl w:val="0"/>
                <w:numId w:val="17"/>
              </w:numPr>
              <w:spacing w:after="0" w:line="240" w:lineRule="auto"/>
              <w:ind w:left="306" w:hanging="306"/>
              <w:contextualSpacing w:val="0"/>
              <w:rPr>
                <w:rFonts w:eastAsia="Times New Roman"/>
                <w:sz w:val="24"/>
                <w:szCs w:val="24"/>
                <w:lang w:eastAsia="en-AU"/>
              </w:rPr>
            </w:pPr>
            <w:r w:rsidRPr="00001148">
              <w:rPr>
                <w:rFonts w:eastAsia="Times New Roman"/>
                <w:color w:val="auto"/>
                <w:sz w:val="24"/>
                <w:szCs w:val="24"/>
                <w:lang w:eastAsia="en-AU"/>
              </w:rPr>
              <w:t>Trophies</w:t>
            </w:r>
            <w:r w:rsidRPr="00001148">
              <w:rPr>
                <w:rFonts w:eastAsia="Times New Roman"/>
                <w:sz w:val="24"/>
                <w:szCs w:val="24"/>
                <w:lang w:eastAsia="en-AU"/>
              </w:rPr>
              <w:t>, prize money or gift packages, h</w:t>
            </w:r>
            <w:r w:rsidRPr="00001148">
              <w:rPr>
                <w:rFonts w:eastAsia="Times New Roman"/>
                <w:color w:val="auto"/>
                <w:sz w:val="24"/>
                <w:szCs w:val="24"/>
                <w:lang w:eastAsia="en-AU"/>
              </w:rPr>
              <w:t>ospitality</w:t>
            </w:r>
            <w:r w:rsidRPr="00001148">
              <w:rPr>
                <w:rFonts w:eastAsia="Times New Roman"/>
                <w:sz w:val="24"/>
                <w:szCs w:val="24"/>
                <w:lang w:eastAsia="en-AU"/>
              </w:rPr>
              <w:t>, catering and alcohol</w:t>
            </w:r>
          </w:p>
          <w:p w14:paraId="5CB95ACB" w14:textId="77777777" w:rsidR="00596552" w:rsidRPr="00001148" w:rsidRDefault="00596552" w:rsidP="00596552">
            <w:pPr>
              <w:pStyle w:val="ListParagraph"/>
              <w:numPr>
                <w:ilvl w:val="0"/>
                <w:numId w:val="17"/>
              </w:numPr>
              <w:spacing w:after="0" w:line="240" w:lineRule="auto"/>
              <w:ind w:left="306" w:hanging="306"/>
              <w:contextualSpacing w:val="0"/>
              <w:rPr>
                <w:rFonts w:eastAsia="Times New Roman"/>
                <w:sz w:val="24"/>
                <w:szCs w:val="24"/>
                <w:lang w:eastAsia="en-AU"/>
              </w:rPr>
            </w:pPr>
            <w:r w:rsidRPr="00001148">
              <w:rPr>
                <w:rFonts w:eastAsia="Times New Roman"/>
                <w:sz w:val="24"/>
                <w:szCs w:val="24"/>
                <w:lang w:eastAsia="en-AU"/>
              </w:rPr>
              <w:t xml:space="preserve">An </w:t>
            </w:r>
            <w:r w:rsidRPr="00001148">
              <w:rPr>
                <w:rFonts w:eastAsia="Times New Roman"/>
                <w:color w:val="auto"/>
                <w:sz w:val="24"/>
                <w:szCs w:val="24"/>
                <w:lang w:eastAsia="en-AU"/>
              </w:rPr>
              <w:t>organisation’s</w:t>
            </w:r>
            <w:r w:rsidRPr="00001148">
              <w:rPr>
                <w:rFonts w:eastAsia="Times New Roman"/>
                <w:sz w:val="24"/>
                <w:szCs w:val="24"/>
                <w:lang w:eastAsia="en-AU"/>
              </w:rPr>
              <w:t xml:space="preserve"> normal operational expenditure: rent, utilities, wages and salaries, accounting, membership and legal fees, property taxes, business travel, insurance, administrative expenses</w:t>
            </w:r>
          </w:p>
          <w:p w14:paraId="168D4E28" w14:textId="77777777" w:rsidR="00596552" w:rsidRPr="00001148" w:rsidRDefault="00596552">
            <w:pPr>
              <w:pStyle w:val="ListParagraph"/>
              <w:numPr>
                <w:ilvl w:val="0"/>
                <w:numId w:val="17"/>
              </w:numPr>
              <w:spacing w:after="0" w:line="240" w:lineRule="auto"/>
              <w:ind w:left="306" w:hanging="306"/>
              <w:contextualSpacing w:val="0"/>
              <w:rPr>
                <w:rFonts w:eastAsia="Times New Roman"/>
                <w:sz w:val="24"/>
                <w:szCs w:val="24"/>
                <w:lang w:eastAsia="en-AU"/>
              </w:rPr>
            </w:pPr>
            <w:r w:rsidRPr="00001148">
              <w:rPr>
                <w:rFonts w:eastAsia="Times New Roman"/>
                <w:color w:val="auto"/>
                <w:sz w:val="24"/>
                <w:szCs w:val="24"/>
                <w:lang w:eastAsia="en-AU"/>
              </w:rPr>
              <w:t>Capital</w:t>
            </w:r>
            <w:r w:rsidRPr="00001148">
              <w:rPr>
                <w:rFonts w:eastAsia="Times New Roman"/>
                <w:sz w:val="24"/>
                <w:szCs w:val="24"/>
                <w:lang w:eastAsia="en-AU"/>
              </w:rPr>
              <w:t xml:space="preserve"> expenditure to acquire, upgrade and/or maintain assets, including property, building, and transport</w:t>
            </w:r>
          </w:p>
          <w:p w14:paraId="0FF35057" w14:textId="0571D70F" w:rsidR="00596552" w:rsidRPr="00001148" w:rsidRDefault="00596552">
            <w:pPr>
              <w:pStyle w:val="ListParagraph"/>
              <w:numPr>
                <w:ilvl w:val="0"/>
                <w:numId w:val="17"/>
              </w:numPr>
              <w:spacing w:after="0" w:line="240" w:lineRule="auto"/>
              <w:ind w:left="306" w:hanging="306"/>
              <w:contextualSpacing w:val="0"/>
              <w:rPr>
                <w:rFonts w:eastAsia="Times New Roman"/>
                <w:sz w:val="24"/>
                <w:szCs w:val="24"/>
                <w:lang w:eastAsia="en-AU"/>
              </w:rPr>
            </w:pPr>
            <w:r w:rsidRPr="00001148">
              <w:rPr>
                <w:rFonts w:eastAsia="Times New Roman"/>
                <w:sz w:val="24"/>
                <w:szCs w:val="24"/>
                <w:lang w:eastAsia="en-AU"/>
              </w:rPr>
              <w:t xml:space="preserve">Costs to </w:t>
            </w:r>
            <w:r w:rsidRPr="00001148">
              <w:rPr>
                <w:rFonts w:eastAsia="Times New Roman"/>
                <w:color w:val="auto"/>
                <w:sz w:val="24"/>
                <w:szCs w:val="24"/>
                <w:lang w:eastAsia="en-AU"/>
              </w:rPr>
              <w:t>meet</w:t>
            </w:r>
            <w:r w:rsidRPr="00001148">
              <w:rPr>
                <w:rFonts w:eastAsia="Times New Roman"/>
                <w:sz w:val="24"/>
                <w:szCs w:val="24"/>
                <w:lang w:eastAsia="en-AU"/>
              </w:rPr>
              <w:t xml:space="preserve"> regulatory requirements, including working with children checks, permits</w:t>
            </w:r>
          </w:p>
          <w:p w14:paraId="3D50FD27" w14:textId="0C2F0E5C" w:rsidR="00596552" w:rsidRPr="00001148" w:rsidRDefault="00596552" w:rsidP="00596552">
            <w:pPr>
              <w:pStyle w:val="ListParagraph"/>
              <w:numPr>
                <w:ilvl w:val="0"/>
                <w:numId w:val="17"/>
              </w:numPr>
              <w:spacing w:after="0" w:line="240" w:lineRule="auto"/>
              <w:ind w:left="306" w:hanging="306"/>
              <w:contextualSpacing w:val="0"/>
              <w:rPr>
                <w:sz w:val="24"/>
                <w:szCs w:val="24"/>
              </w:rPr>
            </w:pPr>
            <w:r w:rsidRPr="00001148">
              <w:rPr>
                <w:rFonts w:eastAsia="Times New Roman"/>
                <w:color w:val="auto"/>
                <w:sz w:val="24"/>
                <w:szCs w:val="24"/>
                <w:lang w:eastAsia="en-AU"/>
              </w:rPr>
              <w:t>All</w:t>
            </w:r>
            <w:r w:rsidRPr="00001148">
              <w:rPr>
                <w:rFonts w:eastAsia="Times New Roman"/>
                <w:sz w:val="24"/>
                <w:szCs w:val="24"/>
                <w:lang w:eastAsia="en-AU"/>
              </w:rPr>
              <w:t xml:space="preserve"> </w:t>
            </w:r>
            <w:r w:rsidRPr="00001148">
              <w:rPr>
                <w:color w:val="000000" w:themeColor="text1"/>
                <w:sz w:val="24"/>
                <w:szCs w:val="24"/>
              </w:rPr>
              <w:t>items</w:t>
            </w:r>
            <w:r w:rsidRPr="00001148">
              <w:rPr>
                <w:rFonts w:eastAsia="Times New Roman"/>
                <w:sz w:val="24"/>
                <w:szCs w:val="24"/>
                <w:lang w:eastAsia="en-AU"/>
              </w:rPr>
              <w:t xml:space="preserve"> listed in ‘Costs we will not fund’ in Category 1</w:t>
            </w:r>
          </w:p>
        </w:tc>
      </w:tr>
    </w:tbl>
    <w:tbl>
      <w:tblPr>
        <w:tblStyle w:val="SRVCaseStudy"/>
        <w:tblW w:w="9878" w:type="dxa"/>
        <w:tblLook w:val="04A0" w:firstRow="1" w:lastRow="0" w:firstColumn="1" w:lastColumn="0" w:noHBand="0" w:noVBand="1"/>
      </w:tblPr>
      <w:tblGrid>
        <w:gridCol w:w="9878"/>
      </w:tblGrid>
      <w:tr w:rsidR="00513EC0" w:rsidRPr="00001148" w14:paraId="64FF58E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8" w:type="dxa"/>
          </w:tcPr>
          <w:p w14:paraId="2E745FEB" w14:textId="17A2F035" w:rsidR="00513EC0" w:rsidRPr="00001148" w:rsidRDefault="00385E1A">
            <w:pPr>
              <w:spacing w:after="0"/>
              <w:rPr>
                <w:b/>
                <w:sz w:val="24"/>
                <w:szCs w:val="24"/>
              </w:rPr>
            </w:pPr>
            <w:r w:rsidRPr="00001148">
              <w:rPr>
                <w:rFonts w:eastAsia="Times New Roman"/>
                <w:color w:val="auto"/>
                <w:sz w:val="2"/>
                <w:szCs w:val="2"/>
                <w:lang w:val="en-GB" w:eastAsia="en-AU"/>
              </w:rPr>
              <w:lastRenderedPageBreak/>
              <w:br w:type="page"/>
            </w:r>
            <w:r w:rsidR="00513EC0" w:rsidRPr="00001148">
              <w:rPr>
                <w:b/>
                <w:sz w:val="24"/>
                <w:szCs w:val="24"/>
              </w:rPr>
              <w:t>Category 4: Competitors</w:t>
            </w:r>
          </w:p>
          <w:p w14:paraId="6862129D" w14:textId="3C8DF402" w:rsidR="00BA6D20" w:rsidRPr="00001148" w:rsidRDefault="00F03CCB">
            <w:pPr>
              <w:suppressAutoHyphens w:val="0"/>
              <w:autoSpaceDE/>
              <w:autoSpaceDN/>
              <w:adjustRightInd/>
              <w:spacing w:after="0" w:line="240" w:lineRule="auto"/>
              <w:textAlignment w:val="baseline"/>
              <w:rPr>
                <w:rFonts w:eastAsia="Times New Roman"/>
                <w:bCs w:val="0"/>
                <w:color w:val="auto"/>
                <w:sz w:val="24"/>
                <w:szCs w:val="24"/>
                <w:lang w:eastAsia="en-AU"/>
              </w:rPr>
            </w:pPr>
            <w:r w:rsidRPr="00001148">
              <w:rPr>
                <w:rFonts w:eastAsia="Times New Roman"/>
                <w:color w:val="auto"/>
                <w:sz w:val="24"/>
                <w:szCs w:val="24"/>
                <w:lang w:eastAsia="en-AU"/>
              </w:rPr>
              <w:t>Up to $750 towards the costs of travel, accommodation and event registration fees for individual athletes</w:t>
            </w:r>
            <w:r w:rsidR="00B0685C" w:rsidRPr="00001148">
              <w:rPr>
                <w:rFonts w:eastAsia="Times New Roman"/>
                <w:color w:val="auto"/>
                <w:sz w:val="24"/>
                <w:szCs w:val="24"/>
                <w:lang w:eastAsia="en-AU"/>
              </w:rPr>
              <w:t xml:space="preserve"> </w:t>
            </w:r>
            <w:r w:rsidRPr="00001148">
              <w:rPr>
                <w:rFonts w:eastAsia="Times New Roman"/>
                <w:color w:val="auto"/>
                <w:sz w:val="24"/>
                <w:szCs w:val="24"/>
                <w:lang w:eastAsia="en-AU"/>
              </w:rPr>
              <w:t>selected to attend representative competition, selection trials or training camps</w:t>
            </w:r>
          </w:p>
          <w:p w14:paraId="3BD52CBC" w14:textId="3C4ADC2A" w:rsidR="004512C0" w:rsidRPr="00001148" w:rsidRDefault="003A6ABA" w:rsidP="00596552">
            <w:pPr>
              <w:suppressAutoHyphens w:val="0"/>
              <w:autoSpaceDE/>
              <w:autoSpaceDN/>
              <w:adjustRightInd/>
              <w:spacing w:before="120" w:after="0" w:line="240" w:lineRule="auto"/>
              <w:textAlignment w:val="baseline"/>
              <w:rPr>
                <w:rFonts w:eastAsia="Times New Roman"/>
                <w:bCs w:val="0"/>
                <w:color w:val="auto"/>
                <w:sz w:val="24"/>
                <w:szCs w:val="24"/>
                <w:lang w:eastAsia="en-AU"/>
              </w:rPr>
            </w:pPr>
            <w:r w:rsidRPr="00001148">
              <w:rPr>
                <w:rFonts w:eastAsia="Times New Roman"/>
                <w:color w:val="auto"/>
                <w:sz w:val="24"/>
                <w:szCs w:val="24"/>
                <w:lang w:eastAsia="en-AU"/>
              </w:rPr>
              <w:t xml:space="preserve">The athlete </w:t>
            </w:r>
            <w:r w:rsidR="00B6585E" w:rsidRPr="00001148">
              <w:rPr>
                <w:rFonts w:eastAsia="Times New Roman"/>
                <w:color w:val="auto"/>
                <w:sz w:val="24"/>
                <w:szCs w:val="24"/>
                <w:lang w:eastAsia="en-AU"/>
              </w:rPr>
              <w:t>must</w:t>
            </w:r>
            <w:r w:rsidRPr="00001148">
              <w:rPr>
                <w:rFonts w:eastAsia="Times New Roman"/>
                <w:color w:val="auto"/>
                <w:sz w:val="24"/>
                <w:szCs w:val="24"/>
                <w:lang w:eastAsia="en-AU"/>
              </w:rPr>
              <w:t xml:space="preserve"> be</w:t>
            </w:r>
            <w:r w:rsidR="004512C0" w:rsidRPr="00001148">
              <w:rPr>
                <w:rFonts w:eastAsia="Times New Roman"/>
                <w:color w:val="auto"/>
                <w:sz w:val="24"/>
                <w:szCs w:val="24"/>
                <w:lang w:eastAsia="en-AU"/>
              </w:rPr>
              <w:t>:</w:t>
            </w:r>
          </w:p>
          <w:p w14:paraId="4FABD53F" w14:textId="049A9165" w:rsidR="002C6D50" w:rsidRPr="00001148" w:rsidRDefault="003C1B4D" w:rsidP="00596552">
            <w:pPr>
              <w:pStyle w:val="ListParagraph"/>
              <w:numPr>
                <w:ilvl w:val="0"/>
                <w:numId w:val="13"/>
              </w:numPr>
              <w:suppressAutoHyphens w:val="0"/>
              <w:autoSpaceDE/>
              <w:autoSpaceDN/>
              <w:adjustRightInd/>
              <w:spacing w:before="120" w:after="0" w:line="240" w:lineRule="auto"/>
              <w:textAlignment w:val="baseline"/>
              <w:rPr>
                <w:rFonts w:eastAsia="Times New Roman"/>
                <w:color w:val="auto"/>
                <w:sz w:val="24"/>
                <w:szCs w:val="24"/>
                <w:lang w:eastAsia="en-AU"/>
              </w:rPr>
            </w:pPr>
            <w:r w:rsidRPr="00001148">
              <w:rPr>
                <w:rFonts w:eastAsia="Times New Roman"/>
                <w:color w:val="auto"/>
                <w:sz w:val="24"/>
                <w:szCs w:val="24"/>
                <w:lang w:eastAsia="en-AU"/>
              </w:rPr>
              <w:t xml:space="preserve">Aged </w:t>
            </w:r>
            <w:r w:rsidR="004512C0" w:rsidRPr="00001148">
              <w:rPr>
                <w:rFonts w:eastAsia="Times New Roman"/>
                <w:color w:val="auto"/>
                <w:sz w:val="24"/>
                <w:szCs w:val="24"/>
                <w:lang w:eastAsia="en-AU"/>
              </w:rPr>
              <w:t>1</w:t>
            </w:r>
            <w:r w:rsidR="003E4653" w:rsidRPr="00001148">
              <w:rPr>
                <w:rFonts w:eastAsia="Times New Roman"/>
                <w:color w:val="auto"/>
                <w:sz w:val="24"/>
                <w:szCs w:val="24"/>
                <w:lang w:eastAsia="en-AU"/>
              </w:rPr>
              <w:t xml:space="preserve">2 years </w:t>
            </w:r>
            <w:r w:rsidR="00315A2C" w:rsidRPr="00001148">
              <w:rPr>
                <w:rFonts w:eastAsia="Times New Roman"/>
                <w:color w:val="auto"/>
                <w:sz w:val="24"/>
                <w:szCs w:val="24"/>
                <w:lang w:eastAsia="en-AU"/>
              </w:rPr>
              <w:t>or</w:t>
            </w:r>
            <w:r w:rsidR="003E4653" w:rsidRPr="00001148">
              <w:rPr>
                <w:rFonts w:eastAsia="Times New Roman"/>
                <w:color w:val="auto"/>
                <w:sz w:val="24"/>
                <w:szCs w:val="24"/>
                <w:lang w:eastAsia="en-AU"/>
              </w:rPr>
              <w:t xml:space="preserve"> over</w:t>
            </w:r>
            <w:r w:rsidR="000C6D0E" w:rsidRPr="00001148">
              <w:rPr>
                <w:rFonts w:eastAsia="Times New Roman"/>
                <w:color w:val="auto"/>
                <w:sz w:val="24"/>
                <w:szCs w:val="24"/>
                <w:lang w:eastAsia="en-AU"/>
              </w:rPr>
              <w:t>,</w:t>
            </w:r>
            <w:r w:rsidR="00B6585E" w:rsidRPr="00001148">
              <w:rPr>
                <w:rFonts w:eastAsia="Times New Roman"/>
                <w:color w:val="auto"/>
                <w:sz w:val="24"/>
                <w:szCs w:val="24"/>
                <w:lang w:eastAsia="en-AU"/>
              </w:rPr>
              <w:t xml:space="preserve"> as </w:t>
            </w:r>
            <w:r w:rsidR="00A84E56" w:rsidRPr="00001148">
              <w:rPr>
                <w:rFonts w:eastAsia="Times New Roman"/>
                <w:color w:val="auto"/>
                <w:sz w:val="24"/>
                <w:szCs w:val="24"/>
                <w:lang w:eastAsia="en-AU"/>
              </w:rPr>
              <w:t>of</w:t>
            </w:r>
            <w:r w:rsidR="00B6585E" w:rsidRPr="00001148">
              <w:rPr>
                <w:rFonts w:eastAsia="Times New Roman"/>
                <w:color w:val="auto"/>
                <w:sz w:val="24"/>
                <w:szCs w:val="24"/>
                <w:lang w:eastAsia="en-AU"/>
              </w:rPr>
              <w:t xml:space="preserve"> 1 January 2024</w:t>
            </w:r>
          </w:p>
          <w:p w14:paraId="4DF77591" w14:textId="3CD3F164" w:rsidR="00B86A59" w:rsidRPr="00001148" w:rsidRDefault="003C1B4D" w:rsidP="00596552">
            <w:pPr>
              <w:pStyle w:val="ListParagraph"/>
              <w:numPr>
                <w:ilvl w:val="0"/>
                <w:numId w:val="13"/>
              </w:numPr>
              <w:suppressAutoHyphens w:val="0"/>
              <w:autoSpaceDE/>
              <w:autoSpaceDN/>
              <w:adjustRightInd/>
              <w:spacing w:before="120" w:after="0" w:line="240" w:lineRule="auto"/>
              <w:textAlignment w:val="baseline"/>
              <w:rPr>
                <w:rFonts w:eastAsia="Times New Roman"/>
                <w:color w:val="auto"/>
                <w:sz w:val="24"/>
                <w:szCs w:val="24"/>
                <w:lang w:eastAsia="en-AU"/>
              </w:rPr>
            </w:pPr>
            <w:r w:rsidRPr="00001148">
              <w:rPr>
                <w:rFonts w:eastAsia="Times New Roman"/>
                <w:color w:val="auto"/>
                <w:sz w:val="24"/>
                <w:szCs w:val="24"/>
                <w:lang w:eastAsia="en-AU"/>
              </w:rPr>
              <w:t xml:space="preserve">Selected </w:t>
            </w:r>
            <w:r w:rsidR="003A6ABA" w:rsidRPr="00001148">
              <w:rPr>
                <w:rFonts w:eastAsia="Times New Roman"/>
                <w:color w:val="auto"/>
                <w:sz w:val="24"/>
                <w:szCs w:val="24"/>
                <w:lang w:eastAsia="en-AU"/>
              </w:rPr>
              <w:t xml:space="preserve">for representative competition </w:t>
            </w:r>
            <w:r w:rsidR="00262B49" w:rsidRPr="00001148">
              <w:rPr>
                <w:rFonts w:eastAsia="Times New Roman"/>
                <w:color w:val="auto"/>
                <w:sz w:val="24"/>
                <w:szCs w:val="24"/>
                <w:lang w:eastAsia="en-AU"/>
              </w:rPr>
              <w:t>(</w:t>
            </w:r>
            <w:r w:rsidR="003A6ABA" w:rsidRPr="00001148">
              <w:rPr>
                <w:rFonts w:eastAsia="Times New Roman"/>
                <w:color w:val="auto"/>
                <w:sz w:val="24"/>
                <w:szCs w:val="24"/>
                <w:lang w:eastAsia="en-AU"/>
              </w:rPr>
              <w:t>region, association, state or national</w:t>
            </w:r>
            <w:r w:rsidR="00262B49" w:rsidRPr="00001148">
              <w:rPr>
                <w:rFonts w:eastAsia="Times New Roman"/>
                <w:color w:val="auto"/>
                <w:sz w:val="24"/>
                <w:szCs w:val="24"/>
                <w:lang w:eastAsia="en-AU"/>
              </w:rPr>
              <w:t>)</w:t>
            </w:r>
            <w:r w:rsidR="00A22D0D" w:rsidRPr="00001148">
              <w:rPr>
                <w:rFonts w:eastAsia="Times New Roman"/>
                <w:color w:val="auto"/>
                <w:sz w:val="24"/>
                <w:szCs w:val="24"/>
                <w:lang w:eastAsia="en-AU"/>
              </w:rPr>
              <w:t xml:space="preserve"> or</w:t>
            </w:r>
            <w:r w:rsidR="00262B49" w:rsidRPr="00001148">
              <w:rPr>
                <w:rFonts w:eastAsia="Times New Roman"/>
                <w:color w:val="auto"/>
                <w:sz w:val="24"/>
                <w:szCs w:val="24"/>
                <w:lang w:eastAsia="en-AU"/>
              </w:rPr>
              <w:t xml:space="preserve"> </w:t>
            </w:r>
            <w:r w:rsidR="00A22D0D" w:rsidRPr="00001148">
              <w:rPr>
                <w:rFonts w:eastAsia="Times New Roman"/>
                <w:color w:val="auto"/>
                <w:sz w:val="24"/>
                <w:szCs w:val="24"/>
                <w:lang w:eastAsia="en-AU"/>
              </w:rPr>
              <w:t xml:space="preserve">an official </w:t>
            </w:r>
            <w:r w:rsidR="003A6ABA" w:rsidRPr="00001148">
              <w:rPr>
                <w:rFonts w:eastAsia="Times New Roman"/>
                <w:color w:val="auto"/>
                <w:sz w:val="24"/>
                <w:szCs w:val="24"/>
                <w:lang w:eastAsia="en-AU"/>
              </w:rPr>
              <w:t>selection trial or</w:t>
            </w:r>
            <w:r w:rsidR="004512C0" w:rsidRPr="00001148">
              <w:rPr>
                <w:rFonts w:eastAsia="Times New Roman"/>
                <w:color w:val="auto"/>
                <w:sz w:val="24"/>
                <w:szCs w:val="24"/>
                <w:lang w:eastAsia="en-AU"/>
              </w:rPr>
              <w:t xml:space="preserve"> </w:t>
            </w:r>
            <w:r w:rsidR="003A6ABA" w:rsidRPr="00001148">
              <w:rPr>
                <w:rFonts w:eastAsia="Times New Roman"/>
                <w:color w:val="auto"/>
                <w:sz w:val="24"/>
                <w:szCs w:val="24"/>
                <w:lang w:eastAsia="en-AU"/>
              </w:rPr>
              <w:t>training camp</w:t>
            </w:r>
          </w:p>
          <w:p w14:paraId="61005665" w14:textId="0AF719C2" w:rsidR="00F3767F" w:rsidRPr="00001148" w:rsidRDefault="003C1B4D" w:rsidP="00596552">
            <w:pPr>
              <w:pStyle w:val="ListParagraph"/>
              <w:numPr>
                <w:ilvl w:val="0"/>
                <w:numId w:val="13"/>
              </w:numPr>
              <w:suppressAutoHyphens w:val="0"/>
              <w:autoSpaceDE/>
              <w:autoSpaceDN/>
              <w:adjustRightInd/>
              <w:spacing w:before="120" w:after="0" w:line="240" w:lineRule="auto"/>
              <w:textAlignment w:val="baseline"/>
              <w:rPr>
                <w:rFonts w:eastAsia="Times New Roman"/>
                <w:i/>
                <w:iCs/>
                <w:color w:val="auto"/>
                <w:sz w:val="22"/>
                <w:szCs w:val="22"/>
                <w:lang w:eastAsia="en-AU"/>
              </w:rPr>
            </w:pPr>
            <w:r w:rsidRPr="00001148">
              <w:rPr>
                <w:rFonts w:eastAsia="Times New Roman"/>
                <w:color w:val="auto"/>
                <w:sz w:val="24"/>
                <w:szCs w:val="24"/>
                <w:lang w:eastAsia="en-AU"/>
              </w:rPr>
              <w:t xml:space="preserve">Attending </w:t>
            </w:r>
            <w:r w:rsidR="0052346F" w:rsidRPr="00001148">
              <w:rPr>
                <w:rFonts w:eastAsia="Times New Roman"/>
                <w:color w:val="auto"/>
                <w:sz w:val="24"/>
                <w:szCs w:val="24"/>
                <w:lang w:eastAsia="en-AU"/>
              </w:rPr>
              <w:t>the representative competition, selection trial or training camp</w:t>
            </w:r>
            <w:r w:rsidR="0028506F" w:rsidRPr="00001148">
              <w:rPr>
                <w:rFonts w:eastAsia="Times New Roman"/>
                <w:color w:val="auto"/>
                <w:sz w:val="24"/>
                <w:szCs w:val="24"/>
                <w:lang w:eastAsia="en-AU"/>
              </w:rPr>
              <w:t xml:space="preserve"> between </w:t>
            </w:r>
            <w:r w:rsidR="00D83EDD" w:rsidRPr="00001148">
              <w:rPr>
                <w:rFonts w:eastAsia="Times New Roman"/>
                <w:color w:val="auto"/>
                <w:sz w:val="24"/>
                <w:szCs w:val="24"/>
                <w:lang w:eastAsia="en-AU"/>
              </w:rPr>
              <w:t>26 September 2024</w:t>
            </w:r>
            <w:r w:rsidR="0028506F" w:rsidRPr="00001148">
              <w:rPr>
                <w:rFonts w:eastAsia="Times New Roman"/>
                <w:color w:val="auto"/>
                <w:sz w:val="24"/>
                <w:szCs w:val="24"/>
                <w:lang w:eastAsia="en-AU"/>
              </w:rPr>
              <w:t xml:space="preserve"> and </w:t>
            </w:r>
            <w:r w:rsidR="00A5129C" w:rsidRPr="00001148">
              <w:rPr>
                <w:rFonts w:eastAsia="Times New Roman"/>
                <w:color w:val="auto"/>
                <w:sz w:val="24"/>
                <w:szCs w:val="24"/>
                <w:lang w:eastAsia="en-AU"/>
              </w:rPr>
              <w:t>27 March 2025</w:t>
            </w:r>
          </w:p>
        </w:tc>
      </w:tr>
    </w:tbl>
    <w:p w14:paraId="37E213BB" w14:textId="1F44668F" w:rsidR="00E96B03" w:rsidRPr="00001148" w:rsidRDefault="00E96B03" w:rsidP="0000629F">
      <w:pPr>
        <w:suppressAutoHyphens w:val="0"/>
        <w:autoSpaceDE/>
        <w:autoSpaceDN/>
        <w:adjustRightInd/>
        <w:spacing w:after="0" w:line="240" w:lineRule="auto"/>
        <w:textAlignment w:val="baseline"/>
        <w:rPr>
          <w:rFonts w:eastAsia="Times New Roman"/>
          <w:color w:val="auto"/>
          <w:sz w:val="4"/>
          <w:szCs w:val="4"/>
          <w:lang w:eastAsia="en-AU"/>
        </w:rPr>
      </w:pPr>
    </w:p>
    <w:tbl>
      <w:tblPr>
        <w:tblStyle w:val="TableGrid"/>
        <w:tblpPr w:leftFromText="180" w:rightFromText="180" w:vertAnchor="text" w:horzAnchor="margin" w:tblpY="94"/>
        <w:tblW w:w="9918" w:type="dxa"/>
        <w:tblBorders>
          <w:left w:val="none" w:sz="0" w:space="0" w:color="auto"/>
          <w:right w:val="none" w:sz="0" w:space="0" w:color="auto"/>
        </w:tblBorders>
        <w:tblLayout w:type="fixed"/>
        <w:tblLook w:val="0020" w:firstRow="1" w:lastRow="0" w:firstColumn="0" w:lastColumn="0" w:noHBand="0" w:noVBand="0"/>
      </w:tblPr>
      <w:tblGrid>
        <w:gridCol w:w="4958"/>
        <w:gridCol w:w="4960"/>
      </w:tblGrid>
      <w:tr w:rsidR="00892644" w:rsidRPr="00001148" w14:paraId="67975B79" w14:textId="77777777" w:rsidTr="00821B6C">
        <w:trPr>
          <w:cantSplit/>
        </w:trPr>
        <w:tc>
          <w:tcPr>
            <w:tcW w:w="4958" w:type="dxa"/>
            <w:shd w:val="clear" w:color="auto" w:fill="DD335B"/>
            <w:vAlign w:val="center"/>
          </w:tcPr>
          <w:p w14:paraId="25AB1352" w14:textId="137AC96A" w:rsidR="00892644" w:rsidRPr="00001148" w:rsidRDefault="00851E1F" w:rsidP="00837083">
            <w:pPr>
              <w:spacing w:after="0" w:line="240" w:lineRule="auto"/>
              <w:rPr>
                <w:rFonts w:eastAsia="Times New Roman"/>
                <w:b/>
                <w:bCs/>
                <w:color w:val="FFFFFF" w:themeColor="background1"/>
                <w:sz w:val="24"/>
                <w:szCs w:val="24"/>
                <w:lang w:eastAsia="en-AU"/>
              </w:rPr>
            </w:pPr>
            <w:r w:rsidRPr="00001148">
              <w:rPr>
                <w:rFonts w:eastAsia="Times New Roman"/>
                <w:b/>
                <w:bCs/>
                <w:color w:val="FFFFFF" w:themeColor="background1"/>
                <w:sz w:val="24"/>
                <w:szCs w:val="24"/>
                <w:lang w:eastAsia="en-AU"/>
              </w:rPr>
              <w:t>Additional</w:t>
            </w:r>
            <w:r w:rsidR="00837083" w:rsidRPr="00001148">
              <w:rPr>
                <w:rFonts w:eastAsia="Times New Roman"/>
                <w:b/>
                <w:bCs/>
                <w:color w:val="FFFFFF" w:themeColor="background1"/>
                <w:sz w:val="24"/>
                <w:szCs w:val="24"/>
                <w:lang w:eastAsia="en-AU"/>
              </w:rPr>
              <w:t xml:space="preserve"> details for Category 4</w:t>
            </w:r>
          </w:p>
        </w:tc>
        <w:tc>
          <w:tcPr>
            <w:tcW w:w="4960" w:type="dxa"/>
            <w:shd w:val="clear" w:color="auto" w:fill="DD335B"/>
          </w:tcPr>
          <w:p w14:paraId="579E1BA5" w14:textId="4F8DCA4E" w:rsidR="00892644" w:rsidRPr="00001148" w:rsidRDefault="00F8557B">
            <w:pPr>
              <w:pStyle w:val="TableColumnHeadings0"/>
              <w:spacing w:before="120" w:after="120"/>
              <w:rPr>
                <w:rFonts w:cs="Arial"/>
                <w:color w:val="FFFFFF" w:themeColor="background1"/>
              </w:rPr>
            </w:pPr>
            <w:r w:rsidRPr="00001148">
              <w:rPr>
                <w:rFonts w:cs="Arial"/>
                <w:color w:val="FFFFFF" w:themeColor="background1"/>
              </w:rPr>
              <w:t>Before applying</w:t>
            </w:r>
          </w:p>
        </w:tc>
      </w:tr>
      <w:tr w:rsidR="00D845CF" w:rsidRPr="00001148" w14:paraId="6B425A87" w14:textId="77777777" w:rsidTr="00272AD8">
        <w:trPr>
          <w:cantSplit/>
        </w:trPr>
        <w:tc>
          <w:tcPr>
            <w:tcW w:w="4958" w:type="dxa"/>
          </w:tcPr>
          <w:p w14:paraId="18131636" w14:textId="2014B314" w:rsidR="00905D43" w:rsidRPr="00001148" w:rsidRDefault="00905D43" w:rsidP="00460FF2">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 xml:space="preserve">Organisations can submit up to 8 applications to support 8 different athletes </w:t>
            </w:r>
          </w:p>
          <w:p w14:paraId="731C6B4E" w14:textId="5AC9854D" w:rsidR="00905D43" w:rsidRPr="00001148" w:rsidRDefault="00905D43" w:rsidP="00460FF2">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 xml:space="preserve">A separate application must be submitted by the organisation </w:t>
            </w:r>
            <w:r w:rsidRPr="00001148">
              <w:rPr>
                <w:rFonts w:eastAsia="Times New Roman"/>
                <w:color w:val="auto"/>
                <w:sz w:val="24"/>
                <w:szCs w:val="24"/>
                <w:u w:val="single"/>
                <w:lang w:eastAsia="en-AU"/>
              </w:rPr>
              <w:t>on behalf of</w:t>
            </w:r>
            <w:r w:rsidRPr="00001148">
              <w:rPr>
                <w:rFonts w:eastAsia="Times New Roman"/>
                <w:color w:val="auto"/>
                <w:sz w:val="24"/>
                <w:szCs w:val="24"/>
                <w:lang w:eastAsia="en-AU"/>
              </w:rPr>
              <w:t xml:space="preserve"> each athlete</w:t>
            </w:r>
          </w:p>
          <w:p w14:paraId="244D9037" w14:textId="2648B3FA" w:rsidR="00905D43" w:rsidRPr="00001148" w:rsidRDefault="00905D43" w:rsidP="00460FF2">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Only 1 application per athlete will be considered. This includes the athlete attending a different competition, competing for a separate organisation or in another sport</w:t>
            </w:r>
          </w:p>
          <w:p w14:paraId="68D443BB" w14:textId="4BAFE1D9" w:rsidR="00D845CF" w:rsidRPr="00001148" w:rsidRDefault="00905D43" w:rsidP="00460FF2">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 xml:space="preserve">Eligible costs </w:t>
            </w:r>
            <w:r w:rsidR="00F8557B" w:rsidRPr="00001148">
              <w:rPr>
                <w:rFonts w:eastAsia="Times New Roman"/>
                <w:color w:val="auto"/>
                <w:sz w:val="24"/>
                <w:szCs w:val="24"/>
                <w:lang w:eastAsia="en-AU"/>
              </w:rPr>
              <w:t xml:space="preserve">include </w:t>
            </w:r>
            <w:r w:rsidRPr="00001148">
              <w:rPr>
                <w:rFonts w:eastAsia="Times New Roman"/>
                <w:color w:val="auto"/>
                <w:sz w:val="24"/>
                <w:szCs w:val="24"/>
                <w:lang w:eastAsia="en-AU"/>
              </w:rPr>
              <w:t>travel, accommodation or registration fees only. No other costs will be funded</w:t>
            </w:r>
          </w:p>
        </w:tc>
        <w:tc>
          <w:tcPr>
            <w:tcW w:w="4960" w:type="dxa"/>
          </w:tcPr>
          <w:p w14:paraId="1F4D0F93" w14:textId="70BCC3BA" w:rsidR="004C2567" w:rsidRPr="00001148" w:rsidRDefault="004C2567" w:rsidP="004C2567">
            <w:pPr>
              <w:spacing w:before="60" w:after="60" w:line="240" w:lineRule="auto"/>
              <w:rPr>
                <w:rFonts w:eastAsia="Times New Roman"/>
                <w:color w:val="auto"/>
                <w:sz w:val="24"/>
                <w:szCs w:val="24"/>
                <w:lang w:eastAsia="en-AU"/>
              </w:rPr>
            </w:pPr>
            <w:r w:rsidRPr="00001148">
              <w:rPr>
                <w:rFonts w:eastAsia="Times New Roman"/>
                <w:color w:val="auto"/>
                <w:sz w:val="24"/>
                <w:szCs w:val="24"/>
                <w:lang w:eastAsia="en-AU"/>
              </w:rPr>
              <w:t>Please note:</w:t>
            </w:r>
          </w:p>
          <w:p w14:paraId="6F713716" w14:textId="140EC8C4" w:rsidR="008E3861" w:rsidRPr="00001148" w:rsidRDefault="008E3861" w:rsidP="00460FF2">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 xml:space="preserve">Assessment questions in Category 4 are directed at, and must be answered by the athlete </w:t>
            </w:r>
            <w:r w:rsidR="008A7A1E" w:rsidRPr="00001148">
              <w:rPr>
                <w:rFonts w:eastAsia="Times New Roman"/>
                <w:color w:val="auto"/>
                <w:sz w:val="24"/>
                <w:szCs w:val="24"/>
                <w:lang w:eastAsia="en-AU"/>
              </w:rPr>
              <w:t>nominated in the application</w:t>
            </w:r>
          </w:p>
          <w:p w14:paraId="76EFDBB4" w14:textId="0BA09580" w:rsidR="008E3861" w:rsidRPr="00001148" w:rsidRDefault="008E3861" w:rsidP="00460FF2">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These personal statements allow the athlete to share their story about their sporting pathway in their own words</w:t>
            </w:r>
          </w:p>
          <w:p w14:paraId="0DE37D16" w14:textId="7707077F" w:rsidR="00D845CF" w:rsidRPr="00001148" w:rsidRDefault="00D845CF" w:rsidP="00E07D4B">
            <w:pPr>
              <w:spacing w:before="60" w:after="60" w:line="240" w:lineRule="auto"/>
              <w:rPr>
                <w:rFonts w:eastAsia="Times New Roman"/>
                <w:color w:val="auto"/>
                <w:sz w:val="24"/>
                <w:szCs w:val="24"/>
                <w:lang w:eastAsia="en-AU"/>
              </w:rPr>
            </w:pPr>
          </w:p>
        </w:tc>
      </w:tr>
    </w:tbl>
    <w:p w14:paraId="390F825B" w14:textId="77777777" w:rsidR="007A4BA5" w:rsidRPr="00001148" w:rsidRDefault="007A4BA5" w:rsidP="00A16342">
      <w:pPr>
        <w:suppressAutoHyphens w:val="0"/>
        <w:autoSpaceDE/>
        <w:autoSpaceDN/>
        <w:adjustRightInd/>
        <w:spacing w:after="0" w:line="240" w:lineRule="auto"/>
        <w:textAlignment w:val="auto"/>
        <w:rPr>
          <w:szCs w:val="24"/>
        </w:rPr>
      </w:pPr>
    </w:p>
    <w:tbl>
      <w:tblPr>
        <w:tblStyle w:val="TableGrid"/>
        <w:tblW w:w="9918" w:type="dxa"/>
        <w:tblBorders>
          <w:left w:val="none" w:sz="0" w:space="0" w:color="auto"/>
          <w:right w:val="none" w:sz="0" w:space="0" w:color="auto"/>
        </w:tblBorders>
        <w:tblLook w:val="04A0" w:firstRow="1" w:lastRow="0" w:firstColumn="1" w:lastColumn="0" w:noHBand="0" w:noVBand="1"/>
      </w:tblPr>
      <w:tblGrid>
        <w:gridCol w:w="9918"/>
      </w:tblGrid>
      <w:tr w:rsidR="007A4BA5" w:rsidRPr="00001148" w14:paraId="16576187" w14:textId="77777777" w:rsidTr="00821B6C">
        <w:tc>
          <w:tcPr>
            <w:tcW w:w="9918" w:type="dxa"/>
            <w:shd w:val="clear" w:color="auto" w:fill="A75F60"/>
          </w:tcPr>
          <w:p w14:paraId="3C655414" w14:textId="28CFF6B7" w:rsidR="007A4BA5" w:rsidRPr="00001148" w:rsidRDefault="007A4BA5" w:rsidP="007A4BA5">
            <w:pPr>
              <w:suppressAutoHyphens w:val="0"/>
              <w:autoSpaceDE/>
              <w:autoSpaceDN/>
              <w:adjustRightInd/>
              <w:spacing w:before="120" w:after="120" w:line="276" w:lineRule="auto"/>
              <w:textAlignment w:val="auto"/>
              <w:rPr>
                <w:b/>
                <w:bCs/>
                <w:sz w:val="24"/>
                <w:szCs w:val="24"/>
              </w:rPr>
            </w:pPr>
            <w:r w:rsidRPr="00001148">
              <w:rPr>
                <w:b/>
                <w:bCs/>
                <w:color w:val="FFFFFF" w:themeColor="background1"/>
                <w:sz w:val="24"/>
                <w:szCs w:val="24"/>
              </w:rPr>
              <w:t>Costs we will not fund</w:t>
            </w:r>
          </w:p>
        </w:tc>
      </w:tr>
      <w:tr w:rsidR="007A4BA5" w:rsidRPr="00001148" w14:paraId="4888FD9F" w14:textId="77777777" w:rsidTr="00596552">
        <w:tc>
          <w:tcPr>
            <w:tcW w:w="9918" w:type="dxa"/>
          </w:tcPr>
          <w:p w14:paraId="2308AFB5" w14:textId="77777777" w:rsidR="007A4BA5" w:rsidRPr="00001148" w:rsidRDefault="007A4BA5" w:rsidP="007A4BA5">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Team applications or applications nominating 2 or more athletes</w:t>
            </w:r>
          </w:p>
          <w:p w14:paraId="1F4973A5" w14:textId="77777777" w:rsidR="007A4BA5" w:rsidRPr="00001148" w:rsidRDefault="007A4BA5" w:rsidP="007A4BA5">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Applications featuring answers to the assessment questions that are identical (fully or partially) to another application</w:t>
            </w:r>
          </w:p>
          <w:p w14:paraId="5FE63FF4" w14:textId="77777777" w:rsidR="007A4BA5" w:rsidRPr="00001148" w:rsidRDefault="007A4BA5" w:rsidP="007A4BA5">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Events taking place outside of Australia</w:t>
            </w:r>
          </w:p>
          <w:p w14:paraId="1F306AA1" w14:textId="77777777" w:rsidR="007A4BA5" w:rsidRPr="00001148" w:rsidRDefault="007A4BA5" w:rsidP="007A4BA5">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School Sports Victoria competitions, including the School Sport Australia Championships</w:t>
            </w:r>
          </w:p>
          <w:p w14:paraId="1F77670D" w14:textId="77777777" w:rsidR="007A4BA5" w:rsidRPr="00001148" w:rsidRDefault="007A4BA5" w:rsidP="007A4BA5">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People accompanying athletes, including parents and support staff</w:t>
            </w:r>
          </w:p>
          <w:p w14:paraId="42B918EB" w14:textId="77777777" w:rsidR="007A4BA5" w:rsidRPr="00001148" w:rsidRDefault="007A4BA5" w:rsidP="007A4BA5">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Coaches or officials</w:t>
            </w:r>
          </w:p>
          <w:p w14:paraId="51FDB5E1" w14:textId="77777777" w:rsidR="007A4BA5" w:rsidRPr="00001148" w:rsidRDefault="007A4BA5" w:rsidP="007A4BA5">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Registration fees exclusively</w:t>
            </w:r>
          </w:p>
          <w:p w14:paraId="0D374FA9" w14:textId="77777777" w:rsidR="007A4BA5" w:rsidRPr="00001148" w:rsidRDefault="007A4BA5" w:rsidP="007A4BA5">
            <w:pPr>
              <w:pStyle w:val="ListParagraph"/>
              <w:numPr>
                <w:ilvl w:val="0"/>
                <w:numId w:val="17"/>
              </w:numPr>
              <w:spacing w:before="60" w:after="60" w:line="240" w:lineRule="auto"/>
              <w:ind w:left="306" w:hanging="306"/>
              <w:contextualSpacing w:val="0"/>
              <w:rPr>
                <w:rFonts w:eastAsia="Times New Roman"/>
                <w:color w:val="auto"/>
                <w:sz w:val="24"/>
                <w:szCs w:val="24"/>
                <w:lang w:eastAsia="en-AU"/>
              </w:rPr>
            </w:pPr>
            <w:r w:rsidRPr="00001148">
              <w:rPr>
                <w:rFonts w:eastAsia="Times New Roman"/>
                <w:color w:val="auto"/>
                <w:sz w:val="24"/>
                <w:szCs w:val="24"/>
                <w:lang w:eastAsia="en-AU"/>
              </w:rPr>
              <w:t xml:space="preserve">Athletes under 12 years of age, as of 1 January 2024 </w:t>
            </w:r>
          </w:p>
          <w:p w14:paraId="1092478C" w14:textId="77777777" w:rsidR="007A4BA5" w:rsidRPr="00001148" w:rsidRDefault="007A4BA5" w:rsidP="007A4BA5">
            <w:pPr>
              <w:pStyle w:val="ListParagraph"/>
              <w:numPr>
                <w:ilvl w:val="0"/>
                <w:numId w:val="17"/>
              </w:numPr>
              <w:spacing w:before="60" w:after="60" w:line="240" w:lineRule="auto"/>
              <w:ind w:left="306" w:hanging="306"/>
              <w:contextualSpacing w:val="0"/>
              <w:rPr>
                <w:szCs w:val="24"/>
              </w:rPr>
            </w:pPr>
            <w:r w:rsidRPr="00001148">
              <w:rPr>
                <w:rFonts w:eastAsia="Times New Roman"/>
                <w:color w:val="auto"/>
                <w:sz w:val="24"/>
                <w:szCs w:val="24"/>
                <w:lang w:eastAsia="en-AU"/>
              </w:rPr>
              <w:t xml:space="preserve">Applications submitted by athletes or individuals (organisations must apply </w:t>
            </w:r>
            <w:r w:rsidRPr="00001148">
              <w:rPr>
                <w:rFonts w:eastAsia="Times New Roman"/>
                <w:color w:val="auto"/>
                <w:sz w:val="24"/>
                <w:szCs w:val="24"/>
                <w:u w:val="single"/>
                <w:lang w:eastAsia="en-AU"/>
              </w:rPr>
              <w:t>on behalf of</w:t>
            </w:r>
            <w:r w:rsidRPr="00001148">
              <w:rPr>
                <w:rFonts w:eastAsia="Times New Roman"/>
                <w:color w:val="auto"/>
                <w:sz w:val="24"/>
                <w:szCs w:val="24"/>
                <w:lang w:eastAsia="en-AU"/>
              </w:rPr>
              <w:t xml:space="preserve"> athletes)</w:t>
            </w:r>
          </w:p>
          <w:p w14:paraId="6AFFD1A2" w14:textId="77777777" w:rsidR="007A4BA5" w:rsidRPr="00001148" w:rsidRDefault="007A4BA5" w:rsidP="007A4BA5">
            <w:pPr>
              <w:pStyle w:val="ListParagraph"/>
              <w:numPr>
                <w:ilvl w:val="0"/>
                <w:numId w:val="17"/>
              </w:numPr>
              <w:spacing w:before="60" w:after="60" w:line="240" w:lineRule="auto"/>
              <w:ind w:left="306" w:hanging="306"/>
              <w:contextualSpacing w:val="0"/>
              <w:rPr>
                <w:szCs w:val="24"/>
              </w:rPr>
            </w:pPr>
            <w:r w:rsidRPr="00001148">
              <w:rPr>
                <w:rFonts w:eastAsia="Times New Roman"/>
                <w:color w:val="auto"/>
                <w:sz w:val="24"/>
                <w:szCs w:val="24"/>
                <w:lang w:eastAsia="en-AU"/>
              </w:rPr>
              <w:t>Athletes who receive financial or in-kind assistance from the Victorian Institute of Sport or the Australian Institute of Sport</w:t>
            </w:r>
          </w:p>
          <w:p w14:paraId="31453EDA" w14:textId="000D12AE" w:rsidR="00596552" w:rsidRPr="00001148" w:rsidRDefault="00596552" w:rsidP="00596552">
            <w:pPr>
              <w:pStyle w:val="ListParagraph"/>
              <w:spacing w:before="60" w:after="60" w:line="240" w:lineRule="auto"/>
              <w:ind w:left="306"/>
              <w:contextualSpacing w:val="0"/>
              <w:rPr>
                <w:szCs w:val="24"/>
              </w:rPr>
            </w:pPr>
          </w:p>
        </w:tc>
      </w:tr>
    </w:tbl>
    <w:p w14:paraId="7ED0ACB2" w14:textId="07D4EEE0" w:rsidR="00A16342" w:rsidRPr="00001148" w:rsidRDefault="00A16342" w:rsidP="00A16342">
      <w:pPr>
        <w:suppressAutoHyphens w:val="0"/>
        <w:autoSpaceDE/>
        <w:autoSpaceDN/>
        <w:adjustRightInd/>
        <w:spacing w:after="0" w:line="240" w:lineRule="auto"/>
        <w:textAlignment w:val="auto"/>
        <w:rPr>
          <w:rFonts w:eastAsia="Times" w:cs="Times New Roman"/>
          <w:color w:val="auto"/>
          <w:sz w:val="24"/>
          <w:szCs w:val="24"/>
        </w:rPr>
      </w:pPr>
      <w:r w:rsidRPr="00001148">
        <w:rPr>
          <w:szCs w:val="24"/>
        </w:rPr>
        <w:br w:type="page"/>
      </w:r>
    </w:p>
    <w:p w14:paraId="0F670339" w14:textId="72D87CA0" w:rsidR="005B6374" w:rsidRPr="00001148" w:rsidRDefault="005B6374" w:rsidP="00460FF2">
      <w:pPr>
        <w:pStyle w:val="Heading1"/>
        <w:numPr>
          <w:ilvl w:val="0"/>
          <w:numId w:val="16"/>
        </w:numPr>
        <w:ind w:left="567" w:hanging="567"/>
        <w:contextualSpacing/>
        <w:rPr>
          <w:b/>
          <w:bCs/>
          <w:color w:val="000000" w:themeColor="text1"/>
          <w:sz w:val="34"/>
          <w:szCs w:val="34"/>
        </w:rPr>
      </w:pPr>
      <w:bookmarkStart w:id="12" w:name="ColumnTitle4"/>
      <w:bookmarkStart w:id="13" w:name="_Toc167976978"/>
      <w:bookmarkStart w:id="14" w:name="_Toc172198235"/>
      <w:bookmarkEnd w:id="12"/>
      <w:r w:rsidRPr="00001148">
        <w:rPr>
          <w:b/>
          <w:bCs/>
          <w:color w:val="000000" w:themeColor="text1"/>
          <w:sz w:val="34"/>
          <w:szCs w:val="34"/>
        </w:rPr>
        <w:lastRenderedPageBreak/>
        <w:t>Assessment</w:t>
      </w:r>
      <w:bookmarkEnd w:id="13"/>
      <w:r w:rsidR="00FA04D5" w:rsidRPr="00001148">
        <w:rPr>
          <w:b/>
          <w:bCs/>
          <w:color w:val="000000" w:themeColor="text1"/>
          <w:sz w:val="34"/>
          <w:szCs w:val="34"/>
        </w:rPr>
        <w:t>s</w:t>
      </w:r>
      <w:bookmarkEnd w:id="14"/>
    </w:p>
    <w:p w14:paraId="348E94B1" w14:textId="77777777" w:rsidR="00D61979" w:rsidRPr="00001148" w:rsidRDefault="00D7328D" w:rsidP="00940DE4">
      <w:pPr>
        <w:pStyle w:val="Bullet"/>
        <w:spacing w:before="120"/>
        <w:rPr>
          <w:rFonts w:eastAsiaTheme="minorHAnsi"/>
        </w:rPr>
      </w:pPr>
      <w:r w:rsidRPr="00001148">
        <w:t>The</w:t>
      </w:r>
      <w:r w:rsidRPr="00001148">
        <w:rPr>
          <w:rFonts w:eastAsiaTheme="minorHAnsi"/>
        </w:rPr>
        <w:t xml:space="preserve"> </w:t>
      </w:r>
      <w:r w:rsidRPr="00001148">
        <w:rPr>
          <w:rFonts w:eastAsiaTheme="minorHAnsi"/>
          <w:i/>
          <w:iCs/>
        </w:rPr>
        <w:t>Sporting Club Grants Program</w:t>
      </w:r>
      <w:r w:rsidRPr="00001148">
        <w:rPr>
          <w:rFonts w:eastAsiaTheme="minorHAnsi"/>
        </w:rPr>
        <w:t xml:space="preserve"> includes a competitive application process.</w:t>
      </w:r>
    </w:p>
    <w:p w14:paraId="41A2E419" w14:textId="01117C37" w:rsidR="00D61979" w:rsidRPr="00001148" w:rsidRDefault="00D7328D" w:rsidP="00940DE4">
      <w:pPr>
        <w:pStyle w:val="Bullet"/>
        <w:spacing w:before="120"/>
        <w:ind w:left="0" w:firstLine="0"/>
        <w:rPr>
          <w:rFonts w:eastAsia="Arial"/>
          <w:color w:val="000000" w:themeColor="text1"/>
        </w:rPr>
      </w:pPr>
      <w:r w:rsidRPr="00001148">
        <w:t>Eligibility</w:t>
      </w:r>
      <w:r w:rsidRPr="00001148">
        <w:rPr>
          <w:rFonts w:eastAsia="Arial"/>
          <w:color w:val="000000" w:themeColor="text1"/>
        </w:rPr>
        <w:t xml:space="preserve"> does not guarantee success and it is expected that more applications will be </w:t>
      </w:r>
      <w:r w:rsidRPr="00001148">
        <w:t>received</w:t>
      </w:r>
      <w:r w:rsidRPr="00001148">
        <w:rPr>
          <w:rFonts w:eastAsia="Arial"/>
          <w:color w:val="000000" w:themeColor="text1"/>
        </w:rPr>
        <w:t xml:space="preserve"> than </w:t>
      </w:r>
      <w:r w:rsidR="004B0933" w:rsidRPr="00001148">
        <w:rPr>
          <w:rFonts w:eastAsia="Arial"/>
          <w:color w:val="000000" w:themeColor="text1"/>
        </w:rPr>
        <w:t xml:space="preserve">the </w:t>
      </w:r>
      <w:r w:rsidR="007B2516" w:rsidRPr="00001148">
        <w:rPr>
          <w:rFonts w:eastAsia="Arial"/>
          <w:color w:val="000000" w:themeColor="text1"/>
        </w:rPr>
        <w:t>amount of funding available</w:t>
      </w:r>
      <w:r w:rsidRPr="00001148">
        <w:rPr>
          <w:rFonts w:eastAsia="Arial"/>
          <w:color w:val="000000" w:themeColor="text1"/>
        </w:rPr>
        <w:t>.</w:t>
      </w:r>
      <w:r w:rsidR="002B4065" w:rsidRPr="00001148">
        <w:rPr>
          <w:rFonts w:eastAsia="Arial"/>
          <w:color w:val="000000" w:themeColor="text1"/>
        </w:rPr>
        <w:t xml:space="preserve"> </w:t>
      </w:r>
    </w:p>
    <w:p w14:paraId="7DF368F6" w14:textId="79C7E8CD" w:rsidR="005B6374" w:rsidRPr="00001148" w:rsidRDefault="005B6374" w:rsidP="00940DE4">
      <w:pPr>
        <w:pStyle w:val="Bullet"/>
        <w:spacing w:before="120"/>
        <w:ind w:left="0" w:firstLine="0"/>
      </w:pPr>
      <w:r w:rsidRPr="00001148">
        <w:t xml:space="preserve">Applications are assessed according to the </w:t>
      </w:r>
      <w:r w:rsidR="00CA020B" w:rsidRPr="00001148">
        <w:t>organisations’</w:t>
      </w:r>
      <w:r w:rsidRPr="00001148">
        <w:t xml:space="preserve"> eligibility</w:t>
      </w:r>
      <w:r w:rsidR="00E11E90" w:rsidRPr="00001148">
        <w:t xml:space="preserve"> first, the</w:t>
      </w:r>
      <w:r w:rsidR="004B0933" w:rsidRPr="00001148">
        <w:t>n by</w:t>
      </w:r>
      <w:r w:rsidRPr="00001148">
        <w:t>:</w:t>
      </w:r>
    </w:p>
    <w:p w14:paraId="06237E15" w14:textId="6E7884B3" w:rsidR="00C43A48" w:rsidRPr="00001148" w:rsidRDefault="00C43A48" w:rsidP="00494092">
      <w:pPr>
        <w:pStyle w:val="DHHSbodynospace"/>
        <w:numPr>
          <w:ilvl w:val="0"/>
          <w:numId w:val="14"/>
        </w:numPr>
        <w:tabs>
          <w:tab w:val="clear" w:pos="284"/>
        </w:tabs>
        <w:spacing w:before="120" w:after="120" w:line="276" w:lineRule="auto"/>
        <w:contextualSpacing/>
        <w:rPr>
          <w:rFonts w:cs="Arial"/>
          <w:bCs/>
          <w:color w:val="000000" w:themeColor="text1"/>
          <w:szCs w:val="24"/>
        </w:rPr>
      </w:pPr>
      <w:r w:rsidRPr="00001148">
        <w:rPr>
          <w:rFonts w:cs="Arial"/>
          <w:bCs/>
          <w:color w:val="000000" w:themeColor="text1"/>
          <w:szCs w:val="24"/>
        </w:rPr>
        <w:t xml:space="preserve">Responses to the assessment </w:t>
      </w:r>
      <w:proofErr w:type="gramStart"/>
      <w:r w:rsidRPr="00001148">
        <w:rPr>
          <w:rFonts w:cs="Arial"/>
          <w:bCs/>
          <w:color w:val="000000" w:themeColor="text1"/>
          <w:szCs w:val="24"/>
        </w:rPr>
        <w:t>questions</w:t>
      </w:r>
      <w:r w:rsidR="00F141DD" w:rsidRPr="00001148">
        <w:rPr>
          <w:rFonts w:cs="Arial"/>
          <w:bCs/>
          <w:color w:val="000000" w:themeColor="text1"/>
          <w:szCs w:val="24"/>
        </w:rPr>
        <w:t>;</w:t>
      </w:r>
      <w:proofErr w:type="gramEnd"/>
    </w:p>
    <w:p w14:paraId="3AB19AF4" w14:textId="33AD30E0" w:rsidR="00A9183D" w:rsidRPr="00001148" w:rsidRDefault="00A9183D" w:rsidP="00494092">
      <w:pPr>
        <w:pStyle w:val="DHHSbodynospace"/>
        <w:numPr>
          <w:ilvl w:val="0"/>
          <w:numId w:val="14"/>
        </w:numPr>
        <w:tabs>
          <w:tab w:val="clear" w:pos="284"/>
        </w:tabs>
        <w:spacing w:before="120" w:after="120" w:line="276" w:lineRule="auto"/>
        <w:contextualSpacing/>
        <w:rPr>
          <w:rFonts w:cs="Arial"/>
          <w:bCs/>
          <w:color w:val="000000" w:themeColor="text1"/>
          <w:szCs w:val="24"/>
        </w:rPr>
      </w:pPr>
      <w:r w:rsidRPr="00001148">
        <w:rPr>
          <w:rFonts w:cs="Arial"/>
          <w:bCs/>
          <w:color w:val="000000" w:themeColor="text1"/>
          <w:szCs w:val="24"/>
        </w:rPr>
        <w:t xml:space="preserve">Alignment with </w:t>
      </w:r>
      <w:r w:rsidR="007653BD" w:rsidRPr="00001148">
        <w:rPr>
          <w:rFonts w:cs="Arial"/>
          <w:bCs/>
          <w:i/>
          <w:iCs/>
          <w:color w:val="000000" w:themeColor="text1"/>
          <w:szCs w:val="24"/>
        </w:rPr>
        <w:t>Sporting Club Grants Program</w:t>
      </w:r>
      <w:r w:rsidR="007653BD" w:rsidRPr="00001148">
        <w:rPr>
          <w:rFonts w:cs="Arial"/>
          <w:bCs/>
          <w:color w:val="000000" w:themeColor="text1"/>
          <w:szCs w:val="24"/>
        </w:rPr>
        <w:t xml:space="preserve"> </w:t>
      </w:r>
      <w:r w:rsidRPr="00001148">
        <w:rPr>
          <w:rFonts w:cs="Arial"/>
          <w:bCs/>
          <w:color w:val="000000" w:themeColor="text1"/>
          <w:szCs w:val="24"/>
        </w:rPr>
        <w:t xml:space="preserve">objectives and </w:t>
      </w:r>
      <w:proofErr w:type="gramStart"/>
      <w:r w:rsidRPr="00001148">
        <w:rPr>
          <w:rFonts w:cs="Arial"/>
          <w:bCs/>
          <w:color w:val="000000" w:themeColor="text1"/>
          <w:szCs w:val="24"/>
        </w:rPr>
        <w:t>priorities</w:t>
      </w:r>
      <w:r w:rsidR="00F141DD" w:rsidRPr="00001148">
        <w:rPr>
          <w:rFonts w:cs="Arial"/>
          <w:bCs/>
          <w:color w:val="000000" w:themeColor="text1"/>
          <w:szCs w:val="24"/>
        </w:rPr>
        <w:t>;</w:t>
      </w:r>
      <w:proofErr w:type="gramEnd"/>
    </w:p>
    <w:p w14:paraId="6FA8C5B1" w14:textId="4D5E1ED2" w:rsidR="00A9183D" w:rsidRPr="00001148" w:rsidRDefault="00A9183D" w:rsidP="00494092">
      <w:pPr>
        <w:pStyle w:val="DHHSbodynospace"/>
        <w:numPr>
          <w:ilvl w:val="0"/>
          <w:numId w:val="14"/>
        </w:numPr>
        <w:tabs>
          <w:tab w:val="clear" w:pos="284"/>
        </w:tabs>
        <w:spacing w:before="120" w:after="120" w:line="276" w:lineRule="auto"/>
        <w:contextualSpacing/>
        <w:rPr>
          <w:rFonts w:cs="Arial"/>
          <w:bCs/>
          <w:color w:val="000000" w:themeColor="text1"/>
          <w:szCs w:val="24"/>
        </w:rPr>
      </w:pPr>
      <w:r w:rsidRPr="00001148">
        <w:rPr>
          <w:rFonts w:cs="Arial"/>
          <w:bCs/>
          <w:color w:val="000000" w:themeColor="text1"/>
          <w:szCs w:val="24"/>
        </w:rPr>
        <w:t xml:space="preserve">Eligible </w:t>
      </w:r>
      <w:proofErr w:type="gramStart"/>
      <w:r w:rsidRPr="00001148">
        <w:rPr>
          <w:rFonts w:cs="Arial"/>
          <w:bCs/>
          <w:color w:val="000000" w:themeColor="text1"/>
          <w:szCs w:val="24"/>
        </w:rPr>
        <w:t>costs</w:t>
      </w:r>
      <w:r w:rsidR="00F141DD" w:rsidRPr="00001148">
        <w:rPr>
          <w:rFonts w:cs="Arial"/>
          <w:bCs/>
          <w:color w:val="000000" w:themeColor="text1"/>
          <w:szCs w:val="24"/>
        </w:rPr>
        <w:t>;</w:t>
      </w:r>
      <w:proofErr w:type="gramEnd"/>
    </w:p>
    <w:p w14:paraId="06CE7587" w14:textId="70B5CF90" w:rsidR="001C2878" w:rsidRPr="00001148" w:rsidRDefault="001C2878" w:rsidP="00494092">
      <w:pPr>
        <w:pStyle w:val="DHHSbodynospace"/>
        <w:numPr>
          <w:ilvl w:val="0"/>
          <w:numId w:val="14"/>
        </w:numPr>
        <w:tabs>
          <w:tab w:val="clear" w:pos="284"/>
        </w:tabs>
        <w:spacing w:before="120" w:after="120" w:line="276" w:lineRule="auto"/>
        <w:contextualSpacing/>
        <w:rPr>
          <w:rFonts w:cs="Arial"/>
          <w:bCs/>
          <w:color w:val="000000" w:themeColor="text1"/>
          <w:szCs w:val="24"/>
        </w:rPr>
      </w:pPr>
      <w:r w:rsidRPr="00001148">
        <w:rPr>
          <w:rFonts w:cs="Arial"/>
          <w:bCs/>
          <w:color w:val="000000" w:themeColor="text1"/>
          <w:szCs w:val="24"/>
        </w:rPr>
        <w:t xml:space="preserve">Adequacy of support </w:t>
      </w:r>
      <w:proofErr w:type="gramStart"/>
      <w:r w:rsidRPr="00001148">
        <w:rPr>
          <w:rFonts w:cs="Arial"/>
          <w:bCs/>
          <w:color w:val="000000" w:themeColor="text1"/>
          <w:szCs w:val="24"/>
        </w:rPr>
        <w:t>documentation</w:t>
      </w:r>
      <w:r w:rsidR="00F141DD" w:rsidRPr="00001148">
        <w:rPr>
          <w:rFonts w:cs="Arial"/>
          <w:bCs/>
          <w:color w:val="000000" w:themeColor="text1"/>
          <w:szCs w:val="24"/>
        </w:rPr>
        <w:t>;</w:t>
      </w:r>
      <w:proofErr w:type="gramEnd"/>
    </w:p>
    <w:p w14:paraId="04BC6454" w14:textId="614E87E1" w:rsidR="001C2878" w:rsidRPr="00001148" w:rsidRDefault="001C2878" w:rsidP="00494092">
      <w:pPr>
        <w:pStyle w:val="DHHSbodynospace"/>
        <w:numPr>
          <w:ilvl w:val="0"/>
          <w:numId w:val="14"/>
        </w:numPr>
        <w:tabs>
          <w:tab w:val="clear" w:pos="284"/>
        </w:tabs>
        <w:spacing w:before="120" w:after="120" w:line="276" w:lineRule="auto"/>
        <w:contextualSpacing/>
        <w:rPr>
          <w:rFonts w:cs="Arial"/>
          <w:bCs/>
          <w:color w:val="000000" w:themeColor="text1"/>
          <w:szCs w:val="24"/>
        </w:rPr>
      </w:pPr>
      <w:r w:rsidRPr="00001148">
        <w:rPr>
          <w:rFonts w:cs="Arial"/>
          <w:bCs/>
          <w:color w:val="000000" w:themeColor="text1"/>
          <w:szCs w:val="24"/>
        </w:rPr>
        <w:t>Comparison to other applications</w:t>
      </w:r>
      <w:r w:rsidR="005F3B64" w:rsidRPr="00001148">
        <w:rPr>
          <w:rFonts w:cs="Arial"/>
          <w:bCs/>
          <w:color w:val="000000" w:themeColor="text1"/>
          <w:szCs w:val="24"/>
        </w:rPr>
        <w:t xml:space="preserve"> within the same category</w:t>
      </w:r>
      <w:r w:rsidR="003640AA" w:rsidRPr="00001148">
        <w:rPr>
          <w:rFonts w:cs="Arial"/>
          <w:bCs/>
          <w:color w:val="000000" w:themeColor="text1"/>
          <w:szCs w:val="24"/>
        </w:rPr>
        <w:t>; and</w:t>
      </w:r>
    </w:p>
    <w:p w14:paraId="71C1DCB7" w14:textId="72856D1B" w:rsidR="004F1A75" w:rsidRPr="00001148" w:rsidRDefault="001C2878" w:rsidP="00494092">
      <w:pPr>
        <w:pStyle w:val="DHHSbodynospace"/>
        <w:numPr>
          <w:ilvl w:val="0"/>
          <w:numId w:val="14"/>
        </w:numPr>
        <w:spacing w:before="120" w:after="120" w:line="276" w:lineRule="auto"/>
        <w:contextualSpacing/>
        <w:rPr>
          <w:rFonts w:cs="Arial"/>
          <w:szCs w:val="24"/>
        </w:rPr>
      </w:pPr>
      <w:r w:rsidRPr="00001148">
        <w:rPr>
          <w:rFonts w:cs="Arial"/>
          <w:bCs/>
          <w:color w:val="000000" w:themeColor="text1"/>
          <w:szCs w:val="24"/>
        </w:rPr>
        <w:t>Availability</w:t>
      </w:r>
      <w:r w:rsidRPr="00001148">
        <w:rPr>
          <w:rFonts w:cs="Arial"/>
          <w:szCs w:val="24"/>
        </w:rPr>
        <w:t xml:space="preserve"> of funding</w:t>
      </w:r>
      <w:r w:rsidR="00F141DD" w:rsidRPr="00001148">
        <w:rPr>
          <w:rFonts w:cs="Arial"/>
          <w:szCs w:val="24"/>
        </w:rPr>
        <w:t>.</w:t>
      </w:r>
    </w:p>
    <w:p w14:paraId="0D9B43BB" w14:textId="77777777" w:rsidR="00494092" w:rsidRPr="00001148" w:rsidRDefault="00494092" w:rsidP="00494092">
      <w:pPr>
        <w:pStyle w:val="DHHSbodynospace"/>
        <w:spacing w:before="120" w:after="120" w:line="276" w:lineRule="auto"/>
        <w:ind w:left="284"/>
        <w:contextualSpacing/>
        <w:rPr>
          <w:rFonts w:cs="Arial"/>
          <w:szCs w:val="24"/>
        </w:rPr>
      </w:pPr>
    </w:p>
    <w:tbl>
      <w:tblPr>
        <w:tblStyle w:val="SRVCaseStudy"/>
        <w:tblW w:w="0" w:type="auto"/>
        <w:tblInd w:w="-45" w:type="dxa"/>
        <w:tblLook w:val="04A0" w:firstRow="1" w:lastRow="0" w:firstColumn="1" w:lastColumn="0" w:noHBand="0" w:noVBand="1"/>
      </w:tblPr>
      <w:tblGrid>
        <w:gridCol w:w="9593"/>
      </w:tblGrid>
      <w:tr w:rsidR="00887793" w:rsidRPr="00001148" w14:paraId="6AA2C183" w14:textId="77777777" w:rsidTr="004F1A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3" w:type="dxa"/>
          </w:tcPr>
          <w:p w14:paraId="6515535E" w14:textId="7AFE7FDD" w:rsidR="00887793" w:rsidRPr="00001148" w:rsidRDefault="00887793" w:rsidP="00D02D25">
            <w:pPr>
              <w:spacing w:after="0"/>
              <w:rPr>
                <w:b/>
                <w:sz w:val="24"/>
                <w:szCs w:val="24"/>
              </w:rPr>
            </w:pPr>
            <w:bookmarkStart w:id="15" w:name="_Hlk172112353"/>
            <w:r w:rsidRPr="00001148">
              <w:rPr>
                <w:b/>
                <w:color w:val="DD335B"/>
                <w:sz w:val="24"/>
                <w:szCs w:val="24"/>
              </w:rPr>
              <w:t xml:space="preserve">Priorities for the </w:t>
            </w:r>
            <w:r w:rsidRPr="00001148">
              <w:rPr>
                <w:b/>
                <w:i/>
                <w:iCs/>
                <w:color w:val="DD335B"/>
                <w:sz w:val="24"/>
                <w:szCs w:val="24"/>
              </w:rPr>
              <w:t xml:space="preserve">2024-25 Sporting Club Grants </w:t>
            </w:r>
            <w:r w:rsidR="00F02B76" w:rsidRPr="00001148">
              <w:rPr>
                <w:b/>
                <w:i/>
                <w:iCs/>
                <w:color w:val="DD335B"/>
                <w:sz w:val="24"/>
                <w:szCs w:val="24"/>
              </w:rPr>
              <w:t>Program</w:t>
            </w:r>
            <w:r w:rsidRPr="00001148">
              <w:rPr>
                <w:b/>
                <w:sz w:val="24"/>
                <w:szCs w:val="24"/>
              </w:rPr>
              <w:t>:</w:t>
            </w:r>
          </w:p>
          <w:p w14:paraId="4D03CE05" w14:textId="5C15CC54" w:rsidR="00887793" w:rsidRPr="00001148" w:rsidRDefault="00F1084C" w:rsidP="007B39FF">
            <w:pPr>
              <w:pStyle w:val="ListParagraph"/>
              <w:numPr>
                <w:ilvl w:val="0"/>
                <w:numId w:val="13"/>
              </w:numPr>
              <w:suppressAutoHyphens w:val="0"/>
              <w:autoSpaceDE/>
              <w:autoSpaceDN/>
              <w:adjustRightInd/>
              <w:spacing w:before="120" w:after="120" w:line="276" w:lineRule="auto"/>
              <w:ind w:left="357" w:hanging="357"/>
              <w:contextualSpacing w:val="0"/>
              <w:textAlignment w:val="baseline"/>
              <w:rPr>
                <w:rStyle w:val="Hyperlink"/>
                <w:color w:val="000000"/>
                <w:sz w:val="24"/>
                <w:szCs w:val="24"/>
                <w:u w:val="none"/>
              </w:rPr>
            </w:pPr>
            <w:r w:rsidRPr="00001148">
              <w:rPr>
                <w:rFonts w:eastAsia="Times New Roman"/>
                <w:color w:val="auto"/>
                <w:sz w:val="24"/>
                <w:szCs w:val="24"/>
                <w:lang w:eastAsia="en-AU"/>
              </w:rPr>
              <w:t>Projects</w:t>
            </w:r>
            <w:r w:rsidRPr="00001148">
              <w:rPr>
                <w:sz w:val="24"/>
                <w:szCs w:val="24"/>
              </w:rPr>
              <w:t xml:space="preserve"> </w:t>
            </w:r>
            <w:r w:rsidR="00887793" w:rsidRPr="00001148">
              <w:rPr>
                <w:sz w:val="24"/>
                <w:szCs w:val="24"/>
              </w:rPr>
              <w:t xml:space="preserve">that best align with the objectives of </w:t>
            </w:r>
            <w:hyperlink r:id="rId39" w:tooltip="Link to Active Victoria 2022-2026 webpage" w:history="1">
              <w:r w:rsidR="00887793" w:rsidRPr="00001148">
                <w:rPr>
                  <w:rStyle w:val="Hyperlink"/>
                  <w:i/>
                  <w:iCs/>
                  <w:color w:val="004C97" w:themeColor="accent4"/>
                  <w:sz w:val="24"/>
                  <w:szCs w:val="24"/>
                </w:rPr>
                <w:t>Active Victoria 2022-2026</w:t>
              </w:r>
            </w:hyperlink>
          </w:p>
          <w:p w14:paraId="3AE5453F" w14:textId="0175D1E7" w:rsidR="008204C1" w:rsidRPr="00001148" w:rsidRDefault="006F6495" w:rsidP="007B39FF">
            <w:pPr>
              <w:pStyle w:val="ListParagraph"/>
              <w:numPr>
                <w:ilvl w:val="0"/>
                <w:numId w:val="13"/>
              </w:numPr>
              <w:suppressAutoHyphens w:val="0"/>
              <w:autoSpaceDE/>
              <w:autoSpaceDN/>
              <w:adjustRightInd/>
              <w:spacing w:before="120" w:after="120" w:line="276" w:lineRule="auto"/>
              <w:ind w:left="357" w:hanging="357"/>
              <w:contextualSpacing w:val="0"/>
              <w:textAlignment w:val="baseline"/>
              <w:rPr>
                <w:sz w:val="24"/>
                <w:szCs w:val="24"/>
              </w:rPr>
            </w:pPr>
            <w:r w:rsidRPr="00001148">
              <w:rPr>
                <w:sz w:val="24"/>
                <w:szCs w:val="24"/>
              </w:rPr>
              <w:t>P</w:t>
            </w:r>
            <w:r w:rsidR="004641B3" w:rsidRPr="00001148">
              <w:rPr>
                <w:sz w:val="24"/>
                <w:szCs w:val="24"/>
              </w:rPr>
              <w:t xml:space="preserve">rojects that </w:t>
            </w:r>
            <w:r w:rsidR="0091574D" w:rsidRPr="00001148">
              <w:rPr>
                <w:sz w:val="24"/>
                <w:szCs w:val="24"/>
              </w:rPr>
              <w:t>support more regional Victorian</w:t>
            </w:r>
            <w:r w:rsidR="004641B3" w:rsidRPr="00001148">
              <w:rPr>
                <w:sz w:val="24"/>
                <w:szCs w:val="24"/>
              </w:rPr>
              <w:t>s</w:t>
            </w:r>
            <w:r w:rsidR="0091574D" w:rsidRPr="00001148">
              <w:rPr>
                <w:sz w:val="24"/>
                <w:szCs w:val="24"/>
              </w:rPr>
              <w:t xml:space="preserve"> to get and remain physically active</w:t>
            </w:r>
          </w:p>
          <w:p w14:paraId="5B8BBF87" w14:textId="53358AC8" w:rsidR="00C8356E" w:rsidRPr="00001148" w:rsidRDefault="00C8356E" w:rsidP="007B39FF">
            <w:pPr>
              <w:pStyle w:val="ListParagraph"/>
              <w:numPr>
                <w:ilvl w:val="0"/>
                <w:numId w:val="13"/>
              </w:numPr>
              <w:suppressAutoHyphens w:val="0"/>
              <w:autoSpaceDE/>
              <w:autoSpaceDN/>
              <w:adjustRightInd/>
              <w:spacing w:before="120" w:after="120" w:line="276" w:lineRule="auto"/>
              <w:ind w:left="357" w:hanging="357"/>
              <w:contextualSpacing w:val="0"/>
              <w:textAlignment w:val="baseline"/>
              <w:rPr>
                <w:sz w:val="24"/>
                <w:szCs w:val="24"/>
              </w:rPr>
            </w:pPr>
            <w:r w:rsidRPr="00001148">
              <w:rPr>
                <w:sz w:val="24"/>
                <w:szCs w:val="24"/>
              </w:rPr>
              <w:t xml:space="preserve">Projects that </w:t>
            </w:r>
            <w:r w:rsidR="00AA19B6" w:rsidRPr="00001148">
              <w:rPr>
                <w:sz w:val="24"/>
                <w:szCs w:val="24"/>
              </w:rPr>
              <w:t xml:space="preserve">support the sustainability, capability and capacity of </w:t>
            </w:r>
            <w:r w:rsidR="0060421F" w:rsidRPr="00001148">
              <w:rPr>
                <w:sz w:val="24"/>
                <w:szCs w:val="24"/>
              </w:rPr>
              <w:t xml:space="preserve">community sport </w:t>
            </w:r>
            <w:r w:rsidR="00AA19B6" w:rsidRPr="00001148">
              <w:rPr>
                <w:sz w:val="24"/>
                <w:szCs w:val="24"/>
              </w:rPr>
              <w:t>volunteers and the paid workforce</w:t>
            </w:r>
            <w:r w:rsidR="00145F28" w:rsidRPr="00001148">
              <w:rPr>
                <w:sz w:val="24"/>
                <w:szCs w:val="24"/>
              </w:rPr>
              <w:t xml:space="preserve"> in regional Victoria</w:t>
            </w:r>
          </w:p>
          <w:p w14:paraId="7FCAB36D" w14:textId="581234F7" w:rsidR="00887793" w:rsidRPr="00001148" w:rsidRDefault="00F1084C" w:rsidP="007B39FF">
            <w:pPr>
              <w:pStyle w:val="ListParagraph"/>
              <w:numPr>
                <w:ilvl w:val="0"/>
                <w:numId w:val="13"/>
              </w:numPr>
              <w:suppressAutoHyphens w:val="0"/>
              <w:autoSpaceDE/>
              <w:autoSpaceDN/>
              <w:adjustRightInd/>
              <w:spacing w:before="120" w:after="120" w:line="276" w:lineRule="auto"/>
              <w:ind w:left="357" w:hanging="357"/>
              <w:contextualSpacing w:val="0"/>
              <w:textAlignment w:val="baseline"/>
              <w:rPr>
                <w:rFonts w:eastAsia="Times New Roman"/>
                <w:color w:val="auto"/>
                <w:sz w:val="24"/>
                <w:szCs w:val="24"/>
                <w:lang w:eastAsia="en-AU"/>
              </w:rPr>
            </w:pPr>
            <w:r w:rsidRPr="00001148">
              <w:rPr>
                <w:sz w:val="24"/>
                <w:szCs w:val="24"/>
              </w:rPr>
              <w:t>Projects</w:t>
            </w:r>
            <w:r w:rsidR="00887793" w:rsidRPr="00001148">
              <w:rPr>
                <w:rFonts w:eastAsia="Times New Roman"/>
                <w:color w:val="auto"/>
                <w:sz w:val="24"/>
                <w:szCs w:val="24"/>
                <w:lang w:eastAsia="en-AU"/>
              </w:rPr>
              <w:t xml:space="preserve"> that will increase participation in communities or population groups with existing low levels of participation in sport and physical activity. These population groups include people with a disability, women and girls, Aboriginal and Torres Strait Islander peoples, culturally and linguistically diverse communities, LGBTQI+ and older adults</w:t>
            </w:r>
          </w:p>
          <w:p w14:paraId="7314B6E3" w14:textId="63D8D855" w:rsidR="00887793" w:rsidRPr="00001148" w:rsidRDefault="00887793" w:rsidP="007B39FF">
            <w:pPr>
              <w:pStyle w:val="ListParagraph"/>
              <w:numPr>
                <w:ilvl w:val="0"/>
                <w:numId w:val="13"/>
              </w:numPr>
              <w:suppressAutoHyphens w:val="0"/>
              <w:autoSpaceDE/>
              <w:autoSpaceDN/>
              <w:adjustRightInd/>
              <w:spacing w:before="120" w:after="120" w:line="276" w:lineRule="auto"/>
              <w:ind w:left="357" w:hanging="357"/>
              <w:contextualSpacing w:val="0"/>
              <w:textAlignment w:val="baseline"/>
              <w:rPr>
                <w:rFonts w:eastAsia="Times New Roman"/>
                <w:color w:val="auto"/>
                <w:sz w:val="24"/>
                <w:szCs w:val="24"/>
                <w:lang w:eastAsia="en-AU"/>
              </w:rPr>
            </w:pPr>
            <w:r w:rsidRPr="00001148">
              <w:rPr>
                <w:sz w:val="24"/>
                <w:szCs w:val="24"/>
              </w:rPr>
              <w:t>Organisations</w:t>
            </w:r>
            <w:r w:rsidRPr="00001148">
              <w:rPr>
                <w:rFonts w:eastAsia="Times New Roman"/>
                <w:color w:val="auto"/>
                <w:sz w:val="24"/>
                <w:szCs w:val="24"/>
                <w:lang w:eastAsia="en-AU"/>
              </w:rPr>
              <w:t xml:space="preserve"> located in areas identified with high levels of socio-economic disadvantage (supported by </w:t>
            </w:r>
            <w:r w:rsidRPr="00001148">
              <w:rPr>
                <w:rFonts w:eastAsia="Times New Roman"/>
                <w:i/>
                <w:iCs/>
                <w:color w:val="auto"/>
                <w:sz w:val="24"/>
                <w:szCs w:val="24"/>
                <w:lang w:eastAsia="en-AU"/>
              </w:rPr>
              <w:t>2021 Australian Bureau of Statistics Census</w:t>
            </w:r>
            <w:r w:rsidRPr="00001148">
              <w:rPr>
                <w:rFonts w:eastAsia="Times New Roman"/>
                <w:color w:val="auto"/>
                <w:sz w:val="24"/>
                <w:szCs w:val="24"/>
                <w:lang w:eastAsia="en-AU"/>
              </w:rPr>
              <w:t xml:space="preserve"> data)</w:t>
            </w:r>
          </w:p>
          <w:p w14:paraId="5A79A24D" w14:textId="56853B71" w:rsidR="00887793" w:rsidRPr="00001148" w:rsidRDefault="00887793" w:rsidP="007B39FF">
            <w:pPr>
              <w:pStyle w:val="ListParagraph"/>
              <w:numPr>
                <w:ilvl w:val="0"/>
                <w:numId w:val="13"/>
              </w:numPr>
              <w:suppressAutoHyphens w:val="0"/>
              <w:autoSpaceDE/>
              <w:autoSpaceDN/>
              <w:adjustRightInd/>
              <w:spacing w:before="120" w:after="120" w:line="276" w:lineRule="auto"/>
              <w:ind w:left="357" w:hanging="357"/>
              <w:contextualSpacing w:val="0"/>
              <w:textAlignment w:val="baseline"/>
              <w:rPr>
                <w:rFonts w:eastAsia="Times New Roman"/>
                <w:color w:val="auto"/>
                <w:sz w:val="24"/>
                <w:szCs w:val="24"/>
                <w:lang w:eastAsia="en-AU"/>
              </w:rPr>
            </w:pPr>
            <w:r w:rsidRPr="00001148">
              <w:rPr>
                <w:sz w:val="24"/>
                <w:szCs w:val="24"/>
              </w:rPr>
              <w:t>Organisations</w:t>
            </w:r>
            <w:r w:rsidRPr="00001148">
              <w:rPr>
                <w:rFonts w:eastAsia="Times New Roman"/>
                <w:color w:val="auto"/>
                <w:sz w:val="24"/>
                <w:szCs w:val="24"/>
                <w:lang w:eastAsia="en-AU"/>
              </w:rPr>
              <w:t xml:space="preserve"> that have not previously received funding through the </w:t>
            </w:r>
            <w:r w:rsidRPr="00001148">
              <w:rPr>
                <w:rFonts w:eastAsia="Times New Roman"/>
                <w:i/>
                <w:iCs/>
                <w:color w:val="auto"/>
                <w:sz w:val="24"/>
                <w:szCs w:val="24"/>
                <w:lang w:eastAsia="en-AU"/>
              </w:rPr>
              <w:t xml:space="preserve">Sporting Club Grants </w:t>
            </w:r>
            <w:r w:rsidR="00F02B76" w:rsidRPr="00001148">
              <w:rPr>
                <w:rFonts w:eastAsia="Times New Roman"/>
                <w:i/>
                <w:iCs/>
                <w:color w:val="auto"/>
                <w:sz w:val="24"/>
                <w:szCs w:val="24"/>
                <w:lang w:eastAsia="en-AU"/>
              </w:rPr>
              <w:t>Program</w:t>
            </w:r>
          </w:p>
          <w:p w14:paraId="6F631DDB" w14:textId="0F326406" w:rsidR="00887793" w:rsidRPr="00001148" w:rsidRDefault="00476827" w:rsidP="007B39FF">
            <w:pPr>
              <w:pStyle w:val="ListParagraph"/>
              <w:numPr>
                <w:ilvl w:val="0"/>
                <w:numId w:val="13"/>
              </w:numPr>
              <w:suppressAutoHyphens w:val="0"/>
              <w:autoSpaceDE/>
              <w:autoSpaceDN/>
              <w:adjustRightInd/>
              <w:spacing w:before="120" w:after="120" w:line="276" w:lineRule="auto"/>
              <w:ind w:left="357" w:hanging="357"/>
              <w:contextualSpacing w:val="0"/>
              <w:textAlignment w:val="baseline"/>
              <w:rPr>
                <w:rFonts w:eastAsia="Times New Roman"/>
                <w:color w:val="auto"/>
                <w:sz w:val="24"/>
                <w:szCs w:val="24"/>
                <w:lang w:eastAsia="en-AU"/>
              </w:rPr>
            </w:pPr>
            <w:r w:rsidRPr="00001148">
              <w:rPr>
                <w:sz w:val="24"/>
                <w:szCs w:val="24"/>
              </w:rPr>
              <w:t>For Category 4, athletes</w:t>
            </w:r>
            <w:r w:rsidRPr="00001148">
              <w:rPr>
                <w:rFonts w:eastAsia="Times New Roman"/>
                <w:color w:val="auto"/>
                <w:sz w:val="24"/>
                <w:szCs w:val="24"/>
                <w:lang w:eastAsia="en-AU"/>
              </w:rPr>
              <w:t xml:space="preserve"> </w:t>
            </w:r>
            <w:r w:rsidR="00887793" w:rsidRPr="00001148">
              <w:rPr>
                <w:rFonts w:eastAsia="Times New Roman"/>
                <w:color w:val="auto"/>
                <w:sz w:val="24"/>
                <w:szCs w:val="24"/>
                <w:lang w:eastAsia="en-AU"/>
              </w:rPr>
              <w:t>who possess an Australian Government Health Care Card (HCC)</w:t>
            </w:r>
            <w:r w:rsidR="00DE073A" w:rsidRPr="00001148">
              <w:rPr>
                <w:rFonts w:eastAsia="Times New Roman"/>
                <w:color w:val="auto"/>
                <w:sz w:val="24"/>
                <w:szCs w:val="24"/>
                <w:lang w:eastAsia="en-AU"/>
              </w:rPr>
              <w:t>,</w:t>
            </w:r>
            <w:r w:rsidR="00887793" w:rsidRPr="00001148">
              <w:rPr>
                <w:rFonts w:eastAsia="Times New Roman"/>
                <w:color w:val="auto"/>
                <w:sz w:val="24"/>
                <w:szCs w:val="24"/>
                <w:lang w:eastAsia="en-AU"/>
              </w:rPr>
              <w:t xml:space="preserve"> Pensioner Concession Card (PCC)</w:t>
            </w:r>
            <w:r w:rsidR="00E969F0" w:rsidRPr="00001148">
              <w:rPr>
                <w:rFonts w:eastAsia="Times New Roman"/>
                <w:color w:val="auto"/>
                <w:sz w:val="24"/>
                <w:szCs w:val="24"/>
                <w:lang w:eastAsia="en-AU"/>
              </w:rPr>
              <w:t xml:space="preserve">, </w:t>
            </w:r>
            <w:r w:rsidR="00DE073A" w:rsidRPr="00001148">
              <w:rPr>
                <w:rFonts w:eastAsia="Times New Roman"/>
                <w:color w:val="auto"/>
                <w:sz w:val="24"/>
                <w:szCs w:val="24"/>
                <w:lang w:eastAsia="en-AU"/>
              </w:rPr>
              <w:t>or currently reside in Victoria Care Services (out-of-home care)</w:t>
            </w:r>
          </w:p>
          <w:p w14:paraId="4F4D7C34" w14:textId="4C7A2607" w:rsidR="00887793" w:rsidRPr="00001148" w:rsidRDefault="00476827" w:rsidP="007B39FF">
            <w:pPr>
              <w:pStyle w:val="ListParagraph"/>
              <w:numPr>
                <w:ilvl w:val="0"/>
                <w:numId w:val="13"/>
              </w:numPr>
              <w:suppressAutoHyphens w:val="0"/>
              <w:autoSpaceDE/>
              <w:autoSpaceDN/>
              <w:adjustRightInd/>
              <w:spacing w:before="120" w:after="120" w:line="276" w:lineRule="auto"/>
              <w:ind w:left="357" w:hanging="357"/>
              <w:contextualSpacing w:val="0"/>
              <w:textAlignment w:val="baseline"/>
              <w:rPr>
                <w:sz w:val="24"/>
                <w:szCs w:val="24"/>
              </w:rPr>
            </w:pPr>
            <w:r w:rsidRPr="00001148">
              <w:rPr>
                <w:sz w:val="24"/>
                <w:szCs w:val="24"/>
              </w:rPr>
              <w:t xml:space="preserve">For Category 4, athletes </w:t>
            </w:r>
            <w:r w:rsidR="00B268F7" w:rsidRPr="00001148">
              <w:rPr>
                <w:sz w:val="24"/>
                <w:szCs w:val="24"/>
              </w:rPr>
              <w:t xml:space="preserve">who </w:t>
            </w:r>
            <w:r w:rsidR="00255622" w:rsidRPr="00001148">
              <w:rPr>
                <w:sz w:val="24"/>
                <w:szCs w:val="24"/>
              </w:rPr>
              <w:t>travel regularly, or further distances in regional Victoria</w:t>
            </w:r>
          </w:p>
        </w:tc>
      </w:tr>
      <w:bookmarkEnd w:id="15"/>
    </w:tbl>
    <w:p w14:paraId="63F87C7A" w14:textId="77777777" w:rsidR="001C192B" w:rsidRPr="00001148" w:rsidRDefault="001C192B">
      <w:pPr>
        <w:suppressAutoHyphens w:val="0"/>
        <w:autoSpaceDE/>
        <w:autoSpaceDN/>
        <w:adjustRightInd/>
        <w:spacing w:after="0" w:line="240" w:lineRule="auto"/>
        <w:textAlignment w:val="auto"/>
        <w:rPr>
          <w:rFonts w:eastAsia="MS Mincho"/>
          <w:b/>
          <w:bCs/>
          <w:color w:val="auto"/>
          <w:spacing w:val="-4"/>
          <w:sz w:val="28"/>
          <w:szCs w:val="28"/>
        </w:rPr>
      </w:pPr>
      <w:r w:rsidRPr="00001148">
        <w:rPr>
          <w:b/>
          <w:bCs/>
          <w:sz w:val="28"/>
          <w:szCs w:val="28"/>
        </w:rPr>
        <w:br w:type="page"/>
      </w:r>
    </w:p>
    <w:p w14:paraId="69220D03" w14:textId="033D5BD4" w:rsidR="002032BB" w:rsidRPr="00001148" w:rsidRDefault="002032BB" w:rsidP="00476827">
      <w:pPr>
        <w:pStyle w:val="ListParagraph-1"/>
        <w:spacing w:after="120" w:line="23" w:lineRule="atLeast"/>
        <w:rPr>
          <w:b/>
          <w:bCs/>
          <w:sz w:val="28"/>
          <w:szCs w:val="28"/>
        </w:rPr>
      </w:pPr>
      <w:r w:rsidRPr="00001148">
        <w:rPr>
          <w:b/>
          <w:bCs/>
          <w:sz w:val="28"/>
          <w:szCs w:val="28"/>
        </w:rPr>
        <w:lastRenderedPageBreak/>
        <w:t>Assessment questions</w:t>
      </w:r>
    </w:p>
    <w:tbl>
      <w:tblPr>
        <w:tblStyle w:val="SRVCaseStudy"/>
        <w:tblW w:w="0" w:type="auto"/>
        <w:tblLook w:val="04A0" w:firstRow="1" w:lastRow="0" w:firstColumn="1" w:lastColumn="0" w:noHBand="0" w:noVBand="1"/>
      </w:tblPr>
      <w:tblGrid>
        <w:gridCol w:w="9593"/>
      </w:tblGrid>
      <w:tr w:rsidR="00080E95" w:rsidRPr="00001148" w14:paraId="0B045E1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3" w:type="dxa"/>
          </w:tcPr>
          <w:p w14:paraId="76782164" w14:textId="40E36A78" w:rsidR="00080E95" w:rsidRPr="00001148" w:rsidRDefault="0064646C">
            <w:pPr>
              <w:spacing w:after="0"/>
              <w:rPr>
                <w:b/>
                <w:sz w:val="24"/>
                <w:szCs w:val="24"/>
              </w:rPr>
            </w:pPr>
            <w:r w:rsidRPr="00001148">
              <w:rPr>
                <w:b/>
                <w:sz w:val="24"/>
                <w:szCs w:val="24"/>
              </w:rPr>
              <w:t xml:space="preserve">Below are the assessment questions for </w:t>
            </w:r>
            <w:r w:rsidRPr="00001148">
              <w:rPr>
                <w:b/>
                <w:i/>
                <w:iCs/>
                <w:sz w:val="24"/>
                <w:szCs w:val="24"/>
              </w:rPr>
              <w:t>2024-25</w:t>
            </w:r>
          </w:p>
          <w:p w14:paraId="72B040AF" w14:textId="3C78A9A6" w:rsidR="00080E95" w:rsidRPr="00001148" w:rsidRDefault="007F56AB" w:rsidP="00A90D45">
            <w:pPr>
              <w:pStyle w:val="ListParagraph"/>
              <w:numPr>
                <w:ilvl w:val="0"/>
                <w:numId w:val="13"/>
              </w:numPr>
              <w:suppressAutoHyphens w:val="0"/>
              <w:autoSpaceDE/>
              <w:autoSpaceDN/>
              <w:adjustRightInd/>
              <w:spacing w:before="0" w:after="0" w:line="240" w:lineRule="auto"/>
              <w:ind w:left="357" w:hanging="357"/>
              <w:textAlignment w:val="baseline"/>
              <w:rPr>
                <w:sz w:val="24"/>
                <w:szCs w:val="24"/>
              </w:rPr>
            </w:pPr>
            <w:r w:rsidRPr="00001148">
              <w:rPr>
                <w:rFonts w:asciiTheme="minorHAnsi" w:hAnsiTheme="minorHAnsi" w:cstheme="minorHAnsi"/>
                <w:bCs w:val="0"/>
                <w:sz w:val="24"/>
                <w:szCs w:val="24"/>
              </w:rPr>
              <w:t xml:space="preserve">Application question and guidance documents are available on the </w:t>
            </w:r>
            <w:hyperlink r:id="rId40" w:tooltip="Link to Sport and Recreation Victoria website" w:history="1">
              <w:r w:rsidRPr="00001148">
                <w:rPr>
                  <w:rStyle w:val="Hyperlink"/>
                  <w:rFonts w:asciiTheme="minorHAnsi" w:hAnsiTheme="minorHAnsi" w:cstheme="minorHAnsi"/>
                  <w:bCs w:val="0"/>
                  <w:i/>
                  <w:iCs/>
                  <w:color w:val="003871" w:themeColor="accent4" w:themeShade="BF"/>
                  <w:sz w:val="24"/>
                  <w:szCs w:val="24"/>
                </w:rPr>
                <w:t>Sporting</w:t>
              </w:r>
            </w:hyperlink>
            <w:r w:rsidRPr="00001148">
              <w:rPr>
                <w:rFonts w:asciiTheme="minorHAnsi" w:hAnsiTheme="minorHAnsi" w:cstheme="minorHAnsi"/>
                <w:bCs w:val="0"/>
                <w:i/>
                <w:iCs/>
                <w:color w:val="003871" w:themeColor="accent4" w:themeShade="BF"/>
                <w:sz w:val="24"/>
                <w:szCs w:val="24"/>
                <w:u w:val="single"/>
              </w:rPr>
              <w:t xml:space="preserve"> Club Grants Program</w:t>
            </w:r>
            <w:r w:rsidRPr="00001148">
              <w:rPr>
                <w:rFonts w:asciiTheme="minorHAnsi" w:hAnsiTheme="minorHAnsi" w:cstheme="minorHAnsi"/>
                <w:bCs w:val="0"/>
                <w:color w:val="003871" w:themeColor="accent4" w:themeShade="BF"/>
                <w:sz w:val="24"/>
                <w:szCs w:val="24"/>
                <w:u w:val="single"/>
              </w:rPr>
              <w:t xml:space="preserve"> webpage</w:t>
            </w:r>
            <w:r w:rsidRPr="00001148">
              <w:rPr>
                <w:rFonts w:asciiTheme="minorHAnsi" w:hAnsiTheme="minorHAnsi" w:cstheme="minorHAnsi"/>
                <w:bCs w:val="0"/>
                <w:sz w:val="24"/>
                <w:szCs w:val="24"/>
              </w:rPr>
              <w:t xml:space="preserve"> to assist organisations prepare </w:t>
            </w:r>
            <w:r w:rsidR="0064088D" w:rsidRPr="00001148">
              <w:rPr>
                <w:rFonts w:asciiTheme="minorHAnsi" w:hAnsiTheme="minorHAnsi" w:cstheme="minorHAnsi"/>
                <w:bCs w:val="0"/>
                <w:sz w:val="24"/>
                <w:szCs w:val="24"/>
              </w:rPr>
              <w:t>an</w:t>
            </w:r>
            <w:r w:rsidR="00B45FBB" w:rsidRPr="00001148">
              <w:rPr>
                <w:rFonts w:asciiTheme="minorHAnsi" w:hAnsiTheme="minorHAnsi" w:cstheme="minorHAnsi"/>
                <w:bCs w:val="0"/>
                <w:sz w:val="24"/>
                <w:szCs w:val="24"/>
              </w:rPr>
              <w:t xml:space="preserve"> application</w:t>
            </w:r>
            <w:r w:rsidR="00F753F2" w:rsidRPr="00001148">
              <w:rPr>
                <w:rFonts w:asciiTheme="minorHAnsi" w:hAnsiTheme="minorHAnsi" w:cstheme="minorHAnsi"/>
                <w:bCs w:val="0"/>
                <w:sz w:val="24"/>
                <w:szCs w:val="24"/>
              </w:rPr>
              <w:t>.</w:t>
            </w:r>
          </w:p>
          <w:p w14:paraId="4AFDF09C" w14:textId="4FB5E98F" w:rsidR="003A0355" w:rsidRPr="00001148" w:rsidRDefault="00CD6388" w:rsidP="003A0355">
            <w:pPr>
              <w:pStyle w:val="ListParagraph"/>
              <w:numPr>
                <w:ilvl w:val="0"/>
                <w:numId w:val="13"/>
              </w:numPr>
              <w:spacing w:before="0" w:after="0"/>
              <w:ind w:left="357" w:hanging="357"/>
              <w:rPr>
                <w:sz w:val="24"/>
                <w:szCs w:val="24"/>
              </w:rPr>
            </w:pPr>
            <w:r w:rsidRPr="00001148">
              <w:rPr>
                <w:sz w:val="24"/>
                <w:szCs w:val="24"/>
              </w:rPr>
              <w:t>Answers that are identical (fully or partially) to another application are not eligible to receive funding.</w:t>
            </w:r>
          </w:p>
        </w:tc>
      </w:tr>
    </w:tbl>
    <w:p w14:paraId="47C0AE63" w14:textId="5B9B2E12" w:rsidR="00C519FF" w:rsidRPr="00001148" w:rsidRDefault="00C519FF" w:rsidP="000154CD">
      <w:pPr>
        <w:pStyle w:val="ListParagraph-1"/>
        <w:spacing w:before="240" w:after="0" w:line="23" w:lineRule="atLeast"/>
        <w:rPr>
          <w:b/>
          <w:bCs/>
          <w:sz w:val="28"/>
          <w:szCs w:val="28"/>
        </w:rPr>
      </w:pPr>
      <w:r w:rsidRPr="00001148">
        <w:rPr>
          <w:b/>
          <w:bCs/>
          <w:sz w:val="28"/>
          <w:szCs w:val="28"/>
        </w:rPr>
        <w:t>Ca</w:t>
      </w:r>
      <w:r w:rsidR="004B4366" w:rsidRPr="00001148">
        <w:rPr>
          <w:b/>
          <w:bCs/>
          <w:sz w:val="28"/>
          <w:szCs w:val="28"/>
        </w:rPr>
        <w:t>tegory 1: On-field Uniforms and Equipment</w:t>
      </w:r>
    </w:p>
    <w:p w14:paraId="0303349E" w14:textId="6226706C" w:rsidR="00596552" w:rsidRPr="00001148" w:rsidRDefault="003529B3" w:rsidP="00596552">
      <w:pPr>
        <w:rPr>
          <w:b/>
          <w:bCs/>
          <w:sz w:val="28"/>
          <w:szCs w:val="28"/>
        </w:rPr>
      </w:pPr>
      <w:r w:rsidRPr="00001148">
        <w:rPr>
          <w:noProof/>
          <w:sz w:val="28"/>
          <w:szCs w:val="28"/>
        </w:rPr>
        <w:drawing>
          <wp:inline distT="0" distB="0" distL="0" distR="0" wp14:anchorId="06580E0C" wp14:editId="27E3C158">
            <wp:extent cx="5616054" cy="3200400"/>
            <wp:effectExtent l="0" t="0" r="22860" b="0"/>
            <wp:docPr id="103699307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6433FB0E" w14:textId="77B3B879" w:rsidR="00596552" w:rsidRPr="00001148" w:rsidRDefault="00596552" w:rsidP="00596552">
      <w:pPr>
        <w:rPr>
          <w:b/>
          <w:bCs/>
          <w:sz w:val="20"/>
          <w:szCs w:val="20"/>
        </w:rPr>
      </w:pPr>
      <w:r w:rsidRPr="00001148">
        <w:rPr>
          <w:rFonts w:asciiTheme="minorHAnsi" w:hAnsiTheme="minorHAnsi" w:cstheme="minorHAnsi"/>
          <w:noProof/>
        </w:rPr>
        <mc:AlternateContent>
          <mc:Choice Requires="wps">
            <w:drawing>
              <wp:anchor distT="0" distB="0" distL="114300" distR="114300" simplePos="0" relativeHeight="251658247" behindDoc="0" locked="0" layoutInCell="1" allowOverlap="1" wp14:anchorId="36449C10" wp14:editId="44B8E09C">
                <wp:simplePos x="0" y="0"/>
                <wp:positionH relativeFrom="margin">
                  <wp:align>left</wp:align>
                </wp:positionH>
                <wp:positionV relativeFrom="paragraph">
                  <wp:posOffset>66040</wp:posOffset>
                </wp:positionV>
                <wp:extent cx="6029325" cy="9525"/>
                <wp:effectExtent l="0" t="0" r="28575" b="28575"/>
                <wp:wrapNone/>
                <wp:docPr id="1732401397" name="Straight Connector 1"/>
                <wp:cNvGraphicFramePr/>
                <a:graphic xmlns:a="http://schemas.openxmlformats.org/drawingml/2006/main">
                  <a:graphicData uri="http://schemas.microsoft.com/office/word/2010/wordprocessingShape">
                    <wps:wsp>
                      <wps:cNvCnPr/>
                      <wps:spPr>
                        <a:xfrm>
                          <a:off x="0" y="0"/>
                          <a:ext cx="6029325"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708AD" id="Straight Connector 1" o:spid="_x0000_s1026" style="position:absolute;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2pt" to="474.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" strokecolor="#f7c519 [3206]" strokeweight=".5pt">
                <v:stroke joinstyle="miter"/>
                <w10:wrap anchorx="margin"/>
              </v:line>
            </w:pict>
          </mc:Fallback>
        </mc:AlternateContent>
      </w:r>
    </w:p>
    <w:p w14:paraId="4C3E5BB7" w14:textId="2D06428E" w:rsidR="000B3FA9" w:rsidRPr="00001148" w:rsidRDefault="00DB61BE" w:rsidP="00596552">
      <w:pPr>
        <w:rPr>
          <w:b/>
          <w:bCs/>
          <w:sz w:val="96"/>
          <w:szCs w:val="96"/>
        </w:rPr>
      </w:pPr>
      <w:r w:rsidRPr="00001148">
        <w:rPr>
          <w:b/>
          <w:bCs/>
          <w:sz w:val="28"/>
          <w:szCs w:val="28"/>
        </w:rPr>
        <w:t xml:space="preserve">Category </w:t>
      </w:r>
      <w:r w:rsidR="0061208D" w:rsidRPr="00001148">
        <w:rPr>
          <w:b/>
          <w:bCs/>
          <w:sz w:val="28"/>
          <w:szCs w:val="28"/>
        </w:rPr>
        <w:t>2</w:t>
      </w:r>
      <w:r w:rsidRPr="00001148">
        <w:rPr>
          <w:b/>
          <w:bCs/>
          <w:sz w:val="28"/>
          <w:szCs w:val="28"/>
        </w:rPr>
        <w:t xml:space="preserve">: </w:t>
      </w:r>
      <w:r w:rsidR="004B0EB3" w:rsidRPr="00001148">
        <w:rPr>
          <w:b/>
          <w:bCs/>
          <w:sz w:val="28"/>
          <w:szCs w:val="28"/>
        </w:rPr>
        <w:t>Volunteers and Officials</w:t>
      </w:r>
    </w:p>
    <w:p w14:paraId="478D80AA" w14:textId="2BD9C667" w:rsidR="00E46247" w:rsidRPr="00001148" w:rsidRDefault="00D77D66" w:rsidP="003529B3">
      <w:pPr>
        <w:rPr>
          <w:sz w:val="28"/>
          <w:szCs w:val="28"/>
        </w:rPr>
      </w:pPr>
      <w:r w:rsidRPr="00001148">
        <w:rPr>
          <w:noProof/>
        </w:rPr>
        <w:drawing>
          <wp:inline distT="0" distB="0" distL="0" distR="0" wp14:anchorId="5C9D32AF" wp14:editId="7F2FE215">
            <wp:extent cx="5513070" cy="3500651"/>
            <wp:effectExtent l="0" t="0" r="11430" b="5080"/>
            <wp:docPr id="164855917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51FFDA6E" w14:textId="1AFAAEBF" w:rsidR="008F7D42" w:rsidRPr="00001148" w:rsidRDefault="00153662" w:rsidP="003529B3">
      <w:pPr>
        <w:rPr>
          <w:b/>
          <w:bCs/>
          <w:sz w:val="28"/>
          <w:szCs w:val="28"/>
        </w:rPr>
      </w:pPr>
      <w:r w:rsidRPr="00001148">
        <w:rPr>
          <w:b/>
          <w:bCs/>
          <w:sz w:val="28"/>
          <w:szCs w:val="28"/>
        </w:rPr>
        <w:lastRenderedPageBreak/>
        <w:t>Category 3: Access and Engagement</w:t>
      </w:r>
    </w:p>
    <w:p w14:paraId="6C3CC9C8" w14:textId="12F56CE9" w:rsidR="00D77D66" w:rsidRPr="00001148" w:rsidRDefault="002313DE" w:rsidP="003529B3">
      <w:pPr>
        <w:rPr>
          <w:sz w:val="28"/>
          <w:szCs w:val="28"/>
        </w:rPr>
      </w:pPr>
      <w:r w:rsidRPr="00001148">
        <w:rPr>
          <w:noProof/>
          <w:sz w:val="28"/>
          <w:szCs w:val="28"/>
        </w:rPr>
        <w:drawing>
          <wp:inline distT="0" distB="0" distL="0" distR="0" wp14:anchorId="215B48DA" wp14:editId="719BC075">
            <wp:extent cx="5486400" cy="3735506"/>
            <wp:effectExtent l="0" t="0" r="19050" b="0"/>
            <wp:docPr id="1971809487"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63A136E1" w14:textId="6C5FE5BB" w:rsidR="00DB61BE" w:rsidRPr="00001148" w:rsidRDefault="00596552" w:rsidP="00596552">
      <w:pPr>
        <w:spacing w:before="600" w:after="120" w:line="240" w:lineRule="auto"/>
        <w:rPr>
          <w:b/>
          <w:bCs/>
          <w:sz w:val="28"/>
          <w:szCs w:val="28"/>
        </w:rPr>
      </w:pPr>
      <w:r w:rsidRPr="00001148">
        <w:rPr>
          <w:rFonts w:asciiTheme="minorHAnsi" w:hAnsiTheme="minorHAnsi" w:cstheme="minorHAnsi"/>
          <w:noProof/>
        </w:rPr>
        <mc:AlternateContent>
          <mc:Choice Requires="wps">
            <w:drawing>
              <wp:anchor distT="0" distB="0" distL="114300" distR="114300" simplePos="0" relativeHeight="251658246" behindDoc="0" locked="0" layoutInCell="1" allowOverlap="1" wp14:anchorId="3C1CFB7B" wp14:editId="3538AA0A">
                <wp:simplePos x="0" y="0"/>
                <wp:positionH relativeFrom="margin">
                  <wp:align>right</wp:align>
                </wp:positionH>
                <wp:positionV relativeFrom="paragraph">
                  <wp:posOffset>83185</wp:posOffset>
                </wp:positionV>
                <wp:extent cx="6086475" cy="19050"/>
                <wp:effectExtent l="0" t="0" r="28575" b="19050"/>
                <wp:wrapNone/>
                <wp:docPr id="57898547" name="Straight Connector 1"/>
                <wp:cNvGraphicFramePr/>
                <a:graphic xmlns:a="http://schemas.openxmlformats.org/drawingml/2006/main">
                  <a:graphicData uri="http://schemas.microsoft.com/office/word/2010/wordprocessingShape">
                    <wps:wsp>
                      <wps:cNvCnPr/>
                      <wps:spPr>
                        <a:xfrm>
                          <a:off x="0" y="0"/>
                          <a:ext cx="6086475" cy="1905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D79EE7" id="Straight Connector 1" o:spid="_x0000_s1026" style="position:absolute;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05pt,6.55pt" to="907.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" strokecolor="#f7c519 [3206]" strokeweight=".5pt">
                <v:stroke joinstyle="miter"/>
                <w10:wrap anchorx="margin"/>
              </v:line>
            </w:pict>
          </mc:Fallback>
        </mc:AlternateContent>
      </w:r>
      <w:r w:rsidR="00DB61BE" w:rsidRPr="00001148">
        <w:rPr>
          <w:b/>
          <w:bCs/>
          <w:sz w:val="28"/>
          <w:szCs w:val="28"/>
        </w:rPr>
        <w:t xml:space="preserve">Category </w:t>
      </w:r>
      <w:r w:rsidR="00D42F39" w:rsidRPr="00001148">
        <w:rPr>
          <w:b/>
          <w:bCs/>
          <w:sz w:val="28"/>
          <w:szCs w:val="28"/>
        </w:rPr>
        <w:t>4</w:t>
      </w:r>
      <w:r w:rsidR="00DB61BE" w:rsidRPr="00001148">
        <w:rPr>
          <w:b/>
          <w:bCs/>
          <w:sz w:val="28"/>
          <w:szCs w:val="28"/>
        </w:rPr>
        <w:t xml:space="preserve">: </w:t>
      </w:r>
      <w:r w:rsidR="00196E55" w:rsidRPr="00001148">
        <w:rPr>
          <w:b/>
          <w:bCs/>
          <w:sz w:val="28"/>
          <w:szCs w:val="28"/>
        </w:rPr>
        <w:t>Competitors</w:t>
      </w:r>
    </w:p>
    <w:p w14:paraId="00198B06" w14:textId="2EC45833" w:rsidR="00614719" w:rsidRPr="00001148" w:rsidRDefault="00614719" w:rsidP="00614719">
      <w:pPr>
        <w:spacing w:before="120" w:after="120" w:line="276" w:lineRule="auto"/>
        <w:rPr>
          <w:b/>
          <w:bCs/>
          <w:sz w:val="24"/>
          <w:szCs w:val="24"/>
        </w:rPr>
      </w:pPr>
      <w:r w:rsidRPr="00001148">
        <w:rPr>
          <w:b/>
          <w:bCs/>
          <w:sz w:val="24"/>
          <w:szCs w:val="24"/>
        </w:rPr>
        <w:t>Guide for Category 4 Applications</w:t>
      </w:r>
    </w:p>
    <w:p w14:paraId="26F6F703" w14:textId="77777777" w:rsidR="00940DE4" w:rsidRPr="00001148" w:rsidRDefault="00940DE4" w:rsidP="00614719">
      <w:pPr>
        <w:pStyle w:val="ListParagraph"/>
        <w:numPr>
          <w:ilvl w:val="0"/>
          <w:numId w:val="17"/>
        </w:numPr>
        <w:spacing w:before="120" w:after="120" w:line="276" w:lineRule="auto"/>
        <w:ind w:left="306" w:hanging="306"/>
        <w:rPr>
          <w:rFonts w:eastAsia="Times New Roman"/>
          <w:color w:val="auto"/>
          <w:sz w:val="24"/>
          <w:szCs w:val="24"/>
          <w:lang w:eastAsia="en-AU"/>
        </w:rPr>
      </w:pPr>
      <w:r w:rsidRPr="00001148">
        <w:rPr>
          <w:rFonts w:eastAsia="Times New Roman"/>
          <w:color w:val="auto"/>
          <w:sz w:val="24"/>
          <w:szCs w:val="24"/>
          <w:lang w:eastAsia="en-AU"/>
        </w:rPr>
        <w:t xml:space="preserve">Assessment questions are directed at, </w:t>
      </w:r>
      <w:r w:rsidRPr="00001148">
        <w:rPr>
          <w:rFonts w:eastAsia="Times New Roman"/>
          <w:color w:val="auto"/>
          <w:sz w:val="24"/>
          <w:szCs w:val="24"/>
          <w:u w:val="single"/>
          <w:lang w:eastAsia="en-AU"/>
        </w:rPr>
        <w:t>and must be answered by</w:t>
      </w:r>
      <w:r w:rsidRPr="00001148">
        <w:rPr>
          <w:rFonts w:eastAsia="Times New Roman"/>
          <w:color w:val="auto"/>
          <w:sz w:val="24"/>
          <w:szCs w:val="24"/>
          <w:lang w:eastAsia="en-AU"/>
        </w:rPr>
        <w:t>, the athlete nominated in the application</w:t>
      </w:r>
    </w:p>
    <w:p w14:paraId="433A63D7" w14:textId="77777777" w:rsidR="00940DE4" w:rsidRPr="00001148" w:rsidRDefault="00940DE4" w:rsidP="00614719">
      <w:pPr>
        <w:pStyle w:val="ListParagraph"/>
        <w:numPr>
          <w:ilvl w:val="0"/>
          <w:numId w:val="17"/>
        </w:numPr>
        <w:spacing w:before="120" w:after="120" w:line="276" w:lineRule="auto"/>
        <w:ind w:left="306" w:hanging="306"/>
        <w:rPr>
          <w:rFonts w:eastAsia="Times New Roman"/>
          <w:color w:val="004C97" w:themeColor="accent4"/>
          <w:sz w:val="24"/>
          <w:szCs w:val="24"/>
          <w:u w:val="single"/>
          <w:lang w:eastAsia="en-AU"/>
        </w:rPr>
      </w:pPr>
      <w:r w:rsidRPr="00001148">
        <w:rPr>
          <w:rFonts w:eastAsia="Times New Roman"/>
          <w:color w:val="auto"/>
          <w:sz w:val="24"/>
          <w:szCs w:val="24"/>
          <w:lang w:eastAsia="en-AU"/>
        </w:rPr>
        <w:t>These personal statements allow the athlete to share their story about their sporting pathway in their own words</w:t>
      </w:r>
    </w:p>
    <w:p w14:paraId="59FE9C73" w14:textId="3BD05ADB" w:rsidR="00940DE4" w:rsidRPr="00001148" w:rsidRDefault="00940DE4" w:rsidP="00614719">
      <w:pPr>
        <w:pStyle w:val="ListParagraph"/>
        <w:numPr>
          <w:ilvl w:val="0"/>
          <w:numId w:val="17"/>
        </w:numPr>
        <w:spacing w:before="120" w:after="120" w:line="276" w:lineRule="auto"/>
        <w:ind w:left="306" w:hanging="306"/>
        <w:rPr>
          <w:rStyle w:val="Hyperlink"/>
          <w:rFonts w:eastAsia="Times New Roman"/>
          <w:color w:val="004C97" w:themeColor="accent4"/>
          <w:sz w:val="24"/>
          <w:szCs w:val="24"/>
          <w:lang w:eastAsia="en-AU"/>
        </w:rPr>
      </w:pPr>
      <w:r w:rsidRPr="00001148">
        <w:rPr>
          <w:rFonts w:eastAsia="Times New Roman"/>
          <w:color w:val="auto"/>
          <w:sz w:val="24"/>
          <w:szCs w:val="24"/>
          <w:lang w:eastAsia="en-AU"/>
        </w:rPr>
        <w:t xml:space="preserve">If an athlete needs support or is unable to complete this independently, please outline the difficulties or reasons why by sending an email to </w:t>
      </w:r>
      <w:hyperlink r:id="rId56" w:history="1">
        <w:r w:rsidRPr="00001148">
          <w:rPr>
            <w:rStyle w:val="Hyperlink"/>
            <w:rFonts w:eastAsia="Times New Roman"/>
            <w:color w:val="004C97" w:themeColor="accent4"/>
            <w:sz w:val="24"/>
            <w:szCs w:val="24"/>
            <w:lang w:eastAsia="en-AU"/>
          </w:rPr>
          <w:t>Sport and Recreation Victoria</w:t>
        </w:r>
      </w:hyperlink>
    </w:p>
    <w:p w14:paraId="04EDE6C4" w14:textId="1879685C" w:rsidR="002313DE" w:rsidRPr="00001148" w:rsidRDefault="00506639" w:rsidP="003529B3">
      <w:pPr>
        <w:rPr>
          <w:sz w:val="28"/>
          <w:szCs w:val="28"/>
        </w:rPr>
      </w:pPr>
      <w:r w:rsidRPr="00001148">
        <w:rPr>
          <w:noProof/>
        </w:rPr>
        <w:drawing>
          <wp:inline distT="0" distB="0" distL="0" distR="0" wp14:anchorId="15ED07C9" wp14:editId="7E78B607">
            <wp:extent cx="5506872" cy="2941093"/>
            <wp:effectExtent l="0" t="0" r="17780" b="12065"/>
            <wp:docPr id="61695122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14:paraId="2BE5FCB1" w14:textId="5E77A351" w:rsidR="005B6374" w:rsidRPr="00001148" w:rsidRDefault="005B6374" w:rsidP="00460FF2">
      <w:pPr>
        <w:pStyle w:val="Heading1"/>
        <w:numPr>
          <w:ilvl w:val="0"/>
          <w:numId w:val="16"/>
        </w:numPr>
        <w:spacing w:after="240"/>
        <w:ind w:left="567" w:hanging="567"/>
        <w:rPr>
          <w:b/>
          <w:bCs/>
          <w:color w:val="000000" w:themeColor="text1"/>
          <w:sz w:val="34"/>
          <w:szCs w:val="34"/>
        </w:rPr>
      </w:pPr>
      <w:bookmarkStart w:id="16" w:name="_Toc167976979"/>
      <w:bookmarkStart w:id="17" w:name="_Toc172198236"/>
      <w:r w:rsidRPr="00001148">
        <w:rPr>
          <w:b/>
          <w:bCs/>
          <w:color w:val="000000" w:themeColor="text1"/>
          <w:sz w:val="34"/>
          <w:szCs w:val="34"/>
        </w:rPr>
        <w:lastRenderedPageBreak/>
        <w:t>Support documentation</w:t>
      </w:r>
      <w:bookmarkEnd w:id="16"/>
      <w:bookmarkEnd w:id="17"/>
    </w:p>
    <w:p w14:paraId="1B4BB393" w14:textId="4D6AC126" w:rsidR="005B6374" w:rsidRPr="00001148" w:rsidRDefault="005B6374" w:rsidP="005B6374">
      <w:pPr>
        <w:spacing w:after="120"/>
        <w:contextualSpacing/>
        <w:rPr>
          <w:b/>
          <w:sz w:val="28"/>
          <w:szCs w:val="28"/>
          <w:lang w:val="en-GB"/>
        </w:rPr>
      </w:pPr>
      <w:r w:rsidRPr="00001148">
        <w:rPr>
          <w:b/>
          <w:bCs/>
          <w:sz w:val="28"/>
          <w:szCs w:val="28"/>
        </w:rPr>
        <w:t>Mandatory quotes</w:t>
      </w:r>
      <w:r w:rsidR="006846E9" w:rsidRPr="00001148">
        <w:rPr>
          <w:b/>
          <w:bCs/>
          <w:sz w:val="28"/>
          <w:szCs w:val="28"/>
        </w:rPr>
        <w:t xml:space="preserve"> – </w:t>
      </w:r>
      <w:r w:rsidR="00567CE4" w:rsidRPr="00001148">
        <w:rPr>
          <w:b/>
          <w:bCs/>
          <w:sz w:val="28"/>
          <w:szCs w:val="28"/>
        </w:rPr>
        <w:t>Categories 1</w:t>
      </w:r>
      <w:r w:rsidR="00017B71" w:rsidRPr="00001148">
        <w:rPr>
          <w:b/>
          <w:bCs/>
          <w:sz w:val="28"/>
          <w:szCs w:val="28"/>
        </w:rPr>
        <w:t>, 2 and 3</w:t>
      </w:r>
    </w:p>
    <w:tbl>
      <w:tblPr>
        <w:tblStyle w:val="TableGrid"/>
        <w:tblpPr w:leftFromText="180" w:rightFromText="180" w:vertAnchor="text" w:horzAnchor="margin" w:tblpY="720"/>
        <w:tblW w:w="9776" w:type="dxa"/>
        <w:tblBorders>
          <w:left w:val="none" w:sz="0" w:space="0" w:color="auto"/>
          <w:right w:val="none" w:sz="0" w:space="0" w:color="auto"/>
        </w:tblBorders>
        <w:tblLayout w:type="fixed"/>
        <w:tblLook w:val="0020" w:firstRow="1" w:lastRow="0" w:firstColumn="0" w:lastColumn="0" w:noHBand="0" w:noVBand="0"/>
      </w:tblPr>
      <w:tblGrid>
        <w:gridCol w:w="9776"/>
      </w:tblGrid>
      <w:tr w:rsidR="008D5873" w:rsidRPr="00001148" w14:paraId="74F64E46" w14:textId="77777777" w:rsidTr="007A4BA5">
        <w:trPr>
          <w:cantSplit/>
        </w:trPr>
        <w:tc>
          <w:tcPr>
            <w:tcW w:w="9776" w:type="dxa"/>
            <w:shd w:val="clear" w:color="auto" w:fill="AF272F"/>
          </w:tcPr>
          <w:p w14:paraId="5015F21E" w14:textId="291E6A07" w:rsidR="008D5873" w:rsidRPr="00001148" w:rsidRDefault="008D5873" w:rsidP="000F2E02">
            <w:pPr>
              <w:pStyle w:val="Normalbeforebullet"/>
              <w:spacing w:before="120" w:after="120"/>
              <w:rPr>
                <w:b/>
                <w:color w:val="FFFFFF" w:themeColor="background1"/>
              </w:rPr>
            </w:pPr>
            <w:r w:rsidRPr="00001148">
              <w:rPr>
                <w:b/>
                <w:color w:val="FFFFFF" w:themeColor="background1"/>
              </w:rPr>
              <w:t>Quotes</w:t>
            </w:r>
            <w:r w:rsidRPr="00001148">
              <w:rPr>
                <w:b/>
                <w:bCs/>
                <w:color w:val="FFFFFF" w:themeColor="background1"/>
              </w:rPr>
              <w:t xml:space="preserve"> must</w:t>
            </w:r>
          </w:p>
        </w:tc>
      </w:tr>
      <w:tr w:rsidR="008D5873" w:rsidRPr="00001148" w14:paraId="00C5B47E" w14:textId="77777777" w:rsidTr="00532E01">
        <w:trPr>
          <w:cantSplit/>
        </w:trPr>
        <w:tc>
          <w:tcPr>
            <w:tcW w:w="9776" w:type="dxa"/>
          </w:tcPr>
          <w:p w14:paraId="2825CA6B" w14:textId="77777777" w:rsidR="008D5873" w:rsidRPr="00001148" w:rsidRDefault="008D5873" w:rsidP="007A4BA5">
            <w:pPr>
              <w:pStyle w:val="ListParagraph"/>
              <w:numPr>
                <w:ilvl w:val="0"/>
                <w:numId w:val="13"/>
              </w:numPr>
              <w:suppressAutoHyphens w:val="0"/>
              <w:autoSpaceDE/>
              <w:autoSpaceDN/>
              <w:adjustRightInd/>
              <w:spacing w:before="60" w:after="0" w:line="240" w:lineRule="auto"/>
              <w:contextualSpacing w:val="0"/>
              <w:textAlignment w:val="baseline"/>
              <w:rPr>
                <w:rFonts w:eastAsia="Times New Roman"/>
                <w:color w:val="auto"/>
                <w:sz w:val="24"/>
                <w:szCs w:val="24"/>
                <w:lang w:eastAsia="en-AU"/>
              </w:rPr>
            </w:pPr>
            <w:r w:rsidRPr="00001148">
              <w:rPr>
                <w:rFonts w:eastAsia="Times New Roman"/>
                <w:color w:val="auto"/>
                <w:sz w:val="24"/>
                <w:szCs w:val="24"/>
                <w:lang w:eastAsia="en-AU"/>
              </w:rPr>
              <w:t xml:space="preserve">Be equal to, or greater than, the total amount of funding requested </w:t>
            </w:r>
          </w:p>
          <w:p w14:paraId="4CD32F6E" w14:textId="77777777" w:rsidR="008D5873" w:rsidRPr="00001148" w:rsidRDefault="008D5873" w:rsidP="007A4BA5">
            <w:pPr>
              <w:pStyle w:val="ListParagraph"/>
              <w:numPr>
                <w:ilvl w:val="0"/>
                <w:numId w:val="13"/>
              </w:numPr>
              <w:suppressAutoHyphens w:val="0"/>
              <w:autoSpaceDE/>
              <w:autoSpaceDN/>
              <w:adjustRightInd/>
              <w:spacing w:before="60" w:after="0" w:line="240" w:lineRule="auto"/>
              <w:contextualSpacing w:val="0"/>
              <w:textAlignment w:val="baseline"/>
              <w:rPr>
                <w:rFonts w:eastAsia="Times New Roman"/>
                <w:color w:val="auto"/>
                <w:sz w:val="24"/>
                <w:szCs w:val="24"/>
                <w:lang w:eastAsia="en-AU"/>
              </w:rPr>
            </w:pPr>
            <w:r w:rsidRPr="00001148">
              <w:rPr>
                <w:rFonts w:eastAsia="Times New Roman"/>
                <w:color w:val="auto"/>
                <w:sz w:val="24"/>
                <w:szCs w:val="24"/>
                <w:lang w:eastAsia="en-AU"/>
              </w:rPr>
              <w:t>Be dated from 1 May 2024</w:t>
            </w:r>
          </w:p>
          <w:p w14:paraId="5CCF7084" w14:textId="77777777" w:rsidR="008D5873" w:rsidRPr="00001148" w:rsidRDefault="008D5873" w:rsidP="007A4BA5">
            <w:pPr>
              <w:pStyle w:val="ListParagraph"/>
              <w:numPr>
                <w:ilvl w:val="0"/>
                <w:numId w:val="13"/>
              </w:numPr>
              <w:suppressAutoHyphens w:val="0"/>
              <w:autoSpaceDE/>
              <w:autoSpaceDN/>
              <w:adjustRightInd/>
              <w:spacing w:before="60" w:after="0" w:line="240" w:lineRule="auto"/>
              <w:contextualSpacing w:val="0"/>
              <w:textAlignment w:val="baseline"/>
              <w:rPr>
                <w:rFonts w:eastAsia="Times New Roman"/>
                <w:color w:val="auto"/>
                <w:sz w:val="24"/>
                <w:szCs w:val="24"/>
                <w:lang w:eastAsia="en-AU"/>
              </w:rPr>
            </w:pPr>
            <w:r w:rsidRPr="00001148">
              <w:rPr>
                <w:rFonts w:eastAsia="Times New Roman"/>
                <w:color w:val="auto"/>
                <w:sz w:val="24"/>
                <w:szCs w:val="24"/>
                <w:lang w:eastAsia="en-AU"/>
              </w:rPr>
              <w:t>Include the following details: item, description, quantity, unit and total costs and the supplier’s business details (business name, ABN, and/or website)</w:t>
            </w:r>
          </w:p>
          <w:p w14:paraId="1D1C64D4" w14:textId="77777777" w:rsidR="008D5873" w:rsidRPr="00001148" w:rsidRDefault="008D5873" w:rsidP="007A4BA5">
            <w:pPr>
              <w:pStyle w:val="ListParagraph"/>
              <w:numPr>
                <w:ilvl w:val="0"/>
                <w:numId w:val="13"/>
              </w:numPr>
              <w:suppressAutoHyphens w:val="0"/>
              <w:autoSpaceDE/>
              <w:autoSpaceDN/>
              <w:adjustRightInd/>
              <w:spacing w:before="60" w:after="0" w:line="240" w:lineRule="auto"/>
              <w:contextualSpacing w:val="0"/>
              <w:textAlignment w:val="baseline"/>
              <w:rPr>
                <w:rFonts w:eastAsia="Times New Roman"/>
                <w:color w:val="auto"/>
                <w:sz w:val="24"/>
                <w:szCs w:val="24"/>
                <w:lang w:eastAsia="en-AU"/>
              </w:rPr>
            </w:pPr>
            <w:r w:rsidRPr="00001148">
              <w:rPr>
                <w:rFonts w:eastAsia="Times New Roman"/>
                <w:color w:val="auto"/>
                <w:sz w:val="24"/>
                <w:szCs w:val="24"/>
                <w:lang w:eastAsia="en-AU"/>
              </w:rPr>
              <w:t>Website shopping carts, unpaid invoices and screen shots are accepted, but must include the details listed above</w:t>
            </w:r>
          </w:p>
          <w:p w14:paraId="6554C991" w14:textId="77777777" w:rsidR="008D5873" w:rsidRPr="00001148" w:rsidRDefault="008D5873" w:rsidP="007A4BA5">
            <w:pPr>
              <w:pStyle w:val="ListParagraph"/>
              <w:numPr>
                <w:ilvl w:val="0"/>
                <w:numId w:val="13"/>
              </w:numPr>
              <w:suppressAutoHyphens w:val="0"/>
              <w:autoSpaceDE/>
              <w:autoSpaceDN/>
              <w:adjustRightInd/>
              <w:spacing w:before="60" w:line="240" w:lineRule="auto"/>
              <w:contextualSpacing w:val="0"/>
              <w:textAlignment w:val="baseline"/>
              <w:rPr>
                <w:rFonts w:eastAsia="Times New Roman"/>
                <w:color w:val="auto"/>
                <w:sz w:val="24"/>
                <w:szCs w:val="24"/>
                <w:lang w:eastAsia="en-AU"/>
              </w:rPr>
            </w:pPr>
            <w:r w:rsidRPr="00001148">
              <w:rPr>
                <w:rFonts w:eastAsia="Times New Roman"/>
                <w:color w:val="auto"/>
                <w:sz w:val="24"/>
                <w:szCs w:val="24"/>
                <w:lang w:eastAsia="en-AU"/>
              </w:rPr>
              <w:t>Be unpaid – existing activities, services, or projects that have already commenced or have been completed will not be funded</w:t>
            </w:r>
          </w:p>
        </w:tc>
      </w:tr>
    </w:tbl>
    <w:p w14:paraId="3D4EAC7B" w14:textId="7600DF51" w:rsidR="009C1616" w:rsidRPr="00001148" w:rsidRDefault="00857C87" w:rsidP="009B4B00">
      <w:pPr>
        <w:pStyle w:val="DHHSbodynospace"/>
        <w:spacing w:after="120" w:line="276" w:lineRule="auto"/>
        <w:rPr>
          <w:rFonts w:asciiTheme="minorHAnsi" w:hAnsiTheme="minorHAnsi" w:cstheme="minorHAnsi"/>
          <w:szCs w:val="24"/>
        </w:rPr>
      </w:pPr>
      <w:r w:rsidRPr="00001148">
        <w:rPr>
          <w:rFonts w:asciiTheme="minorHAnsi" w:hAnsiTheme="minorHAnsi" w:cstheme="minorHAnsi"/>
          <w:szCs w:val="24"/>
        </w:rPr>
        <w:t xml:space="preserve">All applications </w:t>
      </w:r>
      <w:r w:rsidR="00017B71" w:rsidRPr="00001148">
        <w:rPr>
          <w:rFonts w:asciiTheme="minorHAnsi" w:hAnsiTheme="minorHAnsi" w:cstheme="minorHAnsi"/>
          <w:szCs w:val="24"/>
        </w:rPr>
        <w:t xml:space="preserve">in these categories </w:t>
      </w:r>
      <w:r w:rsidRPr="00001148">
        <w:rPr>
          <w:rFonts w:asciiTheme="minorHAnsi" w:hAnsiTheme="minorHAnsi" w:cstheme="minorHAnsi"/>
          <w:szCs w:val="24"/>
        </w:rPr>
        <w:t xml:space="preserve">must include </w:t>
      </w:r>
      <w:r w:rsidR="003028C3" w:rsidRPr="00001148">
        <w:rPr>
          <w:rFonts w:asciiTheme="minorHAnsi" w:hAnsiTheme="minorHAnsi" w:cstheme="minorHAnsi"/>
          <w:szCs w:val="24"/>
        </w:rPr>
        <w:t xml:space="preserve">a </w:t>
      </w:r>
      <w:r w:rsidRPr="00001148">
        <w:rPr>
          <w:rFonts w:asciiTheme="minorHAnsi" w:hAnsiTheme="minorHAnsi" w:cstheme="minorHAnsi"/>
          <w:szCs w:val="24"/>
        </w:rPr>
        <w:t>quote</w:t>
      </w:r>
      <w:r w:rsidR="003028C3" w:rsidRPr="00001148">
        <w:rPr>
          <w:rFonts w:asciiTheme="minorHAnsi" w:hAnsiTheme="minorHAnsi" w:cstheme="minorHAnsi"/>
          <w:szCs w:val="24"/>
        </w:rPr>
        <w:t>(</w:t>
      </w:r>
      <w:r w:rsidRPr="00001148">
        <w:rPr>
          <w:rFonts w:asciiTheme="minorHAnsi" w:hAnsiTheme="minorHAnsi" w:cstheme="minorHAnsi"/>
          <w:szCs w:val="24"/>
        </w:rPr>
        <w:t>s</w:t>
      </w:r>
      <w:r w:rsidR="003028C3" w:rsidRPr="00001148">
        <w:rPr>
          <w:rFonts w:asciiTheme="minorHAnsi" w:hAnsiTheme="minorHAnsi" w:cstheme="minorHAnsi"/>
          <w:szCs w:val="24"/>
        </w:rPr>
        <w:t>)</w:t>
      </w:r>
      <w:r w:rsidRPr="00001148">
        <w:rPr>
          <w:rFonts w:asciiTheme="minorHAnsi" w:hAnsiTheme="minorHAnsi" w:cstheme="minorHAnsi"/>
          <w:szCs w:val="24"/>
        </w:rPr>
        <w:t xml:space="preserve"> which correspond</w:t>
      </w:r>
      <w:r w:rsidR="003028C3" w:rsidRPr="00001148">
        <w:rPr>
          <w:rFonts w:asciiTheme="minorHAnsi" w:hAnsiTheme="minorHAnsi" w:cstheme="minorHAnsi"/>
          <w:szCs w:val="24"/>
        </w:rPr>
        <w:t>s</w:t>
      </w:r>
      <w:r w:rsidRPr="00001148">
        <w:rPr>
          <w:rFonts w:asciiTheme="minorHAnsi" w:hAnsiTheme="minorHAnsi" w:cstheme="minorHAnsi"/>
          <w:szCs w:val="24"/>
        </w:rPr>
        <w:t xml:space="preserve"> to all items, courses and/or services to be funded</w:t>
      </w:r>
      <w:r w:rsidR="009B427A" w:rsidRPr="00001148">
        <w:rPr>
          <w:rFonts w:asciiTheme="minorHAnsi" w:hAnsiTheme="minorHAnsi" w:cstheme="minorHAnsi"/>
          <w:szCs w:val="24"/>
        </w:rPr>
        <w:t>.</w:t>
      </w:r>
    </w:p>
    <w:p w14:paraId="63CBD26D" w14:textId="3C7972C2" w:rsidR="001C3AC5" w:rsidRPr="00001148" w:rsidRDefault="00DA23D3" w:rsidP="00596552">
      <w:pPr>
        <w:spacing w:before="480" w:after="0"/>
        <w:rPr>
          <w:b/>
          <w:bCs/>
          <w:sz w:val="28"/>
          <w:szCs w:val="28"/>
        </w:rPr>
      </w:pPr>
      <w:bookmarkStart w:id="18" w:name="_Toc167976980"/>
      <w:r w:rsidRPr="00001148">
        <w:rPr>
          <w:b/>
          <w:bCs/>
          <w:sz w:val="28"/>
          <w:szCs w:val="28"/>
        </w:rPr>
        <w:t xml:space="preserve">Mandatory evidence – </w:t>
      </w:r>
      <w:r w:rsidR="001C3AC5" w:rsidRPr="00001148">
        <w:rPr>
          <w:b/>
          <w:bCs/>
          <w:sz w:val="28"/>
          <w:szCs w:val="28"/>
        </w:rPr>
        <w:t>Category 4</w:t>
      </w:r>
    </w:p>
    <w:p w14:paraId="57819F02" w14:textId="119DFF94" w:rsidR="00224F35" w:rsidRPr="00001148" w:rsidRDefault="00DA23D3" w:rsidP="009B4B00">
      <w:pPr>
        <w:pStyle w:val="DHHSbodynospace"/>
        <w:spacing w:before="120" w:after="120" w:line="276" w:lineRule="auto"/>
        <w:rPr>
          <w:rFonts w:asciiTheme="minorHAnsi" w:hAnsiTheme="minorHAnsi" w:cstheme="minorHAnsi"/>
          <w:szCs w:val="24"/>
        </w:rPr>
      </w:pPr>
      <w:r w:rsidRPr="00001148">
        <w:rPr>
          <w:rFonts w:asciiTheme="minorHAnsi" w:hAnsiTheme="minorHAnsi" w:cstheme="minorHAnsi"/>
          <w:bCs/>
          <w:color w:val="000000" w:themeColor="text1"/>
          <w:szCs w:val="24"/>
        </w:rPr>
        <w:t>All applications in Category 4</w:t>
      </w:r>
      <w:r w:rsidR="00224F35" w:rsidRPr="00001148">
        <w:rPr>
          <w:rFonts w:asciiTheme="minorHAnsi" w:hAnsiTheme="minorHAnsi" w:cstheme="minorHAnsi"/>
          <w:bCs/>
          <w:color w:val="000000" w:themeColor="text1"/>
          <w:szCs w:val="24"/>
        </w:rPr>
        <w:t xml:space="preserve"> must</w:t>
      </w:r>
      <w:r w:rsidR="001C3AC5" w:rsidRPr="00001148">
        <w:rPr>
          <w:rFonts w:asciiTheme="minorHAnsi" w:hAnsiTheme="minorHAnsi" w:cstheme="minorHAnsi"/>
          <w:szCs w:val="24"/>
        </w:rPr>
        <w:t xml:space="preserve"> include</w:t>
      </w:r>
      <w:r w:rsidR="00604091" w:rsidRPr="00001148">
        <w:rPr>
          <w:rFonts w:asciiTheme="minorHAnsi" w:hAnsiTheme="minorHAnsi" w:cstheme="minorHAnsi"/>
          <w:szCs w:val="24"/>
        </w:rPr>
        <w:t xml:space="preserve"> either</w:t>
      </w:r>
      <w:r w:rsidR="00224F35" w:rsidRPr="00001148">
        <w:rPr>
          <w:rFonts w:asciiTheme="minorHAnsi" w:hAnsiTheme="minorHAnsi" w:cstheme="minorHAnsi"/>
          <w:szCs w:val="24"/>
        </w:rPr>
        <w:t>:</w:t>
      </w:r>
    </w:p>
    <w:p w14:paraId="740893F8" w14:textId="77777777" w:rsidR="00D6736F" w:rsidRPr="00001148" w:rsidRDefault="00224F35" w:rsidP="000F2E02">
      <w:pPr>
        <w:pStyle w:val="DHHSbodynospace"/>
        <w:numPr>
          <w:ilvl w:val="0"/>
          <w:numId w:val="18"/>
        </w:numPr>
        <w:spacing w:before="120" w:after="120" w:line="276" w:lineRule="auto"/>
        <w:ind w:left="419" w:hanging="357"/>
        <w:contextualSpacing/>
        <w:rPr>
          <w:rFonts w:asciiTheme="minorHAnsi" w:hAnsiTheme="minorHAnsi" w:cstheme="minorHAnsi"/>
          <w:szCs w:val="24"/>
        </w:rPr>
      </w:pPr>
      <w:r w:rsidRPr="00001148">
        <w:rPr>
          <w:rFonts w:asciiTheme="minorHAnsi" w:hAnsiTheme="minorHAnsi" w:cstheme="minorHAnsi"/>
          <w:szCs w:val="24"/>
        </w:rPr>
        <w:t>Q</w:t>
      </w:r>
      <w:r w:rsidR="001C3AC5" w:rsidRPr="00001148">
        <w:rPr>
          <w:rFonts w:asciiTheme="minorHAnsi" w:hAnsiTheme="minorHAnsi" w:cstheme="minorHAnsi"/>
          <w:szCs w:val="24"/>
        </w:rPr>
        <w:t>uote</w:t>
      </w:r>
      <w:r w:rsidRPr="00001148">
        <w:rPr>
          <w:rFonts w:asciiTheme="minorHAnsi" w:hAnsiTheme="minorHAnsi" w:cstheme="minorHAnsi"/>
          <w:szCs w:val="24"/>
        </w:rPr>
        <w:t>s</w:t>
      </w:r>
      <w:r w:rsidR="001C3AC5" w:rsidRPr="00001148">
        <w:rPr>
          <w:rFonts w:asciiTheme="minorHAnsi" w:hAnsiTheme="minorHAnsi" w:cstheme="minorHAnsi"/>
          <w:szCs w:val="24"/>
        </w:rPr>
        <w:t xml:space="preserve"> which correspond to all costs to be funded</w:t>
      </w:r>
      <w:r w:rsidR="00604091" w:rsidRPr="00001148">
        <w:rPr>
          <w:rFonts w:asciiTheme="minorHAnsi" w:hAnsiTheme="minorHAnsi" w:cstheme="minorHAnsi"/>
          <w:szCs w:val="24"/>
        </w:rPr>
        <w:t xml:space="preserve">, or </w:t>
      </w:r>
    </w:p>
    <w:p w14:paraId="73F661D8" w14:textId="0FFBF979" w:rsidR="001C3AC5" w:rsidRPr="00001148" w:rsidRDefault="00EC623C" w:rsidP="000F2E02">
      <w:pPr>
        <w:pStyle w:val="DHHSbodynospace"/>
        <w:numPr>
          <w:ilvl w:val="0"/>
          <w:numId w:val="18"/>
        </w:numPr>
        <w:spacing w:before="120" w:after="120" w:line="276" w:lineRule="auto"/>
        <w:ind w:left="419" w:hanging="357"/>
        <w:rPr>
          <w:rFonts w:asciiTheme="minorHAnsi" w:hAnsiTheme="minorHAnsi" w:cstheme="minorHAnsi"/>
          <w:szCs w:val="24"/>
        </w:rPr>
      </w:pPr>
      <w:r w:rsidRPr="00001148">
        <w:rPr>
          <w:rFonts w:asciiTheme="minorHAnsi" w:hAnsiTheme="minorHAnsi" w:cstheme="minorHAnsi"/>
          <w:szCs w:val="24"/>
        </w:rPr>
        <w:t xml:space="preserve">Proof of payment </w:t>
      </w:r>
      <w:r w:rsidR="00540D7A" w:rsidRPr="00001148">
        <w:rPr>
          <w:rFonts w:asciiTheme="minorHAnsi" w:hAnsiTheme="minorHAnsi" w:cstheme="minorHAnsi"/>
          <w:szCs w:val="24"/>
        </w:rPr>
        <w:t xml:space="preserve">documents </w:t>
      </w:r>
      <w:r w:rsidR="00FE6FCC" w:rsidRPr="00001148">
        <w:rPr>
          <w:rFonts w:asciiTheme="minorHAnsi" w:hAnsiTheme="minorHAnsi" w:cstheme="minorHAnsi"/>
          <w:szCs w:val="24"/>
        </w:rPr>
        <w:t>such as receipts, paid invoices or bank statements</w:t>
      </w:r>
      <w:r w:rsidR="003535C5" w:rsidRPr="00001148">
        <w:rPr>
          <w:rFonts w:asciiTheme="minorHAnsi" w:hAnsiTheme="minorHAnsi" w:cstheme="minorHAnsi"/>
          <w:szCs w:val="24"/>
        </w:rPr>
        <w:t xml:space="preserve"> that correspond to </w:t>
      </w:r>
      <w:r w:rsidR="005B013D" w:rsidRPr="00001148">
        <w:rPr>
          <w:rFonts w:asciiTheme="minorHAnsi" w:hAnsiTheme="minorHAnsi" w:cstheme="minorHAnsi"/>
          <w:szCs w:val="24"/>
        </w:rPr>
        <w:t>the travel</w:t>
      </w:r>
      <w:r w:rsidR="00A63D0F" w:rsidRPr="00001148">
        <w:rPr>
          <w:rFonts w:asciiTheme="minorHAnsi" w:hAnsiTheme="minorHAnsi" w:cstheme="minorHAnsi"/>
          <w:szCs w:val="24"/>
        </w:rPr>
        <w:t xml:space="preserve"> dates for the nominated competition</w:t>
      </w:r>
      <w:r w:rsidR="005B013D" w:rsidRPr="00001148">
        <w:rPr>
          <w:rFonts w:asciiTheme="minorHAnsi" w:hAnsiTheme="minorHAnsi" w:cstheme="minorHAnsi"/>
          <w:szCs w:val="24"/>
        </w:rPr>
        <w:t>.</w:t>
      </w:r>
    </w:p>
    <w:p w14:paraId="756F7CC3" w14:textId="77777777" w:rsidR="000F2E02" w:rsidRPr="00001148" w:rsidRDefault="005B013D" w:rsidP="000F2E02">
      <w:pPr>
        <w:pStyle w:val="DHHSbodynospace"/>
        <w:spacing w:before="120" w:after="120" w:line="276" w:lineRule="auto"/>
        <w:rPr>
          <w:szCs w:val="24"/>
        </w:rPr>
      </w:pPr>
      <w:r w:rsidRPr="00001148">
        <w:rPr>
          <w:rFonts w:asciiTheme="minorHAnsi" w:hAnsiTheme="minorHAnsi" w:cstheme="minorHAnsi"/>
          <w:bCs/>
          <w:color w:val="000000" w:themeColor="text1"/>
          <w:szCs w:val="24"/>
        </w:rPr>
        <w:t>Applicants</w:t>
      </w:r>
      <w:r w:rsidRPr="00001148">
        <w:rPr>
          <w:szCs w:val="24"/>
        </w:rPr>
        <w:t xml:space="preserve"> can only apply to be reimbursed for eligible costs through Category 4.</w:t>
      </w:r>
      <w:r w:rsidR="000F2E02" w:rsidRPr="00001148">
        <w:rPr>
          <w:szCs w:val="24"/>
        </w:rPr>
        <w:t xml:space="preserve"> </w:t>
      </w:r>
    </w:p>
    <w:p w14:paraId="314C258D" w14:textId="724F263D" w:rsidR="00913D4C" w:rsidRPr="00001148" w:rsidRDefault="00227725" w:rsidP="000F2E02">
      <w:pPr>
        <w:pStyle w:val="DHHSbodynospace"/>
        <w:spacing w:before="120" w:after="120" w:line="276" w:lineRule="auto"/>
        <w:rPr>
          <w:szCs w:val="24"/>
        </w:rPr>
      </w:pPr>
      <w:r w:rsidRPr="00001148">
        <w:rPr>
          <w:szCs w:val="24"/>
        </w:rPr>
        <w:t>W</w:t>
      </w:r>
      <w:r w:rsidR="00B837F9" w:rsidRPr="00001148">
        <w:rPr>
          <w:szCs w:val="24"/>
        </w:rPr>
        <w:t xml:space="preserve">here </w:t>
      </w:r>
      <w:r w:rsidR="00B837F9" w:rsidRPr="00001148">
        <w:rPr>
          <w:rFonts w:asciiTheme="minorHAnsi" w:hAnsiTheme="minorHAnsi" w:cstheme="minorHAnsi"/>
          <w:bCs/>
          <w:color w:val="000000" w:themeColor="text1"/>
          <w:szCs w:val="24"/>
        </w:rPr>
        <w:t>only</w:t>
      </w:r>
      <w:r w:rsidR="00B837F9" w:rsidRPr="00001148">
        <w:rPr>
          <w:szCs w:val="24"/>
        </w:rPr>
        <w:t xml:space="preserve"> an approximation in spending can be noted in advance</w:t>
      </w:r>
      <w:r w:rsidRPr="00001148">
        <w:rPr>
          <w:szCs w:val="24"/>
        </w:rPr>
        <w:t>, a detailed itinerary</w:t>
      </w:r>
      <w:r w:rsidR="000F2E02" w:rsidRPr="00001148">
        <w:rPr>
          <w:szCs w:val="24"/>
        </w:rPr>
        <w:t xml:space="preserve"> </w:t>
      </w:r>
      <w:r w:rsidRPr="00001148">
        <w:rPr>
          <w:szCs w:val="24"/>
        </w:rPr>
        <w:t>highlighting these estimated costs</w:t>
      </w:r>
      <w:r w:rsidR="00AE015A" w:rsidRPr="00001148">
        <w:rPr>
          <w:szCs w:val="24"/>
        </w:rPr>
        <w:t xml:space="preserve"> can be submitted. This include</w:t>
      </w:r>
      <w:r w:rsidR="000F2E02" w:rsidRPr="00001148">
        <w:rPr>
          <w:szCs w:val="24"/>
        </w:rPr>
        <w:t>s</w:t>
      </w:r>
      <w:r w:rsidRPr="00001148">
        <w:rPr>
          <w:szCs w:val="24"/>
        </w:rPr>
        <w:t xml:space="preserve"> fuel</w:t>
      </w:r>
      <w:r w:rsidR="00AE015A" w:rsidRPr="00001148">
        <w:rPr>
          <w:szCs w:val="24"/>
        </w:rPr>
        <w:t xml:space="preserve"> or</w:t>
      </w:r>
      <w:r w:rsidRPr="00001148">
        <w:rPr>
          <w:szCs w:val="24"/>
        </w:rPr>
        <w:t xml:space="preserve"> transit</w:t>
      </w:r>
      <w:r w:rsidR="00AE015A" w:rsidRPr="00001148">
        <w:rPr>
          <w:szCs w:val="24"/>
        </w:rPr>
        <w:t xml:space="preserve"> </w:t>
      </w:r>
      <w:r w:rsidR="000F2E02" w:rsidRPr="00001148">
        <w:rPr>
          <w:szCs w:val="24"/>
        </w:rPr>
        <w:t>costs.</w:t>
      </w:r>
    </w:p>
    <w:tbl>
      <w:tblPr>
        <w:tblStyle w:val="TableGrid"/>
        <w:tblW w:w="9776" w:type="dxa"/>
        <w:tblBorders>
          <w:left w:val="none" w:sz="0" w:space="0" w:color="auto"/>
          <w:right w:val="none" w:sz="0" w:space="0" w:color="auto"/>
        </w:tblBorders>
        <w:tblLayout w:type="fixed"/>
        <w:tblLook w:val="0020" w:firstRow="1" w:lastRow="0" w:firstColumn="0" w:lastColumn="0" w:noHBand="0" w:noVBand="0"/>
      </w:tblPr>
      <w:tblGrid>
        <w:gridCol w:w="3258"/>
        <w:gridCol w:w="3259"/>
        <w:gridCol w:w="3259"/>
      </w:tblGrid>
      <w:tr w:rsidR="000F2E02" w:rsidRPr="00001148" w14:paraId="3A1DD469" w14:textId="77777777" w:rsidTr="000F2E02">
        <w:trPr>
          <w:trHeight w:hRule="exact" w:val="510"/>
        </w:trPr>
        <w:tc>
          <w:tcPr>
            <w:tcW w:w="9776" w:type="dxa"/>
            <w:gridSpan w:val="3"/>
            <w:shd w:val="clear" w:color="auto" w:fill="F7C519"/>
          </w:tcPr>
          <w:p w14:paraId="77F2D68D" w14:textId="1396D6D2" w:rsidR="00665967" w:rsidRPr="00001148" w:rsidRDefault="00665967" w:rsidP="000F2E02">
            <w:pPr>
              <w:pStyle w:val="TableColumnHeadings0"/>
              <w:spacing w:before="120" w:after="120" w:line="720" w:lineRule="auto"/>
              <w:contextualSpacing/>
            </w:pPr>
            <w:bookmarkStart w:id="19" w:name="_Hlk172185562"/>
            <w:r w:rsidRPr="00001148">
              <w:t xml:space="preserve">Eligible evidence </w:t>
            </w:r>
            <w:r w:rsidR="003E6A67" w:rsidRPr="00001148">
              <w:t>for Category 4</w:t>
            </w:r>
          </w:p>
        </w:tc>
      </w:tr>
      <w:tr w:rsidR="001E30F2" w:rsidRPr="00001148" w14:paraId="3E689CEF" w14:textId="77777777" w:rsidTr="007A4BA5">
        <w:trPr>
          <w:trHeight w:hRule="exact" w:val="510"/>
        </w:trPr>
        <w:tc>
          <w:tcPr>
            <w:tcW w:w="3258" w:type="dxa"/>
            <w:shd w:val="clear" w:color="auto" w:fill="auto"/>
          </w:tcPr>
          <w:p w14:paraId="575281ED" w14:textId="77777777" w:rsidR="001E30F2" w:rsidRPr="00001148" w:rsidRDefault="001E30F2">
            <w:pPr>
              <w:pStyle w:val="TableColumnHeadings0"/>
            </w:pPr>
            <w:r w:rsidRPr="00001148">
              <w:t>Accommodation</w:t>
            </w:r>
          </w:p>
        </w:tc>
        <w:tc>
          <w:tcPr>
            <w:tcW w:w="3259" w:type="dxa"/>
            <w:shd w:val="clear" w:color="auto" w:fill="auto"/>
          </w:tcPr>
          <w:p w14:paraId="134F3459" w14:textId="77777777" w:rsidR="001E30F2" w:rsidRPr="00001148" w:rsidRDefault="001E30F2">
            <w:pPr>
              <w:pStyle w:val="TableColumnHeadings0"/>
            </w:pPr>
            <w:r w:rsidRPr="00001148">
              <w:t>Travel</w:t>
            </w:r>
          </w:p>
        </w:tc>
        <w:tc>
          <w:tcPr>
            <w:tcW w:w="3259" w:type="dxa"/>
            <w:shd w:val="clear" w:color="auto" w:fill="auto"/>
          </w:tcPr>
          <w:p w14:paraId="6097E63D" w14:textId="77777777" w:rsidR="001E30F2" w:rsidRPr="00001148" w:rsidRDefault="001E30F2">
            <w:pPr>
              <w:pStyle w:val="TableColumnHeadings0"/>
            </w:pPr>
            <w:r w:rsidRPr="00001148">
              <w:t>Registration fees</w:t>
            </w:r>
          </w:p>
        </w:tc>
      </w:tr>
      <w:tr w:rsidR="009D7A5C" w:rsidRPr="00001148" w14:paraId="1F3449A5" w14:textId="77777777" w:rsidTr="00E709D4">
        <w:trPr>
          <w:trHeight w:val="1981"/>
        </w:trPr>
        <w:tc>
          <w:tcPr>
            <w:tcW w:w="3258" w:type="dxa"/>
          </w:tcPr>
          <w:p w14:paraId="256A9D48" w14:textId="77777777" w:rsidR="009D7A5C" w:rsidRPr="00001148" w:rsidRDefault="009D7A5C" w:rsidP="008D5873">
            <w:pPr>
              <w:pStyle w:val="ListParagraph"/>
              <w:numPr>
                <w:ilvl w:val="0"/>
                <w:numId w:val="13"/>
              </w:numPr>
              <w:suppressAutoHyphens w:val="0"/>
              <w:autoSpaceDE/>
              <w:autoSpaceDN/>
              <w:adjustRightInd/>
              <w:spacing w:after="0" w:line="240" w:lineRule="auto"/>
              <w:ind w:left="357" w:hanging="357"/>
              <w:contextualSpacing w:val="0"/>
              <w:textAlignment w:val="baseline"/>
              <w:rPr>
                <w:rFonts w:eastAsia="Times New Roman"/>
                <w:color w:val="auto"/>
                <w:sz w:val="24"/>
                <w:szCs w:val="24"/>
                <w:lang w:eastAsia="en-AU"/>
              </w:rPr>
            </w:pPr>
            <w:r w:rsidRPr="00001148">
              <w:rPr>
                <w:rFonts w:eastAsia="Times New Roman"/>
                <w:color w:val="auto"/>
                <w:sz w:val="24"/>
                <w:szCs w:val="24"/>
                <w:lang w:eastAsia="en-AU"/>
              </w:rPr>
              <w:t>Quotes</w:t>
            </w:r>
          </w:p>
          <w:p w14:paraId="0620A488" w14:textId="77777777" w:rsidR="009D7A5C" w:rsidRPr="00001148" w:rsidRDefault="009D7A5C" w:rsidP="008D5873">
            <w:pPr>
              <w:pStyle w:val="ListParagraph"/>
              <w:numPr>
                <w:ilvl w:val="0"/>
                <w:numId w:val="13"/>
              </w:numPr>
              <w:suppressAutoHyphens w:val="0"/>
              <w:autoSpaceDE/>
              <w:autoSpaceDN/>
              <w:adjustRightInd/>
              <w:spacing w:after="0" w:line="240" w:lineRule="auto"/>
              <w:ind w:left="357" w:hanging="357"/>
              <w:contextualSpacing w:val="0"/>
              <w:textAlignment w:val="baseline"/>
              <w:rPr>
                <w:rFonts w:eastAsia="Times New Roman"/>
                <w:color w:val="auto"/>
                <w:sz w:val="24"/>
                <w:szCs w:val="24"/>
                <w:lang w:eastAsia="en-AU"/>
              </w:rPr>
            </w:pPr>
            <w:r w:rsidRPr="00001148">
              <w:rPr>
                <w:rFonts w:eastAsia="Times New Roman"/>
                <w:color w:val="auto"/>
                <w:sz w:val="24"/>
                <w:szCs w:val="24"/>
                <w:lang w:eastAsia="en-AU"/>
              </w:rPr>
              <w:t>Itinerary documents from a travel provider or agency</w:t>
            </w:r>
          </w:p>
          <w:p w14:paraId="2D54B2ED" w14:textId="77777777" w:rsidR="009D7A5C" w:rsidRPr="00001148" w:rsidRDefault="009D7A5C" w:rsidP="008D5873">
            <w:pPr>
              <w:pStyle w:val="ListParagraph"/>
              <w:numPr>
                <w:ilvl w:val="0"/>
                <w:numId w:val="13"/>
              </w:numPr>
              <w:suppressAutoHyphens w:val="0"/>
              <w:autoSpaceDE/>
              <w:autoSpaceDN/>
              <w:adjustRightInd/>
              <w:spacing w:after="0" w:line="240" w:lineRule="auto"/>
              <w:ind w:left="357" w:hanging="357"/>
              <w:contextualSpacing w:val="0"/>
              <w:textAlignment w:val="baseline"/>
              <w:rPr>
                <w:rFonts w:eastAsia="Times New Roman"/>
                <w:color w:val="auto"/>
                <w:sz w:val="24"/>
                <w:szCs w:val="24"/>
                <w:lang w:eastAsia="en-AU"/>
              </w:rPr>
            </w:pPr>
            <w:r w:rsidRPr="00001148">
              <w:rPr>
                <w:rFonts w:eastAsia="Times New Roman"/>
                <w:color w:val="auto"/>
                <w:sz w:val="24"/>
                <w:szCs w:val="24"/>
                <w:lang w:eastAsia="en-AU"/>
              </w:rPr>
              <w:t>Invoices</w:t>
            </w:r>
          </w:p>
          <w:p w14:paraId="4A4C40D0" w14:textId="77777777" w:rsidR="009D7A5C" w:rsidRPr="00001148" w:rsidRDefault="009D7A5C" w:rsidP="008D5873">
            <w:pPr>
              <w:pStyle w:val="ListParagraph"/>
              <w:numPr>
                <w:ilvl w:val="0"/>
                <w:numId w:val="13"/>
              </w:numPr>
              <w:suppressAutoHyphens w:val="0"/>
              <w:autoSpaceDE/>
              <w:autoSpaceDN/>
              <w:adjustRightInd/>
              <w:spacing w:after="0" w:line="240" w:lineRule="auto"/>
              <w:ind w:left="357" w:hanging="357"/>
              <w:contextualSpacing w:val="0"/>
              <w:textAlignment w:val="baseline"/>
              <w:rPr>
                <w:rFonts w:eastAsia="Times New Roman"/>
                <w:color w:val="auto"/>
                <w:sz w:val="24"/>
                <w:szCs w:val="24"/>
                <w:lang w:eastAsia="en-AU"/>
              </w:rPr>
            </w:pPr>
            <w:r w:rsidRPr="00001148">
              <w:rPr>
                <w:rFonts w:eastAsia="Times New Roman"/>
                <w:color w:val="auto"/>
                <w:sz w:val="24"/>
                <w:szCs w:val="24"/>
                <w:lang w:eastAsia="en-AU"/>
              </w:rPr>
              <w:t>Screenshots of online bookings</w:t>
            </w:r>
          </w:p>
          <w:p w14:paraId="2560E672" w14:textId="2FCC0A89" w:rsidR="008F1EE3" w:rsidRPr="00001148" w:rsidRDefault="008F1EE3" w:rsidP="008D5873">
            <w:pPr>
              <w:pStyle w:val="ListParagraph"/>
              <w:numPr>
                <w:ilvl w:val="0"/>
                <w:numId w:val="13"/>
              </w:numPr>
              <w:suppressAutoHyphens w:val="0"/>
              <w:autoSpaceDE/>
              <w:autoSpaceDN/>
              <w:adjustRightInd/>
              <w:spacing w:after="0" w:line="240" w:lineRule="auto"/>
              <w:ind w:left="357" w:hanging="357"/>
              <w:contextualSpacing w:val="0"/>
              <w:textAlignment w:val="baseline"/>
            </w:pPr>
            <w:r w:rsidRPr="00001148">
              <w:rPr>
                <w:rFonts w:eastAsia="Times New Roman"/>
                <w:color w:val="auto"/>
                <w:sz w:val="24"/>
                <w:szCs w:val="24"/>
                <w:lang w:eastAsia="en-AU"/>
              </w:rPr>
              <w:t>Paid receipts</w:t>
            </w:r>
          </w:p>
        </w:tc>
        <w:tc>
          <w:tcPr>
            <w:tcW w:w="3259" w:type="dxa"/>
          </w:tcPr>
          <w:p w14:paraId="11756DAC" w14:textId="2244E34F" w:rsidR="009D7A5C" w:rsidRPr="00001148" w:rsidRDefault="009D7A5C" w:rsidP="008D5873">
            <w:pPr>
              <w:pStyle w:val="ListParagraph"/>
              <w:numPr>
                <w:ilvl w:val="0"/>
                <w:numId w:val="13"/>
              </w:numPr>
              <w:suppressAutoHyphens w:val="0"/>
              <w:autoSpaceDE/>
              <w:autoSpaceDN/>
              <w:adjustRightInd/>
              <w:spacing w:after="0" w:line="240" w:lineRule="auto"/>
              <w:ind w:left="357" w:hanging="357"/>
              <w:contextualSpacing w:val="0"/>
              <w:textAlignment w:val="baseline"/>
              <w:rPr>
                <w:rFonts w:eastAsia="Times New Roman"/>
                <w:color w:val="auto"/>
                <w:sz w:val="24"/>
                <w:szCs w:val="24"/>
                <w:lang w:eastAsia="en-AU"/>
              </w:rPr>
            </w:pPr>
            <w:r w:rsidRPr="00001148">
              <w:rPr>
                <w:rFonts w:eastAsia="Times New Roman"/>
                <w:color w:val="auto"/>
                <w:sz w:val="24"/>
                <w:szCs w:val="24"/>
                <w:lang w:eastAsia="en-AU"/>
              </w:rPr>
              <w:t>Transport quotes –</w:t>
            </w:r>
            <w:r w:rsidR="009775D7" w:rsidRPr="00001148">
              <w:rPr>
                <w:rFonts w:eastAsia="Times New Roman"/>
                <w:color w:val="auto"/>
                <w:sz w:val="24"/>
                <w:szCs w:val="24"/>
                <w:lang w:eastAsia="en-AU"/>
              </w:rPr>
              <w:t xml:space="preserve"> bus</w:t>
            </w:r>
            <w:r w:rsidRPr="00001148">
              <w:rPr>
                <w:rFonts w:eastAsia="Times New Roman"/>
                <w:color w:val="auto"/>
                <w:sz w:val="24"/>
                <w:szCs w:val="24"/>
                <w:lang w:eastAsia="en-AU"/>
              </w:rPr>
              <w:t xml:space="preserve"> </w:t>
            </w:r>
            <w:r w:rsidR="009775D7" w:rsidRPr="00001148">
              <w:rPr>
                <w:rFonts w:eastAsia="Times New Roman"/>
                <w:color w:val="auto"/>
                <w:sz w:val="24"/>
                <w:szCs w:val="24"/>
                <w:lang w:eastAsia="en-AU"/>
              </w:rPr>
              <w:t>a</w:t>
            </w:r>
            <w:r w:rsidRPr="00001148">
              <w:rPr>
                <w:rFonts w:eastAsia="Times New Roman"/>
                <w:color w:val="auto"/>
                <w:sz w:val="24"/>
                <w:szCs w:val="24"/>
                <w:lang w:eastAsia="en-AU"/>
              </w:rPr>
              <w:t>irline, train, carshare</w:t>
            </w:r>
          </w:p>
          <w:p w14:paraId="7FC80D44" w14:textId="77777777" w:rsidR="00465EBC" w:rsidRPr="00001148" w:rsidRDefault="009D7A5C" w:rsidP="008D5873">
            <w:pPr>
              <w:pStyle w:val="ListParagraph"/>
              <w:numPr>
                <w:ilvl w:val="0"/>
                <w:numId w:val="13"/>
              </w:numPr>
              <w:suppressAutoHyphens w:val="0"/>
              <w:autoSpaceDE/>
              <w:autoSpaceDN/>
              <w:adjustRightInd/>
              <w:spacing w:after="0" w:line="240" w:lineRule="auto"/>
              <w:ind w:left="357" w:hanging="357"/>
              <w:contextualSpacing w:val="0"/>
              <w:textAlignment w:val="baseline"/>
              <w:rPr>
                <w:rFonts w:eastAsia="Times New Roman"/>
                <w:color w:val="auto"/>
                <w:sz w:val="24"/>
                <w:szCs w:val="24"/>
                <w:lang w:eastAsia="en-AU"/>
              </w:rPr>
            </w:pPr>
            <w:r w:rsidRPr="00001148">
              <w:rPr>
                <w:rFonts w:eastAsia="Times New Roman"/>
                <w:color w:val="auto"/>
                <w:sz w:val="24"/>
                <w:szCs w:val="24"/>
                <w:lang w:eastAsia="en-AU"/>
              </w:rPr>
              <w:t>Screenshots of online bookings</w:t>
            </w:r>
          </w:p>
          <w:p w14:paraId="67D5D8A6" w14:textId="5EFF8394" w:rsidR="009D7A5C" w:rsidRPr="00001148" w:rsidRDefault="00B837F9" w:rsidP="008D5873">
            <w:pPr>
              <w:pStyle w:val="ListParagraph"/>
              <w:numPr>
                <w:ilvl w:val="0"/>
                <w:numId w:val="13"/>
              </w:numPr>
              <w:suppressAutoHyphens w:val="0"/>
              <w:autoSpaceDE/>
              <w:autoSpaceDN/>
              <w:adjustRightInd/>
              <w:spacing w:after="0" w:line="240" w:lineRule="auto"/>
              <w:ind w:left="357" w:hanging="357"/>
              <w:contextualSpacing w:val="0"/>
              <w:textAlignment w:val="baseline"/>
            </w:pPr>
            <w:r w:rsidRPr="00001148">
              <w:rPr>
                <w:rFonts w:eastAsia="Times New Roman"/>
                <w:color w:val="auto"/>
                <w:sz w:val="24"/>
                <w:szCs w:val="24"/>
                <w:lang w:eastAsia="en-AU"/>
              </w:rPr>
              <w:t>Fuel costs can be calculated using</w:t>
            </w:r>
            <w:r w:rsidR="00465EBC" w:rsidRPr="00001148">
              <w:rPr>
                <w:rFonts w:eastAsia="Times New Roman"/>
                <w:color w:val="auto"/>
                <w:sz w:val="24"/>
                <w:szCs w:val="24"/>
                <w:lang w:eastAsia="en-AU"/>
              </w:rPr>
              <w:t xml:space="preserve"> the </w:t>
            </w:r>
            <w:hyperlink r:id="rId62">
              <w:r w:rsidR="00465EBC" w:rsidRPr="00001148">
                <w:rPr>
                  <w:rFonts w:eastAsia="Times New Roman"/>
                  <w:color w:val="004C97" w:themeColor="accent4"/>
                  <w:sz w:val="24"/>
                  <w:szCs w:val="24"/>
                  <w:u w:val="single"/>
                  <w:lang w:eastAsia="en-AU"/>
                </w:rPr>
                <w:t>ATO cents per kilometre method</w:t>
              </w:r>
            </w:hyperlink>
            <w:r w:rsidR="00465EBC" w:rsidRPr="00001148">
              <w:rPr>
                <w:rFonts w:eastAsia="Times New Roman"/>
                <w:color w:val="auto"/>
                <w:sz w:val="24"/>
                <w:szCs w:val="24"/>
                <w:lang w:eastAsia="en-AU"/>
              </w:rPr>
              <w:t xml:space="preserve"> of </w:t>
            </w:r>
            <w:r w:rsidR="00031D63" w:rsidRPr="00001148">
              <w:rPr>
                <w:rFonts w:eastAsia="Times New Roman"/>
                <w:color w:val="auto"/>
                <w:sz w:val="24"/>
                <w:szCs w:val="24"/>
                <w:lang w:eastAsia="en-AU"/>
              </w:rPr>
              <w:t xml:space="preserve">88 </w:t>
            </w:r>
            <w:r w:rsidR="00465EBC" w:rsidRPr="00001148">
              <w:rPr>
                <w:rFonts w:eastAsia="Times New Roman"/>
                <w:color w:val="auto"/>
                <w:sz w:val="24"/>
                <w:szCs w:val="24"/>
                <w:lang w:eastAsia="en-AU"/>
              </w:rPr>
              <w:t>cents per kilometre</w:t>
            </w:r>
            <w:r w:rsidR="00465EBC" w:rsidRPr="00001148">
              <w:t xml:space="preserve"> </w:t>
            </w:r>
          </w:p>
        </w:tc>
        <w:tc>
          <w:tcPr>
            <w:tcW w:w="3259" w:type="dxa"/>
          </w:tcPr>
          <w:p w14:paraId="11E54BB3" w14:textId="463D3376" w:rsidR="009D7A5C" w:rsidRPr="00001148" w:rsidRDefault="009D7A5C" w:rsidP="008D5873">
            <w:pPr>
              <w:pStyle w:val="ListParagraph"/>
              <w:numPr>
                <w:ilvl w:val="0"/>
                <w:numId w:val="13"/>
              </w:numPr>
              <w:suppressAutoHyphens w:val="0"/>
              <w:autoSpaceDE/>
              <w:autoSpaceDN/>
              <w:adjustRightInd/>
              <w:spacing w:after="0" w:line="240" w:lineRule="auto"/>
              <w:ind w:left="357" w:hanging="357"/>
              <w:contextualSpacing w:val="0"/>
              <w:textAlignment w:val="baseline"/>
              <w:rPr>
                <w:rFonts w:eastAsia="Times New Roman"/>
                <w:color w:val="auto"/>
                <w:sz w:val="24"/>
                <w:szCs w:val="24"/>
                <w:lang w:eastAsia="en-AU"/>
              </w:rPr>
            </w:pPr>
            <w:r w:rsidRPr="00001148">
              <w:rPr>
                <w:rFonts w:eastAsia="Times New Roman"/>
                <w:color w:val="auto"/>
                <w:sz w:val="24"/>
                <w:szCs w:val="24"/>
                <w:lang w:eastAsia="en-AU"/>
              </w:rPr>
              <w:t xml:space="preserve">Online entry or registration fees for the event. Evidence must be specifically for the </w:t>
            </w:r>
            <w:r w:rsidR="00AD64AB" w:rsidRPr="00001148">
              <w:rPr>
                <w:rFonts w:eastAsia="Times New Roman"/>
                <w:color w:val="auto"/>
                <w:sz w:val="24"/>
                <w:szCs w:val="24"/>
                <w:lang w:eastAsia="en-AU"/>
              </w:rPr>
              <w:t xml:space="preserve">nominated </w:t>
            </w:r>
            <w:r w:rsidRPr="00001148">
              <w:rPr>
                <w:rFonts w:eastAsia="Times New Roman"/>
                <w:color w:val="auto"/>
                <w:sz w:val="24"/>
                <w:szCs w:val="24"/>
                <w:lang w:eastAsia="en-AU"/>
              </w:rPr>
              <w:t xml:space="preserve">event </w:t>
            </w:r>
            <w:r w:rsidR="009C2E46" w:rsidRPr="00001148">
              <w:rPr>
                <w:rFonts w:eastAsia="Times New Roman"/>
                <w:color w:val="auto"/>
                <w:sz w:val="24"/>
                <w:szCs w:val="24"/>
                <w:lang w:eastAsia="en-AU"/>
              </w:rPr>
              <w:t xml:space="preserve">(not </w:t>
            </w:r>
            <w:r w:rsidR="00AD64AB" w:rsidRPr="00001148">
              <w:rPr>
                <w:rFonts w:eastAsia="Times New Roman"/>
                <w:color w:val="auto"/>
                <w:sz w:val="24"/>
                <w:szCs w:val="24"/>
                <w:lang w:eastAsia="en-AU"/>
              </w:rPr>
              <w:t xml:space="preserve">a </w:t>
            </w:r>
            <w:r w:rsidR="009C2E46" w:rsidRPr="00001148">
              <w:rPr>
                <w:rFonts w:eastAsia="Times New Roman"/>
                <w:color w:val="auto"/>
                <w:sz w:val="24"/>
                <w:szCs w:val="24"/>
                <w:lang w:eastAsia="en-AU"/>
              </w:rPr>
              <w:t>previous year).</w:t>
            </w:r>
          </w:p>
          <w:p w14:paraId="2495BB04" w14:textId="77777777" w:rsidR="009D7A5C" w:rsidRPr="00001148" w:rsidRDefault="009D7A5C" w:rsidP="008D5873">
            <w:pPr>
              <w:pStyle w:val="ListParagraph"/>
              <w:numPr>
                <w:ilvl w:val="0"/>
                <w:numId w:val="13"/>
              </w:numPr>
              <w:suppressAutoHyphens w:val="0"/>
              <w:autoSpaceDE/>
              <w:autoSpaceDN/>
              <w:adjustRightInd/>
              <w:spacing w:after="0" w:line="240" w:lineRule="auto"/>
              <w:ind w:left="357" w:hanging="357"/>
              <w:contextualSpacing w:val="0"/>
              <w:textAlignment w:val="baseline"/>
              <w:rPr>
                <w:rFonts w:eastAsia="Times New Roman"/>
                <w:color w:val="auto"/>
                <w:sz w:val="24"/>
                <w:szCs w:val="24"/>
                <w:lang w:eastAsia="en-AU"/>
              </w:rPr>
            </w:pPr>
            <w:r w:rsidRPr="00001148">
              <w:rPr>
                <w:rFonts w:eastAsia="Times New Roman"/>
                <w:color w:val="auto"/>
                <w:sz w:val="24"/>
                <w:szCs w:val="24"/>
                <w:lang w:eastAsia="en-AU"/>
              </w:rPr>
              <w:t>Email screenshots from hosting organisation</w:t>
            </w:r>
          </w:p>
        </w:tc>
      </w:tr>
      <w:bookmarkEnd w:id="19"/>
    </w:tbl>
    <w:p w14:paraId="4E4F1E35" w14:textId="77777777" w:rsidR="00886B05" w:rsidRPr="00001148" w:rsidRDefault="00886B05" w:rsidP="00886B05">
      <w:pPr>
        <w:suppressAutoHyphens w:val="0"/>
        <w:autoSpaceDE/>
        <w:autoSpaceDN/>
        <w:adjustRightInd/>
        <w:spacing w:after="0" w:line="240" w:lineRule="auto"/>
        <w:textAlignment w:val="auto"/>
        <w:rPr>
          <w:b/>
          <w:bCs/>
          <w:sz w:val="28"/>
          <w:szCs w:val="28"/>
        </w:rPr>
      </w:pPr>
    </w:p>
    <w:p w14:paraId="4B2C316A" w14:textId="729AF2C8" w:rsidR="009D7A5C" w:rsidRPr="00001148" w:rsidRDefault="009A3EC9" w:rsidP="00886B05">
      <w:pPr>
        <w:suppressAutoHyphens w:val="0"/>
        <w:autoSpaceDE/>
        <w:autoSpaceDN/>
        <w:adjustRightInd/>
        <w:spacing w:after="0" w:line="240" w:lineRule="auto"/>
        <w:textAlignment w:val="auto"/>
        <w:rPr>
          <w:b/>
          <w:bCs/>
          <w:sz w:val="28"/>
          <w:szCs w:val="28"/>
        </w:rPr>
      </w:pPr>
      <w:r w:rsidRPr="00001148">
        <w:rPr>
          <w:b/>
          <w:bCs/>
          <w:sz w:val="28"/>
          <w:szCs w:val="28"/>
        </w:rPr>
        <w:t>Itemised budgets</w:t>
      </w:r>
      <w:r w:rsidR="006C6F07" w:rsidRPr="00001148">
        <w:rPr>
          <w:b/>
          <w:bCs/>
          <w:sz w:val="28"/>
          <w:szCs w:val="28"/>
        </w:rPr>
        <w:t xml:space="preserve"> – all categories</w:t>
      </w:r>
    </w:p>
    <w:p w14:paraId="482FCAD0" w14:textId="44A363CC" w:rsidR="00BE7888" w:rsidRPr="00001148" w:rsidRDefault="00CD7573" w:rsidP="008D5873">
      <w:pPr>
        <w:pStyle w:val="DHHSbodynospace"/>
        <w:spacing w:before="120"/>
        <w:rPr>
          <w:b/>
          <w:bCs/>
          <w:color w:val="000000" w:themeColor="text1"/>
          <w:sz w:val="34"/>
          <w:szCs w:val="34"/>
        </w:rPr>
      </w:pPr>
      <w:r w:rsidRPr="00001148">
        <w:rPr>
          <w:szCs w:val="24"/>
        </w:rPr>
        <w:t>The</w:t>
      </w:r>
      <w:r w:rsidR="004620CB" w:rsidRPr="00001148">
        <w:rPr>
          <w:szCs w:val="24"/>
        </w:rPr>
        <w:t xml:space="preserve"> </w:t>
      </w:r>
      <w:r w:rsidR="004620CB" w:rsidRPr="00001148">
        <w:rPr>
          <w:rFonts w:asciiTheme="minorHAnsi" w:hAnsiTheme="minorHAnsi" w:cstheme="minorHAnsi"/>
          <w:bCs/>
          <w:color w:val="000000" w:themeColor="text1"/>
          <w:szCs w:val="24"/>
        </w:rPr>
        <w:t>budget</w:t>
      </w:r>
      <w:r w:rsidR="004620CB" w:rsidRPr="00001148">
        <w:rPr>
          <w:szCs w:val="24"/>
        </w:rPr>
        <w:t xml:space="preserve"> </w:t>
      </w:r>
      <w:r w:rsidR="009D14A8" w:rsidRPr="00001148">
        <w:rPr>
          <w:szCs w:val="24"/>
        </w:rPr>
        <w:t xml:space="preserve">section, to be </w:t>
      </w:r>
      <w:r w:rsidR="004620CB" w:rsidRPr="00001148">
        <w:rPr>
          <w:szCs w:val="24"/>
        </w:rPr>
        <w:t xml:space="preserve">completed through the online </w:t>
      </w:r>
      <w:r w:rsidRPr="00001148">
        <w:rPr>
          <w:szCs w:val="24"/>
        </w:rPr>
        <w:t>application form</w:t>
      </w:r>
      <w:r w:rsidR="009D14A8" w:rsidRPr="00001148">
        <w:rPr>
          <w:szCs w:val="24"/>
        </w:rPr>
        <w:t>,</w:t>
      </w:r>
      <w:r w:rsidR="004620CB" w:rsidRPr="00001148">
        <w:rPr>
          <w:szCs w:val="24"/>
        </w:rPr>
        <w:t xml:space="preserve"> should reflect the </w:t>
      </w:r>
      <w:r w:rsidR="006C6F07" w:rsidRPr="00001148">
        <w:rPr>
          <w:szCs w:val="24"/>
        </w:rPr>
        <w:t>e</w:t>
      </w:r>
      <w:r w:rsidR="009D14A8" w:rsidRPr="00001148">
        <w:rPr>
          <w:szCs w:val="24"/>
        </w:rPr>
        <w:t xml:space="preserve">ntire </w:t>
      </w:r>
      <w:r w:rsidR="004620CB" w:rsidRPr="00001148">
        <w:rPr>
          <w:szCs w:val="24"/>
        </w:rPr>
        <w:t>scope of your project</w:t>
      </w:r>
      <w:r w:rsidR="006C6F07" w:rsidRPr="00001148">
        <w:rPr>
          <w:szCs w:val="24"/>
        </w:rPr>
        <w:t xml:space="preserve">, </w:t>
      </w:r>
      <w:r w:rsidR="004620CB" w:rsidRPr="00001148">
        <w:rPr>
          <w:szCs w:val="24"/>
        </w:rPr>
        <w:t xml:space="preserve">purchase </w:t>
      </w:r>
      <w:r w:rsidR="00C2172A" w:rsidRPr="00001148">
        <w:rPr>
          <w:szCs w:val="24"/>
        </w:rPr>
        <w:t>or travel. It should</w:t>
      </w:r>
      <w:r w:rsidR="004620CB" w:rsidRPr="00001148">
        <w:rPr>
          <w:szCs w:val="24"/>
        </w:rPr>
        <w:t xml:space="preserve"> include all income and expenditure that relates specifically to </w:t>
      </w:r>
      <w:r w:rsidR="00C2172A" w:rsidRPr="00001148">
        <w:rPr>
          <w:szCs w:val="24"/>
        </w:rPr>
        <w:t xml:space="preserve">the </w:t>
      </w:r>
      <w:r w:rsidR="004620CB" w:rsidRPr="00001148">
        <w:rPr>
          <w:szCs w:val="24"/>
        </w:rPr>
        <w:t>application.</w:t>
      </w:r>
      <w:r w:rsidR="008D5873" w:rsidRPr="00001148">
        <w:rPr>
          <w:szCs w:val="24"/>
        </w:rPr>
        <w:t xml:space="preserve"> </w:t>
      </w:r>
      <w:r w:rsidR="00891A61" w:rsidRPr="00001148">
        <w:rPr>
          <w:rFonts w:asciiTheme="minorHAnsi" w:hAnsiTheme="minorHAnsi" w:cstheme="minorHAnsi"/>
          <w:bCs/>
          <w:color w:val="000000" w:themeColor="text1"/>
        </w:rPr>
        <w:t>A</w:t>
      </w:r>
      <w:r w:rsidR="004620CB" w:rsidRPr="00001148">
        <w:rPr>
          <w:rFonts w:asciiTheme="minorHAnsi" w:hAnsiTheme="minorHAnsi" w:cstheme="minorHAnsi"/>
          <w:bCs/>
          <w:color w:val="000000" w:themeColor="text1"/>
        </w:rPr>
        <w:t>pplications</w:t>
      </w:r>
      <w:r w:rsidR="004620CB" w:rsidRPr="00001148">
        <w:t xml:space="preserve"> seeking to fund an event</w:t>
      </w:r>
      <w:r w:rsidR="00891A61" w:rsidRPr="00001148">
        <w:t>, ongoing project or program,</w:t>
      </w:r>
      <w:r w:rsidR="004620CB" w:rsidRPr="00001148">
        <w:t xml:space="preserve"> </w:t>
      </w:r>
      <w:r w:rsidR="00891A61" w:rsidRPr="00001148">
        <w:t xml:space="preserve">need </w:t>
      </w:r>
      <w:r w:rsidR="00FC52C9" w:rsidRPr="00001148">
        <w:t xml:space="preserve">to demonstrate </w:t>
      </w:r>
      <w:r w:rsidR="004620CB" w:rsidRPr="00001148">
        <w:t xml:space="preserve">sound cost estimates and value for </w:t>
      </w:r>
      <w:r w:rsidR="5BDA57AD" w:rsidRPr="00001148">
        <w:t>funding</w:t>
      </w:r>
      <w:r w:rsidR="00891A61" w:rsidRPr="00001148">
        <w:t>.</w:t>
      </w:r>
      <w:r w:rsidR="00BE7888" w:rsidRPr="00001148">
        <w:rPr>
          <w:b/>
          <w:bCs/>
          <w:color w:val="000000" w:themeColor="text1"/>
          <w:sz w:val="34"/>
          <w:szCs w:val="34"/>
        </w:rPr>
        <w:br w:type="page"/>
      </w:r>
    </w:p>
    <w:p w14:paraId="58899FA7" w14:textId="1A5BA0AD" w:rsidR="003B5851" w:rsidRPr="00001148" w:rsidRDefault="003B5851" w:rsidP="00460FF2">
      <w:pPr>
        <w:pStyle w:val="Heading1"/>
        <w:numPr>
          <w:ilvl w:val="0"/>
          <w:numId w:val="16"/>
        </w:numPr>
        <w:ind w:left="567" w:hanging="567"/>
        <w:contextualSpacing/>
        <w:rPr>
          <w:b/>
          <w:bCs/>
          <w:color w:val="000000" w:themeColor="text1"/>
          <w:sz w:val="34"/>
          <w:szCs w:val="34"/>
        </w:rPr>
      </w:pPr>
      <w:bookmarkStart w:id="20" w:name="_Toc172198237"/>
      <w:r w:rsidRPr="00001148">
        <w:rPr>
          <w:b/>
          <w:bCs/>
          <w:color w:val="000000" w:themeColor="text1"/>
          <w:sz w:val="34"/>
          <w:szCs w:val="34"/>
        </w:rPr>
        <w:lastRenderedPageBreak/>
        <w:t xml:space="preserve">Child </w:t>
      </w:r>
      <w:r w:rsidR="00651553" w:rsidRPr="00001148">
        <w:rPr>
          <w:b/>
          <w:bCs/>
          <w:color w:val="000000" w:themeColor="text1"/>
          <w:sz w:val="34"/>
          <w:szCs w:val="34"/>
        </w:rPr>
        <w:t>a</w:t>
      </w:r>
      <w:r w:rsidRPr="00001148">
        <w:rPr>
          <w:b/>
          <w:bCs/>
          <w:color w:val="000000" w:themeColor="text1"/>
          <w:sz w:val="34"/>
          <w:szCs w:val="34"/>
        </w:rPr>
        <w:t xml:space="preserve">buse </w:t>
      </w:r>
      <w:r w:rsidR="00651553" w:rsidRPr="00001148">
        <w:rPr>
          <w:b/>
          <w:bCs/>
          <w:color w:val="000000" w:themeColor="text1"/>
          <w:sz w:val="34"/>
          <w:szCs w:val="34"/>
        </w:rPr>
        <w:t>i</w:t>
      </w:r>
      <w:r w:rsidRPr="00001148">
        <w:rPr>
          <w:b/>
          <w:bCs/>
          <w:color w:val="000000" w:themeColor="text1"/>
          <w:sz w:val="34"/>
          <w:szCs w:val="34"/>
        </w:rPr>
        <w:t>nsurance</w:t>
      </w:r>
      <w:bookmarkEnd w:id="20"/>
    </w:p>
    <w:p w14:paraId="71888637" w14:textId="4022F0D4" w:rsidR="00740C96" w:rsidRPr="00001148" w:rsidRDefault="005521FF" w:rsidP="00F16D73">
      <w:pPr>
        <w:pStyle w:val="DHHSbodynospace"/>
        <w:spacing w:before="120" w:after="120" w:line="276" w:lineRule="auto"/>
        <w:rPr>
          <w:rStyle w:val="BOLD"/>
          <w:b w:val="0"/>
          <w:bCs/>
          <w:szCs w:val="24"/>
        </w:rPr>
      </w:pPr>
      <w:r w:rsidRPr="00001148">
        <w:rPr>
          <w:szCs w:val="24"/>
        </w:rPr>
        <w:t xml:space="preserve">Child </w:t>
      </w:r>
      <w:r w:rsidRPr="00001148">
        <w:rPr>
          <w:rFonts w:asciiTheme="minorHAnsi" w:hAnsiTheme="minorHAnsi" w:cstheme="minorHAnsi"/>
          <w:bCs/>
          <w:color w:val="000000" w:themeColor="text1"/>
          <w:szCs w:val="24"/>
        </w:rPr>
        <w:t>abuse</w:t>
      </w:r>
      <w:r w:rsidRPr="00001148">
        <w:rPr>
          <w:szCs w:val="24"/>
        </w:rPr>
        <w:t xml:space="preserve"> insurance is required if </w:t>
      </w:r>
      <w:r w:rsidR="006B306E" w:rsidRPr="00001148">
        <w:rPr>
          <w:szCs w:val="24"/>
        </w:rPr>
        <w:t>your</w:t>
      </w:r>
      <w:r w:rsidRPr="00001148">
        <w:rPr>
          <w:szCs w:val="24"/>
        </w:rPr>
        <w:t xml:space="preserve"> </w:t>
      </w:r>
      <w:r w:rsidR="002044E2" w:rsidRPr="00001148">
        <w:rPr>
          <w:szCs w:val="24"/>
        </w:rPr>
        <w:t xml:space="preserve">project will </w:t>
      </w:r>
      <w:r w:rsidR="002044E2" w:rsidRPr="00001148">
        <w:rPr>
          <w:rStyle w:val="BOLD"/>
          <w:b w:val="0"/>
          <w:bCs/>
          <w:szCs w:val="24"/>
        </w:rPr>
        <w:t xml:space="preserve">deliver </w:t>
      </w:r>
      <w:r w:rsidR="0066483D" w:rsidRPr="00001148">
        <w:rPr>
          <w:rStyle w:val="BOLD"/>
          <w:b w:val="0"/>
          <w:bCs/>
          <w:szCs w:val="24"/>
        </w:rPr>
        <w:t>‘</w:t>
      </w:r>
      <w:r w:rsidR="002044E2" w:rsidRPr="00001148">
        <w:rPr>
          <w:rStyle w:val="BOLD"/>
          <w:b w:val="0"/>
          <w:bCs/>
          <w:szCs w:val="24"/>
        </w:rPr>
        <w:t xml:space="preserve">services to </w:t>
      </w:r>
      <w:r w:rsidR="00F11A6F" w:rsidRPr="00001148">
        <w:rPr>
          <w:rStyle w:val="BOLD"/>
          <w:b w:val="0"/>
          <w:bCs/>
          <w:szCs w:val="24"/>
        </w:rPr>
        <w:t>children</w:t>
      </w:r>
      <w:r w:rsidR="0066483D" w:rsidRPr="00001148">
        <w:rPr>
          <w:rStyle w:val="BOLD"/>
          <w:b w:val="0"/>
          <w:bCs/>
          <w:szCs w:val="24"/>
        </w:rPr>
        <w:t>’.</w:t>
      </w:r>
      <w:r w:rsidR="00F11A6F" w:rsidRPr="00001148">
        <w:rPr>
          <w:rStyle w:val="BOLD"/>
          <w:b w:val="0"/>
          <w:bCs/>
          <w:szCs w:val="24"/>
        </w:rPr>
        <w:t xml:space="preserve"> </w:t>
      </w:r>
    </w:p>
    <w:p w14:paraId="19CD3761" w14:textId="722E0B1A" w:rsidR="002044E2" w:rsidRPr="00001148" w:rsidRDefault="00777E26" w:rsidP="00F16D73">
      <w:pPr>
        <w:pStyle w:val="DHHSbodynospace"/>
        <w:spacing w:before="120" w:after="120" w:line="276" w:lineRule="auto"/>
        <w:contextualSpacing/>
        <w:rPr>
          <w:rStyle w:val="BOLD"/>
          <w:b w:val="0"/>
          <w:bCs/>
          <w:szCs w:val="24"/>
        </w:rPr>
      </w:pPr>
      <w:r w:rsidRPr="00001148">
        <w:rPr>
          <w:rStyle w:val="BOLD"/>
          <w:b w:val="0"/>
          <w:bCs/>
          <w:szCs w:val="24"/>
        </w:rPr>
        <w:t xml:space="preserve">‘Services to children’ means services provided </w:t>
      </w:r>
      <w:r w:rsidR="00874D32" w:rsidRPr="00001148">
        <w:rPr>
          <w:rStyle w:val="BOLD"/>
          <w:b w:val="0"/>
          <w:bCs/>
          <w:szCs w:val="24"/>
        </w:rPr>
        <w:t xml:space="preserve">by a non-government organisation that is responsible for the supervision of, or authority over, a child </w:t>
      </w:r>
      <w:r w:rsidR="002044E2" w:rsidRPr="00001148">
        <w:rPr>
          <w:rStyle w:val="BOLD"/>
          <w:b w:val="0"/>
          <w:bCs/>
          <w:szCs w:val="24"/>
        </w:rPr>
        <w:t xml:space="preserve">under the age of 18 </w:t>
      </w:r>
      <w:r w:rsidR="000D31F5" w:rsidRPr="00001148">
        <w:rPr>
          <w:rStyle w:val="BOLD"/>
          <w:b w:val="0"/>
          <w:bCs/>
          <w:szCs w:val="24"/>
        </w:rPr>
        <w:t xml:space="preserve">years </w:t>
      </w:r>
      <w:r w:rsidR="002044E2" w:rsidRPr="00001148">
        <w:rPr>
          <w:rStyle w:val="BOLD"/>
          <w:b w:val="0"/>
          <w:bCs/>
          <w:szCs w:val="24"/>
        </w:rPr>
        <w:t>on a recurring basis</w:t>
      </w:r>
      <w:r w:rsidR="00AF47CF" w:rsidRPr="00001148">
        <w:rPr>
          <w:rStyle w:val="BOLD"/>
          <w:b w:val="0"/>
          <w:bCs/>
          <w:szCs w:val="24"/>
        </w:rPr>
        <w:t>.</w:t>
      </w:r>
      <w:r w:rsidR="00BB36FF" w:rsidRPr="00001148">
        <w:rPr>
          <w:rStyle w:val="BOLD"/>
          <w:b w:val="0"/>
          <w:bCs/>
          <w:szCs w:val="24"/>
        </w:rPr>
        <w:t xml:space="preserve"> </w:t>
      </w:r>
      <w:r w:rsidR="00C0636D" w:rsidRPr="00001148">
        <w:rPr>
          <w:rStyle w:val="BOLD"/>
          <w:b w:val="0"/>
          <w:bCs/>
          <w:szCs w:val="24"/>
        </w:rPr>
        <w:t>This includes the provision of</w:t>
      </w:r>
      <w:r w:rsidR="001A2822" w:rsidRPr="00001148">
        <w:rPr>
          <w:rStyle w:val="BOLD"/>
          <w:b w:val="0"/>
          <w:bCs/>
          <w:szCs w:val="24"/>
        </w:rPr>
        <w:t>:</w:t>
      </w:r>
    </w:p>
    <w:p w14:paraId="36BE1A56" w14:textId="35C7C3EE" w:rsidR="001A2822" w:rsidRPr="00001148" w:rsidRDefault="001A2822" w:rsidP="000F2E02">
      <w:pPr>
        <w:pStyle w:val="DHHSbodynospace"/>
        <w:numPr>
          <w:ilvl w:val="0"/>
          <w:numId w:val="14"/>
        </w:numPr>
        <w:spacing w:before="120" w:after="120" w:line="276" w:lineRule="auto"/>
        <w:contextualSpacing/>
        <w:rPr>
          <w:rStyle w:val="BOLD"/>
          <w:b w:val="0"/>
          <w:bCs/>
          <w:szCs w:val="24"/>
        </w:rPr>
      </w:pPr>
      <w:proofErr w:type="gramStart"/>
      <w:r w:rsidRPr="00001148">
        <w:rPr>
          <w:rStyle w:val="BOLD"/>
          <w:b w:val="0"/>
          <w:bCs/>
          <w:szCs w:val="24"/>
        </w:rPr>
        <w:t>Care;</w:t>
      </w:r>
      <w:proofErr w:type="gramEnd"/>
    </w:p>
    <w:p w14:paraId="7B44E6A2" w14:textId="105CECB9" w:rsidR="001A2822" w:rsidRPr="00001148" w:rsidRDefault="001A2822" w:rsidP="000F2E02">
      <w:pPr>
        <w:pStyle w:val="DHHSbodynospace"/>
        <w:numPr>
          <w:ilvl w:val="0"/>
          <w:numId w:val="14"/>
        </w:numPr>
        <w:spacing w:before="120" w:after="120" w:line="276" w:lineRule="auto"/>
        <w:contextualSpacing/>
        <w:rPr>
          <w:rStyle w:val="BOLD"/>
          <w:b w:val="0"/>
          <w:bCs/>
          <w:szCs w:val="24"/>
        </w:rPr>
      </w:pPr>
      <w:r w:rsidRPr="00001148">
        <w:rPr>
          <w:rStyle w:val="BOLD"/>
          <w:b w:val="0"/>
          <w:bCs/>
          <w:szCs w:val="24"/>
        </w:rPr>
        <w:t>Education; and</w:t>
      </w:r>
    </w:p>
    <w:p w14:paraId="605EF8B6" w14:textId="535D6157" w:rsidR="003439BE" w:rsidRPr="00001148" w:rsidRDefault="001A2822" w:rsidP="000F2E02">
      <w:pPr>
        <w:pStyle w:val="DHHSbodynospace"/>
        <w:numPr>
          <w:ilvl w:val="0"/>
          <w:numId w:val="14"/>
        </w:numPr>
        <w:spacing w:before="120" w:after="120" w:line="276" w:lineRule="auto"/>
        <w:contextualSpacing/>
        <w:rPr>
          <w:rStyle w:val="BOLD"/>
          <w:b w:val="0"/>
          <w:bCs/>
          <w:szCs w:val="24"/>
        </w:rPr>
      </w:pPr>
      <w:r w:rsidRPr="00001148">
        <w:rPr>
          <w:rStyle w:val="BOLD"/>
          <w:b w:val="0"/>
          <w:bCs/>
          <w:szCs w:val="24"/>
        </w:rPr>
        <w:t>Services or activities.</w:t>
      </w:r>
    </w:p>
    <w:p w14:paraId="70E196E1" w14:textId="18C0DDB9" w:rsidR="001A2822" w:rsidRPr="00001148" w:rsidRDefault="00103C81" w:rsidP="00863172">
      <w:pPr>
        <w:pStyle w:val="DHHSbodynospace"/>
        <w:spacing w:before="240" w:after="120" w:line="276" w:lineRule="auto"/>
        <w:rPr>
          <w:rStyle w:val="BOLD"/>
          <w:b w:val="0"/>
          <w:bCs/>
          <w:szCs w:val="24"/>
        </w:rPr>
      </w:pPr>
      <w:r w:rsidRPr="00001148">
        <w:rPr>
          <w:rStyle w:val="BOLD"/>
          <w:b w:val="0"/>
          <w:bCs/>
          <w:szCs w:val="24"/>
        </w:rPr>
        <w:t>In this context, services to children does not include one-off activities, nor incidental or ad</w:t>
      </w:r>
      <w:r w:rsidR="00925198" w:rsidRPr="00001148">
        <w:rPr>
          <w:rStyle w:val="BOLD"/>
          <w:b w:val="0"/>
          <w:bCs/>
          <w:szCs w:val="24"/>
        </w:rPr>
        <w:t xml:space="preserve"> hoc contact with children.</w:t>
      </w:r>
    </w:p>
    <w:p w14:paraId="2C0319F7" w14:textId="62520D26" w:rsidR="009F6F91" w:rsidRPr="00001148" w:rsidRDefault="009F6F91" w:rsidP="00314B14">
      <w:pPr>
        <w:pStyle w:val="ListParagraph-1"/>
        <w:spacing w:before="100" w:beforeAutospacing="1" w:after="120"/>
        <w:rPr>
          <w:b/>
          <w:bCs/>
          <w:sz w:val="28"/>
          <w:szCs w:val="28"/>
        </w:rPr>
      </w:pPr>
      <w:r w:rsidRPr="00001148">
        <w:rPr>
          <w:b/>
          <w:bCs/>
          <w:sz w:val="28"/>
          <w:szCs w:val="28"/>
        </w:rPr>
        <w:t xml:space="preserve">Is child abuse insurance required for my </w:t>
      </w:r>
      <w:r w:rsidR="003B5849" w:rsidRPr="00001148">
        <w:rPr>
          <w:b/>
          <w:bCs/>
          <w:sz w:val="28"/>
          <w:szCs w:val="28"/>
        </w:rPr>
        <w:t>project?</w:t>
      </w:r>
    </w:p>
    <w:tbl>
      <w:tblPr>
        <w:tblStyle w:val="TableGrid"/>
        <w:tblW w:w="9782" w:type="dxa"/>
        <w:tblBorders>
          <w:left w:val="none" w:sz="0" w:space="0" w:color="auto"/>
          <w:right w:val="none" w:sz="0" w:space="0" w:color="auto"/>
        </w:tblBorders>
        <w:tblLayout w:type="fixed"/>
        <w:tblLook w:val="0020" w:firstRow="1" w:lastRow="0" w:firstColumn="0" w:lastColumn="0" w:noHBand="0" w:noVBand="0"/>
      </w:tblPr>
      <w:tblGrid>
        <w:gridCol w:w="2552"/>
        <w:gridCol w:w="2410"/>
        <w:gridCol w:w="2410"/>
        <w:gridCol w:w="2410"/>
      </w:tblGrid>
      <w:tr w:rsidR="007F5179" w:rsidRPr="00001148" w14:paraId="4A038FA8" w14:textId="77777777" w:rsidTr="007A4BA5">
        <w:tc>
          <w:tcPr>
            <w:tcW w:w="2552" w:type="dxa"/>
            <w:shd w:val="clear" w:color="auto" w:fill="AF272F"/>
          </w:tcPr>
          <w:p w14:paraId="7EA92905" w14:textId="2560190C" w:rsidR="000B301C" w:rsidRPr="00001148" w:rsidRDefault="000B301C" w:rsidP="000F2E02">
            <w:pPr>
              <w:pStyle w:val="TableColumnHeadings0"/>
              <w:spacing w:before="120" w:after="120"/>
              <w:rPr>
                <w:rFonts w:cs="Arial"/>
                <w:color w:val="FFFFFF" w:themeColor="background1"/>
              </w:rPr>
            </w:pPr>
            <w:r w:rsidRPr="00001148">
              <w:rPr>
                <w:rFonts w:cs="Arial"/>
                <w:color w:val="FFFFFF" w:themeColor="background1"/>
              </w:rPr>
              <w:t>Category 1</w:t>
            </w:r>
          </w:p>
        </w:tc>
        <w:tc>
          <w:tcPr>
            <w:tcW w:w="2410" w:type="dxa"/>
            <w:shd w:val="clear" w:color="auto" w:fill="AF272F"/>
          </w:tcPr>
          <w:p w14:paraId="3EB1DE60" w14:textId="16488B61" w:rsidR="000B301C" w:rsidRPr="00001148" w:rsidRDefault="000B301C" w:rsidP="000F2E02">
            <w:pPr>
              <w:pStyle w:val="TableColumnHeadings0"/>
              <w:spacing w:before="120" w:after="120"/>
              <w:rPr>
                <w:rFonts w:cs="Arial"/>
                <w:color w:val="FFFFFF" w:themeColor="background1"/>
              </w:rPr>
            </w:pPr>
            <w:r w:rsidRPr="00001148">
              <w:rPr>
                <w:rFonts w:cs="Arial"/>
                <w:color w:val="FFFFFF" w:themeColor="background1"/>
              </w:rPr>
              <w:t xml:space="preserve">Category 2 </w:t>
            </w:r>
          </w:p>
        </w:tc>
        <w:tc>
          <w:tcPr>
            <w:tcW w:w="2410" w:type="dxa"/>
            <w:shd w:val="clear" w:color="auto" w:fill="AF272F"/>
          </w:tcPr>
          <w:p w14:paraId="4E73B694" w14:textId="00C2CA33" w:rsidR="000B301C" w:rsidRPr="00001148" w:rsidRDefault="000B301C" w:rsidP="000F2E02">
            <w:pPr>
              <w:pStyle w:val="TableColumnHeadings0"/>
              <w:spacing w:before="120" w:after="120"/>
              <w:rPr>
                <w:rFonts w:cs="Arial"/>
                <w:color w:val="FFFFFF" w:themeColor="background1"/>
              </w:rPr>
            </w:pPr>
            <w:r w:rsidRPr="00001148">
              <w:rPr>
                <w:rFonts w:cs="Arial"/>
                <w:color w:val="FFFFFF" w:themeColor="background1"/>
              </w:rPr>
              <w:t xml:space="preserve">Category 3 </w:t>
            </w:r>
          </w:p>
        </w:tc>
        <w:tc>
          <w:tcPr>
            <w:tcW w:w="2410" w:type="dxa"/>
            <w:shd w:val="clear" w:color="auto" w:fill="AF272F"/>
          </w:tcPr>
          <w:p w14:paraId="3A97B355" w14:textId="08251BF4" w:rsidR="000B301C" w:rsidRPr="00001148" w:rsidRDefault="009C21D0" w:rsidP="000F2E02">
            <w:pPr>
              <w:pStyle w:val="TableColumnHeadings0"/>
              <w:spacing w:before="120" w:after="120"/>
              <w:rPr>
                <w:rFonts w:cs="Arial"/>
                <w:color w:val="FFFFFF" w:themeColor="background1"/>
              </w:rPr>
            </w:pPr>
            <w:r w:rsidRPr="00001148">
              <w:rPr>
                <w:rFonts w:cs="Arial"/>
                <w:color w:val="FFFFFF" w:themeColor="background1"/>
              </w:rPr>
              <w:t>Category 4</w:t>
            </w:r>
          </w:p>
        </w:tc>
      </w:tr>
      <w:tr w:rsidR="000B301C" w:rsidRPr="00001148" w14:paraId="1A600E4D" w14:textId="77777777" w:rsidTr="007A4BA5">
        <w:tc>
          <w:tcPr>
            <w:tcW w:w="2552" w:type="dxa"/>
          </w:tcPr>
          <w:p w14:paraId="0D405AAB" w14:textId="4FD6004D" w:rsidR="000B301C" w:rsidRPr="00001148" w:rsidRDefault="00CD7F85" w:rsidP="00CD7F85">
            <w:pPr>
              <w:pStyle w:val="Normalbeforebullet"/>
              <w:spacing w:before="120" w:after="80"/>
            </w:pPr>
            <w:r w:rsidRPr="00001148">
              <w:rPr>
                <w:rStyle w:val="BOLD"/>
                <w:rFonts w:ascii="Arial" w:hAnsi="Arial" w:cs="Arial"/>
              </w:rPr>
              <w:t>Not required</w:t>
            </w:r>
          </w:p>
        </w:tc>
        <w:tc>
          <w:tcPr>
            <w:tcW w:w="2410" w:type="dxa"/>
          </w:tcPr>
          <w:p w14:paraId="7817C11B" w14:textId="4B9A85E3" w:rsidR="000B301C" w:rsidRPr="00001148" w:rsidRDefault="000B301C" w:rsidP="000B301C">
            <w:pPr>
              <w:pStyle w:val="Normalbeforebullet"/>
              <w:spacing w:before="120" w:after="80"/>
            </w:pPr>
            <w:r w:rsidRPr="00001148">
              <w:rPr>
                <w:rStyle w:val="BOLD"/>
                <w:rFonts w:ascii="Arial" w:hAnsi="Arial" w:cs="Arial"/>
              </w:rPr>
              <w:t>Required</w:t>
            </w:r>
            <w:r w:rsidR="00CD7F85" w:rsidRPr="00001148">
              <w:rPr>
                <w:rStyle w:val="BOLD"/>
                <w:rFonts w:ascii="Arial" w:hAnsi="Arial" w:cs="Arial"/>
              </w:rPr>
              <w:t>:</w:t>
            </w:r>
          </w:p>
          <w:p w14:paraId="0EE7D699" w14:textId="039F7FCD" w:rsidR="000B301C" w:rsidRPr="00001148" w:rsidRDefault="000B301C" w:rsidP="000B301C">
            <w:pPr>
              <w:pStyle w:val="Normalbeforebullet"/>
              <w:spacing w:before="120" w:after="80"/>
              <w:rPr>
                <w:rStyle w:val="BOLD"/>
                <w:rFonts w:ascii="Arial" w:hAnsi="Arial" w:cs="Arial"/>
              </w:rPr>
            </w:pPr>
            <w:r w:rsidRPr="00001148">
              <w:t xml:space="preserve">Where </w:t>
            </w:r>
            <w:r w:rsidR="00CD7F85" w:rsidRPr="00001148">
              <w:t xml:space="preserve">the grant </w:t>
            </w:r>
            <w:r w:rsidRPr="00001148">
              <w:t xml:space="preserve">funds will be directly used to </w:t>
            </w:r>
            <w:r w:rsidRPr="00001148">
              <w:rPr>
                <w:rStyle w:val="BOLD"/>
                <w:rFonts w:ascii="Arial" w:hAnsi="Arial" w:cs="Arial"/>
              </w:rPr>
              <w:t xml:space="preserve">deliver services to </w:t>
            </w:r>
            <w:r w:rsidR="00CD7F85" w:rsidRPr="00001148">
              <w:rPr>
                <w:rStyle w:val="BOLD"/>
                <w:rFonts w:ascii="Arial" w:hAnsi="Arial" w:cs="Arial"/>
              </w:rPr>
              <w:t xml:space="preserve">children </w:t>
            </w:r>
            <w:r w:rsidRPr="00001148">
              <w:rPr>
                <w:rStyle w:val="BOLD"/>
                <w:rFonts w:ascii="Arial" w:hAnsi="Arial" w:cs="Arial"/>
              </w:rPr>
              <w:t xml:space="preserve">under the age of 18 </w:t>
            </w:r>
            <w:r w:rsidR="00CD7F85" w:rsidRPr="00001148">
              <w:rPr>
                <w:rStyle w:val="BOLD"/>
                <w:rFonts w:ascii="Arial" w:hAnsi="Arial" w:cs="Arial"/>
              </w:rPr>
              <w:t xml:space="preserve">years </w:t>
            </w:r>
            <w:r w:rsidRPr="00001148">
              <w:rPr>
                <w:rStyle w:val="BOLD"/>
                <w:rFonts w:ascii="Arial" w:hAnsi="Arial" w:cs="Arial"/>
              </w:rPr>
              <w:t>on a recurring basis</w:t>
            </w:r>
          </w:p>
        </w:tc>
        <w:tc>
          <w:tcPr>
            <w:tcW w:w="2410" w:type="dxa"/>
          </w:tcPr>
          <w:p w14:paraId="4BD3CA56" w14:textId="59D99C0A" w:rsidR="000B301C" w:rsidRPr="00001148" w:rsidRDefault="000B301C" w:rsidP="000B301C">
            <w:pPr>
              <w:pStyle w:val="Normalbeforebullet"/>
              <w:spacing w:before="120" w:after="80"/>
              <w:rPr>
                <w:rStyle w:val="BOLD"/>
                <w:rFonts w:ascii="Arial" w:hAnsi="Arial" w:cs="Arial"/>
              </w:rPr>
            </w:pPr>
            <w:r w:rsidRPr="00001148">
              <w:rPr>
                <w:rStyle w:val="BOLD"/>
                <w:rFonts w:ascii="Arial" w:hAnsi="Arial" w:cs="Arial"/>
              </w:rPr>
              <w:t>Required</w:t>
            </w:r>
            <w:r w:rsidR="00CD7F85" w:rsidRPr="00001148">
              <w:rPr>
                <w:rStyle w:val="BOLD"/>
                <w:rFonts w:ascii="Arial" w:hAnsi="Arial" w:cs="Arial"/>
              </w:rPr>
              <w:t>:</w:t>
            </w:r>
          </w:p>
          <w:p w14:paraId="02FCE649" w14:textId="18F68536" w:rsidR="000B301C" w:rsidRPr="00001148" w:rsidRDefault="000B301C" w:rsidP="000B301C">
            <w:pPr>
              <w:pStyle w:val="Normalbeforebullet"/>
              <w:spacing w:before="120" w:after="80"/>
              <w:rPr>
                <w:rStyle w:val="BOLD"/>
                <w:rFonts w:ascii="Arial" w:hAnsi="Arial" w:cs="Arial"/>
              </w:rPr>
            </w:pPr>
            <w:r w:rsidRPr="00001148">
              <w:t xml:space="preserve">Where </w:t>
            </w:r>
            <w:r w:rsidR="009C21D0" w:rsidRPr="00001148">
              <w:t xml:space="preserve">the grant </w:t>
            </w:r>
            <w:r w:rsidRPr="00001148">
              <w:t xml:space="preserve">funds will be directly used to </w:t>
            </w:r>
            <w:r w:rsidRPr="00001148">
              <w:rPr>
                <w:rStyle w:val="BOLD"/>
                <w:rFonts w:ascii="Arial" w:hAnsi="Arial" w:cs="Arial"/>
              </w:rPr>
              <w:t xml:space="preserve">deliver services to </w:t>
            </w:r>
            <w:r w:rsidR="009C21D0" w:rsidRPr="00001148">
              <w:rPr>
                <w:rStyle w:val="BOLD"/>
                <w:rFonts w:ascii="Arial" w:hAnsi="Arial" w:cs="Arial"/>
              </w:rPr>
              <w:t xml:space="preserve">children </w:t>
            </w:r>
            <w:r w:rsidRPr="00001148">
              <w:rPr>
                <w:rStyle w:val="BOLD"/>
                <w:rFonts w:ascii="Arial" w:hAnsi="Arial" w:cs="Arial"/>
              </w:rPr>
              <w:t xml:space="preserve">under the age of 18 </w:t>
            </w:r>
            <w:r w:rsidR="009C21D0" w:rsidRPr="00001148">
              <w:rPr>
                <w:rStyle w:val="BOLD"/>
                <w:rFonts w:ascii="Arial" w:hAnsi="Arial" w:cs="Arial"/>
              </w:rPr>
              <w:t xml:space="preserve">years </w:t>
            </w:r>
            <w:r w:rsidRPr="00001148">
              <w:rPr>
                <w:rStyle w:val="BOLD"/>
                <w:rFonts w:ascii="Arial" w:hAnsi="Arial" w:cs="Arial"/>
              </w:rPr>
              <w:t>on a recurring basis</w:t>
            </w:r>
          </w:p>
        </w:tc>
        <w:tc>
          <w:tcPr>
            <w:tcW w:w="2410" w:type="dxa"/>
          </w:tcPr>
          <w:p w14:paraId="3797190D" w14:textId="136B1A0D" w:rsidR="000B301C" w:rsidRPr="00001148" w:rsidRDefault="00CD7F85" w:rsidP="00CD7F85">
            <w:pPr>
              <w:pStyle w:val="Normalbeforebullet"/>
              <w:spacing w:before="120" w:after="80"/>
              <w:rPr>
                <w:bCs/>
              </w:rPr>
            </w:pPr>
            <w:r w:rsidRPr="00001148">
              <w:rPr>
                <w:rStyle w:val="BOLD"/>
                <w:rFonts w:ascii="Arial" w:hAnsi="Arial" w:cs="Arial"/>
              </w:rPr>
              <w:t>Not required</w:t>
            </w:r>
          </w:p>
        </w:tc>
      </w:tr>
    </w:tbl>
    <w:p w14:paraId="4E2F59B3" w14:textId="77777777" w:rsidR="003C42C9" w:rsidRPr="00001148" w:rsidRDefault="003C42C9" w:rsidP="003C42C9">
      <w:pPr>
        <w:suppressAutoHyphens w:val="0"/>
        <w:autoSpaceDE/>
        <w:autoSpaceDN/>
        <w:adjustRightInd/>
        <w:spacing w:after="0" w:line="240" w:lineRule="auto"/>
        <w:textAlignment w:val="auto"/>
        <w:rPr>
          <w:b/>
          <w:bCs/>
          <w:sz w:val="28"/>
          <w:szCs w:val="28"/>
        </w:rPr>
      </w:pPr>
    </w:p>
    <w:tbl>
      <w:tblPr>
        <w:tblStyle w:val="TableGrid"/>
        <w:tblW w:w="9782" w:type="dxa"/>
        <w:tblBorders>
          <w:left w:val="none" w:sz="0" w:space="0" w:color="auto"/>
          <w:right w:val="none" w:sz="0" w:space="0" w:color="auto"/>
        </w:tblBorders>
        <w:tblLayout w:type="fixed"/>
        <w:tblLook w:val="0020" w:firstRow="1" w:lastRow="0" w:firstColumn="0" w:lastColumn="0" w:noHBand="0" w:noVBand="0"/>
      </w:tblPr>
      <w:tblGrid>
        <w:gridCol w:w="9782"/>
      </w:tblGrid>
      <w:tr w:rsidR="007A4BA5" w:rsidRPr="00001148" w14:paraId="0AC66594" w14:textId="77777777" w:rsidTr="007A4BA5">
        <w:tc>
          <w:tcPr>
            <w:tcW w:w="9782" w:type="dxa"/>
            <w:shd w:val="clear" w:color="auto" w:fill="F7C519"/>
          </w:tcPr>
          <w:p w14:paraId="1D596D64" w14:textId="3E9AAE12" w:rsidR="007A4BA5" w:rsidRPr="00001148" w:rsidRDefault="007A4BA5">
            <w:pPr>
              <w:pStyle w:val="Normalbeforebullet"/>
              <w:spacing w:before="120" w:after="80"/>
              <w:rPr>
                <w:rStyle w:val="BOLD"/>
                <w:rFonts w:ascii="Arial" w:hAnsi="Arial" w:cs="Arial"/>
                <w:color w:val="FFFFFF" w:themeColor="background1"/>
              </w:rPr>
            </w:pPr>
            <w:r w:rsidRPr="00001148">
              <w:rPr>
                <w:rStyle w:val="BOLD"/>
                <w:rFonts w:ascii="Arial" w:hAnsi="Arial" w:cs="Arial"/>
              </w:rPr>
              <w:t>Insurance requirements</w:t>
            </w:r>
          </w:p>
        </w:tc>
      </w:tr>
      <w:tr w:rsidR="007A4BA5" w:rsidRPr="00001148" w14:paraId="75868E84" w14:textId="77777777" w:rsidTr="007A4BA5">
        <w:tc>
          <w:tcPr>
            <w:tcW w:w="9782" w:type="dxa"/>
          </w:tcPr>
          <w:p w14:paraId="7833A6D8" w14:textId="77777777" w:rsidR="007A4BA5" w:rsidRPr="00001148" w:rsidRDefault="007A4BA5">
            <w:pPr>
              <w:spacing w:before="120" w:after="120" w:line="276" w:lineRule="auto"/>
              <w:rPr>
                <w:sz w:val="24"/>
                <w:szCs w:val="24"/>
              </w:rPr>
            </w:pPr>
            <w:r w:rsidRPr="00001148">
              <w:rPr>
                <w:sz w:val="24"/>
                <w:szCs w:val="24"/>
              </w:rPr>
              <w:t>For projects that require the applicant to hold child abuse insurance, the applicant must:</w:t>
            </w:r>
          </w:p>
          <w:p w14:paraId="7094A2A1" w14:textId="77777777" w:rsidR="007A4BA5" w:rsidRPr="00001148" w:rsidRDefault="007A4BA5" w:rsidP="000F2E02">
            <w:pPr>
              <w:pStyle w:val="DHHSbodynospace"/>
              <w:numPr>
                <w:ilvl w:val="0"/>
                <w:numId w:val="14"/>
              </w:numPr>
              <w:tabs>
                <w:tab w:val="clear" w:pos="284"/>
              </w:tabs>
              <w:spacing w:before="120" w:after="120" w:line="276" w:lineRule="auto"/>
              <w:ind w:left="408" w:hanging="408"/>
              <w:contextualSpacing/>
              <w:rPr>
                <w:szCs w:val="24"/>
              </w:rPr>
            </w:pPr>
            <w:r w:rsidRPr="00001148">
              <w:rPr>
                <w:rFonts w:asciiTheme="minorHAnsi" w:hAnsiTheme="minorHAnsi" w:cstheme="minorHAnsi"/>
                <w:bCs/>
                <w:color w:val="000000" w:themeColor="text1"/>
                <w:szCs w:val="24"/>
              </w:rPr>
              <w:t>Have</w:t>
            </w:r>
            <w:r w:rsidRPr="00001148">
              <w:rPr>
                <w:szCs w:val="24"/>
              </w:rPr>
              <w:t xml:space="preserve"> child abuse insurance with a minimum insured amount of $5 million per claim, exclusive of public liability insurance; and</w:t>
            </w:r>
          </w:p>
          <w:p w14:paraId="112FE590" w14:textId="77777777" w:rsidR="007A4BA5" w:rsidRPr="00001148" w:rsidRDefault="007A4BA5" w:rsidP="000F2E02">
            <w:pPr>
              <w:pStyle w:val="DHHSbodynospace"/>
              <w:numPr>
                <w:ilvl w:val="0"/>
                <w:numId w:val="14"/>
              </w:numPr>
              <w:tabs>
                <w:tab w:val="clear" w:pos="284"/>
              </w:tabs>
              <w:spacing w:before="120" w:after="120" w:line="276" w:lineRule="auto"/>
              <w:ind w:left="408" w:hanging="408"/>
              <w:contextualSpacing/>
              <w:rPr>
                <w:rStyle w:val="BOLD"/>
                <w:rFonts w:ascii="Arial" w:hAnsi="Arial" w:cs="Arial"/>
              </w:rPr>
            </w:pPr>
            <w:r w:rsidRPr="00001148">
              <w:rPr>
                <w:szCs w:val="24"/>
              </w:rPr>
              <w:t xml:space="preserve">Provide Sport and Recreation Victoria with written </w:t>
            </w:r>
            <w:r w:rsidRPr="00001148">
              <w:rPr>
                <w:rFonts w:asciiTheme="minorHAnsi" w:hAnsiTheme="minorHAnsi" w:cstheme="minorHAnsi"/>
                <w:bCs/>
                <w:color w:val="000000" w:themeColor="text1"/>
                <w:szCs w:val="24"/>
              </w:rPr>
              <w:t>advice</w:t>
            </w:r>
            <w:r w:rsidRPr="00001148">
              <w:rPr>
                <w:szCs w:val="24"/>
              </w:rPr>
              <w:t xml:space="preserve"> from the insurance provider, uploaded to the grant application. The whole insurance policy will be required, not solely the certificate of currency. </w:t>
            </w:r>
          </w:p>
        </w:tc>
      </w:tr>
    </w:tbl>
    <w:p w14:paraId="16AE1AF0" w14:textId="77777777" w:rsidR="007A4BA5" w:rsidRPr="00001148" w:rsidRDefault="007A4BA5" w:rsidP="003C42C9">
      <w:pPr>
        <w:suppressAutoHyphens w:val="0"/>
        <w:autoSpaceDE/>
        <w:autoSpaceDN/>
        <w:adjustRightInd/>
        <w:spacing w:after="0" w:line="240" w:lineRule="auto"/>
        <w:textAlignment w:val="auto"/>
        <w:rPr>
          <w:b/>
          <w:bCs/>
          <w:sz w:val="28"/>
          <w:szCs w:val="28"/>
        </w:rPr>
      </w:pPr>
    </w:p>
    <w:p w14:paraId="6BE9527E" w14:textId="4C35FCC8" w:rsidR="000D5AEC" w:rsidRPr="00001148" w:rsidRDefault="000D5AEC" w:rsidP="003C42C9">
      <w:pPr>
        <w:suppressAutoHyphens w:val="0"/>
        <w:autoSpaceDE/>
        <w:autoSpaceDN/>
        <w:adjustRightInd/>
        <w:spacing w:after="0" w:line="240" w:lineRule="auto"/>
        <w:textAlignment w:val="auto"/>
        <w:rPr>
          <w:b/>
          <w:bCs/>
          <w:sz w:val="28"/>
          <w:szCs w:val="28"/>
        </w:rPr>
      </w:pPr>
      <w:r w:rsidRPr="00001148">
        <w:rPr>
          <w:b/>
          <w:bCs/>
          <w:sz w:val="28"/>
          <w:szCs w:val="28"/>
        </w:rPr>
        <w:t xml:space="preserve">Example </w:t>
      </w:r>
      <w:r w:rsidR="00314B14" w:rsidRPr="00001148">
        <w:rPr>
          <w:b/>
          <w:bCs/>
          <w:sz w:val="28"/>
          <w:szCs w:val="28"/>
        </w:rPr>
        <w:t xml:space="preserve">project </w:t>
      </w:r>
      <w:r w:rsidRPr="00001148">
        <w:rPr>
          <w:b/>
          <w:bCs/>
          <w:sz w:val="28"/>
          <w:szCs w:val="28"/>
        </w:rPr>
        <w:t>scenarios</w:t>
      </w:r>
      <w:r w:rsidR="00314B14" w:rsidRPr="00001148">
        <w:rPr>
          <w:b/>
          <w:bCs/>
          <w:sz w:val="28"/>
          <w:szCs w:val="28"/>
        </w:rPr>
        <w:t xml:space="preserve"> for child abuse insurance</w:t>
      </w:r>
    </w:p>
    <w:p w14:paraId="0DC44695" w14:textId="49521B5D" w:rsidR="005305A4" w:rsidRPr="00001148" w:rsidRDefault="000F2E02" w:rsidP="00BA5CEC">
      <w:pPr>
        <w:pStyle w:val="DHHSbodynospace"/>
        <w:spacing w:before="120" w:after="120" w:line="276" w:lineRule="auto"/>
        <w:rPr>
          <w:szCs w:val="24"/>
        </w:rPr>
      </w:pPr>
      <w:r w:rsidRPr="00001148">
        <w:rPr>
          <w:szCs w:val="24"/>
        </w:rPr>
        <w:t xml:space="preserve">The </w:t>
      </w:r>
      <w:hyperlink r:id="rId63" w:tooltip="Link to Sport and Recreation Victoria website" w:history="1">
        <w:r w:rsidRPr="00001148">
          <w:rPr>
            <w:rStyle w:val="Hyperlink"/>
            <w:rFonts w:asciiTheme="minorHAnsi" w:hAnsiTheme="minorHAnsi" w:cstheme="minorHAnsi"/>
            <w:i/>
            <w:iCs/>
            <w:color w:val="004C97" w:themeColor="accent4"/>
          </w:rPr>
          <w:t>Sporting</w:t>
        </w:r>
      </w:hyperlink>
      <w:r w:rsidRPr="00001148">
        <w:rPr>
          <w:rStyle w:val="Hyperlink"/>
          <w:rFonts w:asciiTheme="minorHAnsi" w:hAnsiTheme="minorHAnsi" w:cstheme="minorHAnsi"/>
          <w:i/>
          <w:iCs/>
          <w:color w:val="004C97" w:themeColor="accent4"/>
        </w:rPr>
        <w:t xml:space="preserve"> Club Grants Program</w:t>
      </w:r>
      <w:r w:rsidRPr="00001148">
        <w:rPr>
          <w:rStyle w:val="Hyperlink"/>
          <w:rFonts w:asciiTheme="minorHAnsi" w:hAnsiTheme="minorHAnsi" w:cstheme="minorHAnsi"/>
          <w:color w:val="004C97" w:themeColor="accent4"/>
        </w:rPr>
        <w:t xml:space="preserve"> webpage</w:t>
      </w:r>
      <w:r w:rsidRPr="00001148">
        <w:rPr>
          <w:rFonts w:asciiTheme="minorHAnsi" w:hAnsiTheme="minorHAnsi" w:cstheme="minorHAnsi"/>
        </w:rPr>
        <w:t xml:space="preserve"> </w:t>
      </w:r>
      <w:r w:rsidR="007332CF" w:rsidRPr="00001148">
        <w:rPr>
          <w:szCs w:val="24"/>
        </w:rPr>
        <w:t>provides some specific project examples where child abuse insurance may, or may not be required.</w:t>
      </w:r>
      <w:r w:rsidR="00CA3AAB" w:rsidRPr="00001148">
        <w:rPr>
          <w:szCs w:val="24"/>
        </w:rPr>
        <w:t xml:space="preserve"> T</w:t>
      </w:r>
      <w:r w:rsidR="00FA1637" w:rsidRPr="00001148">
        <w:rPr>
          <w:szCs w:val="24"/>
        </w:rPr>
        <w:t xml:space="preserve">he </w:t>
      </w:r>
      <w:r w:rsidR="007332CF" w:rsidRPr="00001148">
        <w:rPr>
          <w:szCs w:val="24"/>
        </w:rPr>
        <w:t>examples</w:t>
      </w:r>
      <w:r w:rsidR="00FA1637" w:rsidRPr="00001148">
        <w:rPr>
          <w:szCs w:val="24"/>
        </w:rPr>
        <w:t xml:space="preserve"> </w:t>
      </w:r>
      <w:r w:rsidR="00C90B96" w:rsidRPr="00001148">
        <w:rPr>
          <w:szCs w:val="24"/>
        </w:rPr>
        <w:t xml:space="preserve">provided </w:t>
      </w:r>
      <w:r w:rsidRPr="00001148">
        <w:rPr>
          <w:szCs w:val="24"/>
        </w:rPr>
        <w:t xml:space="preserve">are a guide to explain the requirements. They </w:t>
      </w:r>
      <w:r w:rsidR="00FA1637" w:rsidRPr="00001148">
        <w:rPr>
          <w:szCs w:val="24"/>
        </w:rPr>
        <w:t>do not cover all</w:t>
      </w:r>
      <w:r w:rsidR="00F6095E" w:rsidRPr="00001148">
        <w:rPr>
          <w:szCs w:val="24"/>
        </w:rPr>
        <w:t xml:space="preserve"> possibilities</w:t>
      </w:r>
      <w:r w:rsidRPr="00001148">
        <w:rPr>
          <w:szCs w:val="24"/>
        </w:rPr>
        <w:t>.</w:t>
      </w:r>
    </w:p>
    <w:p w14:paraId="4967412F" w14:textId="77777777" w:rsidR="00CA3AAB" w:rsidRPr="00001148" w:rsidRDefault="00CA3AAB" w:rsidP="00CA3AAB">
      <w:pPr>
        <w:rPr>
          <w:sz w:val="24"/>
          <w:szCs w:val="24"/>
        </w:rPr>
      </w:pPr>
      <w:r w:rsidRPr="00001148">
        <w:rPr>
          <w:sz w:val="24"/>
          <w:szCs w:val="24"/>
        </w:rPr>
        <w:t xml:space="preserve">For further clarification on child abuse insurance requirements for this program, please contact </w:t>
      </w:r>
      <w:hyperlink r:id="rId64" w:tooltip="Link to Sport and Recreation Victoria email address" w:history="1">
        <w:r w:rsidRPr="00001148">
          <w:rPr>
            <w:rStyle w:val="Hyperlink"/>
            <w:color w:val="004C97" w:themeColor="accent4"/>
            <w:sz w:val="24"/>
            <w:szCs w:val="24"/>
          </w:rPr>
          <w:t>Sport and Recreation Victoria</w:t>
        </w:r>
      </w:hyperlink>
      <w:r w:rsidRPr="00001148">
        <w:rPr>
          <w:sz w:val="24"/>
          <w:szCs w:val="24"/>
        </w:rPr>
        <w:t xml:space="preserve"> prior to submitting your application. </w:t>
      </w:r>
    </w:p>
    <w:p w14:paraId="20A9758F" w14:textId="77777777" w:rsidR="00CA3AAB" w:rsidRPr="00001148" w:rsidRDefault="00CA3AAB" w:rsidP="00BA5CEC">
      <w:pPr>
        <w:pStyle w:val="DHHSbodynospace"/>
        <w:spacing w:before="120" w:after="120" w:line="276" w:lineRule="auto"/>
        <w:rPr>
          <w:szCs w:val="24"/>
        </w:rPr>
      </w:pPr>
    </w:p>
    <w:p w14:paraId="4115368A" w14:textId="7EABA37C" w:rsidR="005B6374" w:rsidRPr="00001148" w:rsidRDefault="005B6374" w:rsidP="00460FF2">
      <w:pPr>
        <w:pStyle w:val="Heading1"/>
        <w:numPr>
          <w:ilvl w:val="0"/>
          <w:numId w:val="16"/>
        </w:numPr>
        <w:ind w:left="567" w:hanging="567"/>
        <w:contextualSpacing/>
        <w:rPr>
          <w:b/>
          <w:bCs/>
          <w:color w:val="000000" w:themeColor="text1"/>
          <w:sz w:val="34"/>
          <w:szCs w:val="34"/>
        </w:rPr>
      </w:pPr>
      <w:bookmarkStart w:id="21" w:name="_Toc172198238"/>
      <w:r w:rsidRPr="00001148">
        <w:rPr>
          <w:b/>
          <w:bCs/>
          <w:color w:val="000000" w:themeColor="text1"/>
          <w:sz w:val="34"/>
          <w:szCs w:val="34"/>
        </w:rPr>
        <w:lastRenderedPageBreak/>
        <w:t>How to apply</w:t>
      </w:r>
      <w:bookmarkEnd w:id="18"/>
      <w:bookmarkEnd w:id="21"/>
    </w:p>
    <w:p w14:paraId="65DA126A" w14:textId="77777777" w:rsidR="005B6374" w:rsidRPr="00001148" w:rsidRDefault="005B6374" w:rsidP="00DF182D">
      <w:pPr>
        <w:pStyle w:val="Normalbeforebullet"/>
        <w:spacing w:before="120" w:after="120"/>
        <w:contextualSpacing/>
        <w:rPr>
          <w:rStyle w:val="BOLD"/>
          <w:rFonts w:cstheme="minorBidi"/>
          <w:sz w:val="28"/>
          <w:szCs w:val="28"/>
        </w:rPr>
      </w:pPr>
      <w:r w:rsidRPr="00001148">
        <w:rPr>
          <w:rStyle w:val="BOLD"/>
          <w:rFonts w:cstheme="minorBidi"/>
          <w:sz w:val="28"/>
          <w:szCs w:val="28"/>
        </w:rPr>
        <w:t>Applicants must submit a completed online application via the Department’s Grants Portal</w:t>
      </w:r>
    </w:p>
    <w:p w14:paraId="7A0154E1" w14:textId="5F2A0EA0" w:rsidR="005B6374" w:rsidRPr="00001148" w:rsidRDefault="005B6374" w:rsidP="001E2202">
      <w:pPr>
        <w:pStyle w:val="DHHSbodynospace"/>
        <w:numPr>
          <w:ilvl w:val="0"/>
          <w:numId w:val="14"/>
        </w:numPr>
        <w:tabs>
          <w:tab w:val="clear" w:pos="284"/>
        </w:tabs>
        <w:spacing w:before="120" w:after="120" w:line="276" w:lineRule="auto"/>
        <w:rPr>
          <w:rFonts w:asciiTheme="minorHAnsi" w:hAnsiTheme="minorHAnsi" w:cstheme="minorHAnsi"/>
        </w:rPr>
      </w:pPr>
      <w:r w:rsidRPr="00001148">
        <w:rPr>
          <w:rFonts w:asciiTheme="minorHAnsi" w:hAnsiTheme="minorHAnsi" w:cstheme="minorHAnsi"/>
        </w:rPr>
        <w:t xml:space="preserve">To start a new application, </w:t>
      </w:r>
      <w:r w:rsidR="009F19E0" w:rsidRPr="00001148">
        <w:rPr>
          <w:rFonts w:asciiTheme="minorHAnsi" w:hAnsiTheme="minorHAnsi" w:cstheme="minorHAnsi"/>
          <w:bCs/>
          <w:color w:val="000000" w:themeColor="text1"/>
          <w:szCs w:val="24"/>
        </w:rPr>
        <w:t>visit</w:t>
      </w:r>
      <w:r w:rsidRPr="00001148">
        <w:rPr>
          <w:rFonts w:asciiTheme="minorHAnsi" w:hAnsiTheme="minorHAnsi" w:cstheme="minorHAnsi"/>
        </w:rPr>
        <w:t xml:space="preserve"> the </w:t>
      </w:r>
      <w:hyperlink r:id="rId65" w:tooltip="Link to Sport and Recreation Victoria website" w:history="1">
        <w:r w:rsidR="00775B76" w:rsidRPr="00001148">
          <w:rPr>
            <w:rStyle w:val="Hyperlink"/>
            <w:rFonts w:asciiTheme="minorHAnsi" w:hAnsiTheme="minorHAnsi" w:cstheme="minorHAnsi"/>
            <w:i/>
            <w:iCs/>
            <w:color w:val="004C97" w:themeColor="accent4"/>
          </w:rPr>
          <w:t>Sporting</w:t>
        </w:r>
      </w:hyperlink>
      <w:r w:rsidR="00C41C2E" w:rsidRPr="00001148">
        <w:rPr>
          <w:rStyle w:val="Hyperlink"/>
          <w:rFonts w:asciiTheme="minorHAnsi" w:hAnsiTheme="minorHAnsi" w:cstheme="minorHAnsi"/>
          <w:i/>
          <w:iCs/>
          <w:color w:val="004C97" w:themeColor="accent4"/>
        </w:rPr>
        <w:t xml:space="preserve"> Club Grants </w:t>
      </w:r>
      <w:r w:rsidR="00F02B76" w:rsidRPr="00001148">
        <w:rPr>
          <w:rStyle w:val="Hyperlink"/>
          <w:rFonts w:asciiTheme="minorHAnsi" w:hAnsiTheme="minorHAnsi" w:cstheme="minorHAnsi"/>
          <w:i/>
          <w:iCs/>
          <w:color w:val="004C97" w:themeColor="accent4"/>
        </w:rPr>
        <w:t>Program</w:t>
      </w:r>
      <w:r w:rsidR="00C41C2E" w:rsidRPr="00001148">
        <w:rPr>
          <w:rStyle w:val="Hyperlink"/>
          <w:rFonts w:asciiTheme="minorHAnsi" w:hAnsiTheme="minorHAnsi" w:cstheme="minorHAnsi"/>
          <w:color w:val="004C97" w:themeColor="accent4"/>
        </w:rPr>
        <w:t xml:space="preserve"> webpage</w:t>
      </w:r>
      <w:r w:rsidR="00293A48" w:rsidRPr="00001148">
        <w:rPr>
          <w:rFonts w:asciiTheme="minorHAnsi" w:hAnsiTheme="minorHAnsi" w:cstheme="minorHAnsi"/>
        </w:rPr>
        <w:t xml:space="preserve"> and click on ‘Start a new application</w:t>
      </w:r>
      <w:r w:rsidR="00475CA2" w:rsidRPr="00001148">
        <w:rPr>
          <w:rFonts w:asciiTheme="minorHAnsi" w:hAnsiTheme="minorHAnsi" w:cstheme="minorHAnsi"/>
        </w:rPr>
        <w:t>’ for the category you wish to apply for.</w:t>
      </w:r>
      <w:r w:rsidRPr="00001148">
        <w:rPr>
          <w:rFonts w:asciiTheme="minorHAnsi" w:hAnsiTheme="minorHAnsi" w:cstheme="minorHAnsi"/>
        </w:rPr>
        <w:t xml:space="preserve"> When prompted, log-in using an existing Grants Portal account or create a </w:t>
      </w:r>
      <w:r w:rsidR="00475CA2" w:rsidRPr="00001148">
        <w:rPr>
          <w:rFonts w:asciiTheme="minorHAnsi" w:hAnsiTheme="minorHAnsi" w:cstheme="minorHAnsi"/>
        </w:rPr>
        <w:t>new account</w:t>
      </w:r>
      <w:r w:rsidRPr="00001148">
        <w:rPr>
          <w:rFonts w:asciiTheme="minorHAnsi" w:hAnsiTheme="minorHAnsi" w:cstheme="minorHAnsi"/>
        </w:rPr>
        <w:t>.</w:t>
      </w:r>
    </w:p>
    <w:p w14:paraId="20223CEB" w14:textId="37056094" w:rsidR="005B6374" w:rsidRPr="00001148" w:rsidRDefault="005B6374" w:rsidP="001E2202">
      <w:pPr>
        <w:pStyle w:val="DHHSbodynospace"/>
        <w:numPr>
          <w:ilvl w:val="0"/>
          <w:numId w:val="14"/>
        </w:numPr>
        <w:tabs>
          <w:tab w:val="clear" w:pos="284"/>
        </w:tabs>
        <w:spacing w:before="120" w:after="120" w:line="276" w:lineRule="auto"/>
        <w:rPr>
          <w:rFonts w:asciiTheme="minorHAnsi" w:hAnsiTheme="minorHAnsi" w:cstheme="minorHAnsi"/>
        </w:rPr>
      </w:pPr>
      <w:r w:rsidRPr="00001148">
        <w:rPr>
          <w:rFonts w:asciiTheme="minorHAnsi" w:hAnsiTheme="minorHAnsi" w:cstheme="minorHAnsi"/>
        </w:rPr>
        <w:t xml:space="preserve">Draft applications can be </w:t>
      </w:r>
      <w:r w:rsidRPr="00001148">
        <w:rPr>
          <w:rFonts w:asciiTheme="minorHAnsi" w:hAnsiTheme="minorHAnsi" w:cstheme="minorHAnsi"/>
          <w:bCs/>
          <w:color w:val="000000" w:themeColor="text1"/>
          <w:szCs w:val="24"/>
        </w:rPr>
        <w:t>saved</w:t>
      </w:r>
      <w:r w:rsidRPr="00001148">
        <w:rPr>
          <w:rFonts w:asciiTheme="minorHAnsi" w:hAnsiTheme="minorHAnsi" w:cstheme="minorHAnsi"/>
        </w:rPr>
        <w:t xml:space="preserve"> for </w:t>
      </w:r>
      <w:r w:rsidRPr="00001148">
        <w:t>submission</w:t>
      </w:r>
      <w:r w:rsidR="00475CA2" w:rsidRPr="00001148">
        <w:t xml:space="preserve"> </w:t>
      </w:r>
      <w:proofErr w:type="gramStart"/>
      <w:r w:rsidR="00475CA2" w:rsidRPr="00001148">
        <w:t>at a later time</w:t>
      </w:r>
      <w:proofErr w:type="gramEnd"/>
      <w:r w:rsidRPr="00001148">
        <w:rPr>
          <w:rFonts w:asciiTheme="minorHAnsi" w:hAnsiTheme="minorHAnsi" w:cstheme="minorHAnsi"/>
        </w:rPr>
        <w:t xml:space="preserve">. Saved applications can be accessed by logging into the </w:t>
      </w:r>
      <w:hyperlink r:id="rId66" w:tooltip="Link to Department’s Grants Portal webpage" w:history="1">
        <w:r w:rsidRPr="00001148">
          <w:rPr>
            <w:rStyle w:val="Hyperlink"/>
            <w:rFonts w:asciiTheme="minorHAnsi" w:hAnsiTheme="minorHAnsi" w:cstheme="minorHAnsi"/>
            <w:color w:val="004C97" w:themeColor="accent4"/>
          </w:rPr>
          <w:t>Department’s Grants Portal</w:t>
        </w:r>
      </w:hyperlink>
      <w:r w:rsidR="001010AE" w:rsidRPr="00001148">
        <w:rPr>
          <w:rStyle w:val="Hyperlink"/>
          <w:rFonts w:asciiTheme="minorHAnsi" w:hAnsiTheme="minorHAnsi" w:cstheme="minorHAnsi"/>
          <w:color w:val="auto"/>
          <w:u w:val="none"/>
        </w:rPr>
        <w:t>.</w:t>
      </w:r>
    </w:p>
    <w:p w14:paraId="52BCB0C3" w14:textId="3CAEA0E9" w:rsidR="008D3168" w:rsidRPr="00001148" w:rsidRDefault="005B6374" w:rsidP="001E2202">
      <w:pPr>
        <w:pStyle w:val="DHHSbodynospace"/>
        <w:numPr>
          <w:ilvl w:val="0"/>
          <w:numId w:val="14"/>
        </w:numPr>
        <w:tabs>
          <w:tab w:val="clear" w:pos="284"/>
        </w:tabs>
        <w:spacing w:before="120" w:after="120" w:line="276" w:lineRule="auto"/>
        <w:rPr>
          <w:rFonts w:asciiTheme="minorHAnsi" w:hAnsiTheme="minorHAnsi" w:cstheme="minorHAnsi"/>
        </w:rPr>
      </w:pPr>
      <w:r w:rsidRPr="00001148">
        <w:rPr>
          <w:rFonts w:asciiTheme="minorHAnsi" w:hAnsiTheme="minorHAnsi" w:cstheme="minorHAnsi"/>
        </w:rPr>
        <w:t xml:space="preserve">An automated </w:t>
      </w:r>
      <w:r w:rsidRPr="00001148">
        <w:rPr>
          <w:rFonts w:asciiTheme="minorHAnsi" w:hAnsiTheme="minorHAnsi" w:cstheme="minorHAnsi"/>
          <w:bCs/>
          <w:color w:val="000000" w:themeColor="text1"/>
          <w:szCs w:val="24"/>
        </w:rPr>
        <w:t>email</w:t>
      </w:r>
      <w:r w:rsidRPr="00001148">
        <w:rPr>
          <w:rFonts w:asciiTheme="minorHAnsi" w:hAnsiTheme="minorHAnsi" w:cstheme="minorHAnsi"/>
        </w:rPr>
        <w:t xml:space="preserve"> confirming the application </w:t>
      </w:r>
      <w:r w:rsidR="00E5148E" w:rsidRPr="00001148">
        <w:rPr>
          <w:rFonts w:asciiTheme="minorHAnsi" w:hAnsiTheme="minorHAnsi" w:cstheme="minorHAnsi"/>
        </w:rPr>
        <w:t xml:space="preserve">submission </w:t>
      </w:r>
      <w:r w:rsidRPr="00001148">
        <w:rPr>
          <w:rFonts w:asciiTheme="minorHAnsi" w:hAnsiTheme="minorHAnsi" w:cstheme="minorHAnsi"/>
        </w:rPr>
        <w:t xml:space="preserve">is issued </w:t>
      </w:r>
      <w:r w:rsidR="00E5148E" w:rsidRPr="00001148">
        <w:rPr>
          <w:rFonts w:asciiTheme="minorHAnsi" w:hAnsiTheme="minorHAnsi" w:cstheme="minorHAnsi"/>
        </w:rPr>
        <w:t xml:space="preserve">immediately </w:t>
      </w:r>
      <w:r w:rsidRPr="00001148">
        <w:rPr>
          <w:rFonts w:asciiTheme="minorHAnsi" w:hAnsiTheme="minorHAnsi" w:cstheme="minorHAnsi"/>
        </w:rPr>
        <w:t xml:space="preserve">after you press submit. If you do not receive this </w:t>
      </w:r>
      <w:r w:rsidR="00E5148E" w:rsidRPr="00001148">
        <w:rPr>
          <w:rFonts w:asciiTheme="minorHAnsi" w:hAnsiTheme="minorHAnsi" w:cstheme="minorHAnsi"/>
        </w:rPr>
        <w:t xml:space="preserve">confirmation </w:t>
      </w:r>
      <w:r w:rsidRPr="00001148">
        <w:rPr>
          <w:rFonts w:asciiTheme="minorHAnsi" w:hAnsiTheme="minorHAnsi" w:cstheme="minorHAnsi"/>
        </w:rPr>
        <w:t xml:space="preserve">email, </w:t>
      </w:r>
      <w:r w:rsidR="002D0BD9" w:rsidRPr="00001148">
        <w:rPr>
          <w:rFonts w:asciiTheme="minorHAnsi" w:hAnsiTheme="minorHAnsi" w:cstheme="minorHAnsi"/>
        </w:rPr>
        <w:t xml:space="preserve">please </w:t>
      </w:r>
      <w:r w:rsidRPr="00001148">
        <w:rPr>
          <w:rFonts w:asciiTheme="minorHAnsi" w:hAnsiTheme="minorHAnsi" w:cstheme="minorHAnsi"/>
        </w:rPr>
        <w:t xml:space="preserve">immediately </w:t>
      </w:r>
      <w:r w:rsidR="00B06F40" w:rsidRPr="00001148">
        <w:rPr>
          <w:rFonts w:asciiTheme="minorHAnsi" w:hAnsiTheme="minorHAnsi" w:cstheme="minorHAnsi"/>
        </w:rPr>
        <w:t xml:space="preserve">contact </w:t>
      </w:r>
      <w:hyperlink r:id="rId67" w:tooltip="Link to Sport and Recreation Victoria email address" w:history="1">
        <w:r w:rsidRPr="00001148">
          <w:rPr>
            <w:rStyle w:val="Hyperlink"/>
            <w:rFonts w:asciiTheme="minorHAnsi" w:hAnsiTheme="minorHAnsi" w:cstheme="minorHAnsi"/>
            <w:color w:val="004C97" w:themeColor="accent4"/>
          </w:rPr>
          <w:t>Sport and Recreation Victoria</w:t>
        </w:r>
      </w:hyperlink>
      <w:r w:rsidRPr="00001148">
        <w:rPr>
          <w:rFonts w:asciiTheme="minorHAnsi" w:hAnsiTheme="minorHAnsi" w:cstheme="minorHAnsi"/>
        </w:rPr>
        <w:t xml:space="preserve"> and quote your application reference number.</w:t>
      </w:r>
    </w:p>
    <w:p w14:paraId="5E58EAAC" w14:textId="2D50526B" w:rsidR="005B6374" w:rsidRPr="00001148" w:rsidRDefault="00B06F40" w:rsidP="00DF182D">
      <w:pPr>
        <w:pStyle w:val="Normalbeforebullet"/>
        <w:spacing w:before="360" w:after="120"/>
        <w:rPr>
          <w:rFonts w:asciiTheme="minorHAnsi" w:hAnsiTheme="minorHAnsi" w:cstheme="minorHAnsi"/>
          <w:b/>
          <w:sz w:val="28"/>
          <w:szCs w:val="28"/>
        </w:rPr>
      </w:pPr>
      <w:r w:rsidRPr="00001148">
        <w:rPr>
          <w:rFonts w:asciiTheme="minorHAnsi" w:hAnsiTheme="minorHAnsi" w:cstheme="minorHAnsi"/>
          <w:b/>
          <w:sz w:val="28"/>
          <w:szCs w:val="28"/>
        </w:rPr>
        <w:t>Information regarding</w:t>
      </w:r>
      <w:r w:rsidR="005B6374" w:rsidRPr="00001148">
        <w:rPr>
          <w:rFonts w:asciiTheme="minorHAnsi" w:hAnsiTheme="minorHAnsi" w:cstheme="minorHAnsi"/>
          <w:b/>
          <w:sz w:val="28"/>
          <w:szCs w:val="28"/>
        </w:rPr>
        <w:t xml:space="preserve"> third-party grant writers</w:t>
      </w:r>
    </w:p>
    <w:p w14:paraId="142FC1F2" w14:textId="77777777" w:rsidR="005B6374" w:rsidRPr="00001148" w:rsidRDefault="005B6374" w:rsidP="001E2202">
      <w:pPr>
        <w:pStyle w:val="DHHSbodynospace"/>
        <w:numPr>
          <w:ilvl w:val="0"/>
          <w:numId w:val="14"/>
        </w:numPr>
        <w:tabs>
          <w:tab w:val="clear" w:pos="284"/>
        </w:tabs>
        <w:spacing w:before="120" w:after="120" w:line="276" w:lineRule="auto"/>
        <w:rPr>
          <w:rFonts w:asciiTheme="minorHAnsi" w:hAnsiTheme="minorHAnsi" w:cstheme="minorHAnsi"/>
        </w:rPr>
      </w:pPr>
      <w:r w:rsidRPr="00001148">
        <w:rPr>
          <w:rFonts w:asciiTheme="minorHAnsi" w:hAnsiTheme="minorHAnsi" w:cstheme="minorHAnsi"/>
        </w:rPr>
        <w:t xml:space="preserve">Applicants may </w:t>
      </w:r>
      <w:r w:rsidRPr="00001148">
        <w:rPr>
          <w:rFonts w:asciiTheme="minorHAnsi" w:hAnsiTheme="minorHAnsi" w:cstheme="minorHAnsi"/>
          <w:bCs/>
          <w:color w:val="000000" w:themeColor="text1"/>
          <w:szCs w:val="24"/>
        </w:rPr>
        <w:t>seek</w:t>
      </w:r>
      <w:r w:rsidRPr="00001148">
        <w:rPr>
          <w:rFonts w:asciiTheme="minorHAnsi" w:hAnsiTheme="minorHAnsi" w:cstheme="minorHAnsi"/>
        </w:rPr>
        <w:t xml:space="preserve"> </w:t>
      </w:r>
      <w:r w:rsidRPr="00001148">
        <w:t>the</w:t>
      </w:r>
      <w:r w:rsidRPr="00001148">
        <w:rPr>
          <w:rFonts w:asciiTheme="minorHAnsi" w:hAnsiTheme="minorHAnsi" w:cstheme="minorHAnsi"/>
        </w:rPr>
        <w:t xml:space="preserve"> support of a third-party grant writer or consultant to develop their application, however applications are not accepted directly from third parties.</w:t>
      </w:r>
    </w:p>
    <w:p w14:paraId="07302541" w14:textId="4E5B3DB0" w:rsidR="005B6374" w:rsidRPr="00001148" w:rsidRDefault="005B6374" w:rsidP="001E2202">
      <w:pPr>
        <w:pStyle w:val="DHHSbodynospace"/>
        <w:numPr>
          <w:ilvl w:val="0"/>
          <w:numId w:val="14"/>
        </w:numPr>
        <w:tabs>
          <w:tab w:val="clear" w:pos="284"/>
        </w:tabs>
        <w:spacing w:before="120" w:after="120" w:line="276" w:lineRule="auto"/>
        <w:rPr>
          <w:rFonts w:asciiTheme="minorHAnsi" w:hAnsiTheme="minorHAnsi" w:cstheme="minorHAnsi"/>
        </w:rPr>
      </w:pPr>
      <w:r w:rsidRPr="00001148">
        <w:rPr>
          <w:rFonts w:asciiTheme="minorHAnsi" w:hAnsiTheme="minorHAnsi" w:cstheme="minorHAnsi"/>
        </w:rPr>
        <w:t xml:space="preserve">Applicants must submit </w:t>
      </w:r>
      <w:r w:rsidRPr="00001148">
        <w:rPr>
          <w:rFonts w:asciiTheme="minorHAnsi" w:hAnsiTheme="minorHAnsi" w:cstheme="minorHAnsi"/>
          <w:bCs/>
          <w:color w:val="000000" w:themeColor="text1"/>
          <w:szCs w:val="24"/>
        </w:rPr>
        <w:t>their</w:t>
      </w:r>
      <w:r w:rsidRPr="00001148">
        <w:rPr>
          <w:rFonts w:asciiTheme="minorHAnsi" w:hAnsiTheme="minorHAnsi" w:cstheme="minorHAnsi"/>
        </w:rPr>
        <w:t xml:space="preserve"> </w:t>
      </w:r>
      <w:r w:rsidRPr="00001148">
        <w:t>own</w:t>
      </w:r>
      <w:r w:rsidRPr="00001148">
        <w:rPr>
          <w:rFonts w:asciiTheme="minorHAnsi" w:hAnsiTheme="minorHAnsi" w:cstheme="minorHAnsi"/>
        </w:rPr>
        <w:t xml:space="preserve"> applications and agree to the funding terms and </w:t>
      </w:r>
      <w:hyperlink r:id="rId68" w:history="1">
        <w:r w:rsidR="00B06F40" w:rsidRPr="00001148">
          <w:rPr>
            <w:rStyle w:val="Hyperlink"/>
            <w:rFonts w:asciiTheme="minorHAnsi" w:hAnsiTheme="minorHAnsi" w:cstheme="minorHAnsi"/>
            <w:color w:val="004C97" w:themeColor="accent4"/>
          </w:rPr>
          <w:t>conditions of grant</w:t>
        </w:r>
      </w:hyperlink>
      <w:r w:rsidRPr="00001148">
        <w:rPr>
          <w:rFonts w:asciiTheme="minorHAnsi" w:hAnsiTheme="minorHAnsi" w:cstheme="minorHAnsi"/>
        </w:rPr>
        <w:t>.</w:t>
      </w:r>
    </w:p>
    <w:p w14:paraId="5D11D4E6" w14:textId="128E5442" w:rsidR="005B6374" w:rsidRPr="00001148" w:rsidRDefault="005B6374" w:rsidP="001E2202">
      <w:pPr>
        <w:pStyle w:val="DHHSbodynospace"/>
        <w:numPr>
          <w:ilvl w:val="0"/>
          <w:numId w:val="14"/>
        </w:numPr>
        <w:spacing w:before="120" w:after="120" w:line="276" w:lineRule="auto"/>
        <w:rPr>
          <w:rFonts w:asciiTheme="minorHAnsi" w:hAnsiTheme="minorHAnsi" w:cstheme="minorHAnsi"/>
        </w:rPr>
      </w:pPr>
      <w:r w:rsidRPr="00001148">
        <w:rPr>
          <w:rFonts w:asciiTheme="minorHAnsi" w:hAnsiTheme="minorHAnsi" w:cstheme="minorHAnsi"/>
        </w:rPr>
        <w:t xml:space="preserve">The Department will only liaise with the authorised representative </w:t>
      </w:r>
      <w:r w:rsidR="00B06F40" w:rsidRPr="00001148">
        <w:rPr>
          <w:rFonts w:asciiTheme="minorHAnsi" w:hAnsiTheme="minorHAnsi" w:cstheme="minorHAnsi"/>
        </w:rPr>
        <w:t>nominated in the application</w:t>
      </w:r>
      <w:r w:rsidRPr="00001148">
        <w:rPr>
          <w:rFonts w:asciiTheme="minorHAnsi" w:hAnsiTheme="minorHAnsi" w:cstheme="minorHAnsi"/>
        </w:rPr>
        <w:t>.</w:t>
      </w:r>
    </w:p>
    <w:p w14:paraId="39FAE30C" w14:textId="68507C96" w:rsidR="00AA3FCE" w:rsidRPr="00001148" w:rsidRDefault="00345707" w:rsidP="00AA3FCE">
      <w:pPr>
        <w:pStyle w:val="DHHSbodynospace"/>
        <w:spacing w:before="120" w:after="120" w:line="276" w:lineRule="auto"/>
        <w:ind w:left="410"/>
        <w:rPr>
          <w:rFonts w:asciiTheme="minorHAnsi" w:hAnsiTheme="minorHAnsi" w:cstheme="minorHAnsi"/>
        </w:rPr>
      </w:pPr>
      <w:r w:rsidRPr="00001148">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72C86FEA" wp14:editId="5DBE36A9">
                <wp:simplePos x="0" y="0"/>
                <wp:positionH relativeFrom="margin">
                  <wp:align>right</wp:align>
                </wp:positionH>
                <wp:positionV relativeFrom="paragraph">
                  <wp:posOffset>110489</wp:posOffset>
                </wp:positionV>
                <wp:extent cx="6029325" cy="9525"/>
                <wp:effectExtent l="0" t="0" r="28575" b="28575"/>
                <wp:wrapNone/>
                <wp:docPr id="448444343" name="Straight Connector 1"/>
                <wp:cNvGraphicFramePr/>
                <a:graphic xmlns:a="http://schemas.openxmlformats.org/drawingml/2006/main">
                  <a:graphicData uri="http://schemas.microsoft.com/office/word/2010/wordprocessingShape">
                    <wps:wsp>
                      <wps:cNvCnPr/>
                      <wps:spPr>
                        <a:xfrm>
                          <a:off x="0" y="0"/>
                          <a:ext cx="6029325"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5A6DF74" id="Straight Connector 1" o:spid="_x0000_s1026"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3.55pt,8.7pt" to="898.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" strokecolor="#f7c519 [3206]" strokeweight=".5pt">
                <v:stroke joinstyle="miter"/>
                <w10:wrap anchorx="margin"/>
              </v:line>
            </w:pict>
          </mc:Fallback>
        </mc:AlternateContent>
      </w:r>
    </w:p>
    <w:p w14:paraId="6E8A3F2C" w14:textId="4CC64772" w:rsidR="005B6374" w:rsidRPr="00001148" w:rsidRDefault="005B6374" w:rsidP="00460FF2">
      <w:pPr>
        <w:pStyle w:val="Heading1"/>
        <w:numPr>
          <w:ilvl w:val="0"/>
          <w:numId w:val="16"/>
        </w:numPr>
        <w:ind w:left="567" w:hanging="567"/>
        <w:contextualSpacing/>
        <w:rPr>
          <w:b/>
          <w:bCs/>
          <w:color w:val="000000" w:themeColor="text1"/>
          <w:sz w:val="34"/>
          <w:szCs w:val="34"/>
        </w:rPr>
      </w:pPr>
      <w:bookmarkStart w:id="22" w:name="_Toc167976981"/>
      <w:bookmarkStart w:id="23" w:name="_Toc172198239"/>
      <w:r w:rsidRPr="00001148">
        <w:rPr>
          <w:b/>
          <w:bCs/>
          <w:color w:val="000000" w:themeColor="text1"/>
          <w:sz w:val="34"/>
          <w:szCs w:val="34"/>
        </w:rPr>
        <w:t>Conditions that apply to applications and funding</w:t>
      </w:r>
      <w:bookmarkEnd w:id="22"/>
      <w:bookmarkEnd w:id="23"/>
    </w:p>
    <w:p w14:paraId="48A67A5D" w14:textId="110EE5F8" w:rsidR="005B6374" w:rsidRPr="00001148" w:rsidRDefault="005B6374" w:rsidP="001E2202">
      <w:pPr>
        <w:spacing w:before="120" w:after="120" w:line="276" w:lineRule="auto"/>
        <w:rPr>
          <w:rFonts w:asciiTheme="minorHAnsi" w:hAnsiTheme="minorHAnsi" w:cstheme="minorHAnsi"/>
          <w:sz w:val="24"/>
          <w:szCs w:val="24"/>
        </w:rPr>
      </w:pPr>
      <w:r w:rsidRPr="00001148">
        <w:rPr>
          <w:sz w:val="24"/>
          <w:szCs w:val="24"/>
        </w:rPr>
        <w:t>The</w:t>
      </w:r>
      <w:r w:rsidRPr="00001148">
        <w:rPr>
          <w:rFonts w:asciiTheme="minorHAnsi" w:hAnsiTheme="minorHAnsi" w:cstheme="minorHAnsi"/>
          <w:sz w:val="24"/>
          <w:szCs w:val="24"/>
        </w:rPr>
        <w:t xml:space="preserve"> following conditions together with the detailed </w:t>
      </w:r>
      <w:hyperlink r:id="rId69" w:history="1">
        <w:r w:rsidR="00966790" w:rsidRPr="00001148">
          <w:rPr>
            <w:rStyle w:val="Hyperlink"/>
            <w:rFonts w:asciiTheme="minorHAnsi" w:hAnsiTheme="minorHAnsi" w:cstheme="minorHAnsi"/>
            <w:color w:val="004C97" w:themeColor="accent4"/>
            <w:sz w:val="24"/>
            <w:szCs w:val="24"/>
          </w:rPr>
          <w:t>conditions of grant</w:t>
        </w:r>
      </w:hyperlink>
      <w:r w:rsidRPr="00001148">
        <w:rPr>
          <w:rFonts w:asciiTheme="minorHAnsi" w:hAnsiTheme="minorHAnsi" w:cstheme="minorHAnsi"/>
          <w:sz w:val="24"/>
          <w:szCs w:val="24"/>
        </w:rPr>
        <w:t xml:space="preserve"> will apply to projects for which a grant is provided.</w:t>
      </w:r>
    </w:p>
    <w:p w14:paraId="35B11388" w14:textId="34D52C4B" w:rsidR="005B6374" w:rsidRPr="00001148" w:rsidRDefault="005B6374" w:rsidP="001E2202">
      <w:pPr>
        <w:pStyle w:val="DHHSbodynospace"/>
        <w:numPr>
          <w:ilvl w:val="0"/>
          <w:numId w:val="14"/>
        </w:numPr>
        <w:tabs>
          <w:tab w:val="clear" w:pos="284"/>
        </w:tabs>
        <w:spacing w:before="120" w:after="120" w:line="276" w:lineRule="auto"/>
        <w:ind w:left="410" w:hanging="410"/>
        <w:rPr>
          <w:rFonts w:asciiTheme="minorHAnsi" w:hAnsiTheme="minorHAnsi" w:cstheme="minorHAnsi"/>
        </w:rPr>
      </w:pPr>
      <w:r w:rsidRPr="00001148">
        <w:rPr>
          <w:rFonts w:asciiTheme="minorHAnsi" w:hAnsiTheme="minorHAnsi" w:cstheme="minorHAnsi"/>
        </w:rPr>
        <w:t xml:space="preserve">As </w:t>
      </w:r>
      <w:r w:rsidRPr="00001148">
        <w:rPr>
          <w:rFonts w:asciiTheme="minorHAnsi" w:hAnsiTheme="minorHAnsi" w:cstheme="minorHAnsi"/>
          <w:bCs/>
          <w:color w:val="000000" w:themeColor="text1"/>
          <w:szCs w:val="24"/>
        </w:rPr>
        <w:t>part</w:t>
      </w:r>
      <w:r w:rsidRPr="00001148">
        <w:rPr>
          <w:rFonts w:asciiTheme="minorHAnsi" w:hAnsiTheme="minorHAnsi" w:cstheme="minorHAnsi"/>
        </w:rPr>
        <w:t xml:space="preserve"> of the application process, an authorised representative of the applicant must accept and agree to be bound by the terms and</w:t>
      </w:r>
      <w:r w:rsidR="00966790" w:rsidRPr="00001148">
        <w:t xml:space="preserve"> </w:t>
      </w:r>
      <w:hyperlink r:id="rId70" w:history="1">
        <w:r w:rsidR="00966790" w:rsidRPr="00001148">
          <w:rPr>
            <w:rStyle w:val="Hyperlink"/>
            <w:rFonts w:asciiTheme="minorHAnsi" w:hAnsiTheme="minorHAnsi" w:cstheme="minorHAnsi"/>
            <w:color w:val="004C97" w:themeColor="accent4"/>
          </w:rPr>
          <w:t>conditions of grant</w:t>
        </w:r>
      </w:hyperlink>
      <w:r w:rsidR="00966790" w:rsidRPr="00001148">
        <w:rPr>
          <w:rFonts w:asciiTheme="minorHAnsi" w:hAnsiTheme="minorHAnsi" w:cstheme="minorHAnsi"/>
          <w:color w:val="004C97" w:themeColor="accent4"/>
          <w:u w:val="single"/>
        </w:rPr>
        <w:t xml:space="preserve"> </w:t>
      </w:r>
      <w:r w:rsidRPr="00001148">
        <w:rPr>
          <w:rFonts w:asciiTheme="minorHAnsi" w:hAnsiTheme="minorHAnsi" w:cstheme="minorHAnsi"/>
        </w:rPr>
        <w:t xml:space="preserve">and these guidelines. By completing the </w:t>
      </w:r>
      <w:r w:rsidRPr="00001148">
        <w:t>application</w:t>
      </w:r>
      <w:r w:rsidRPr="00001148">
        <w:rPr>
          <w:rFonts w:asciiTheme="minorHAnsi" w:hAnsiTheme="minorHAnsi" w:cstheme="minorHAnsi"/>
        </w:rPr>
        <w:t xml:space="preserve"> form the applicant is making an offer to the Department and will be bound by the terms of the offer if accepted by the Department</w:t>
      </w:r>
      <w:r w:rsidR="00B90F7A" w:rsidRPr="00001148">
        <w:rPr>
          <w:rFonts w:asciiTheme="minorHAnsi" w:hAnsiTheme="minorHAnsi" w:cstheme="minorHAnsi"/>
        </w:rPr>
        <w:t>.</w:t>
      </w:r>
    </w:p>
    <w:p w14:paraId="654728C3" w14:textId="7E24AD17" w:rsidR="005B6374" w:rsidRPr="00001148" w:rsidRDefault="005B6374" w:rsidP="001E2202">
      <w:pPr>
        <w:pStyle w:val="DHHSbodynospace"/>
        <w:numPr>
          <w:ilvl w:val="0"/>
          <w:numId w:val="14"/>
        </w:numPr>
        <w:tabs>
          <w:tab w:val="clear" w:pos="284"/>
        </w:tabs>
        <w:spacing w:before="120" w:after="120" w:line="276" w:lineRule="auto"/>
        <w:ind w:left="410" w:hanging="410"/>
        <w:rPr>
          <w:rFonts w:asciiTheme="minorHAnsi" w:hAnsiTheme="minorHAnsi" w:cstheme="minorHAnsi"/>
        </w:rPr>
      </w:pPr>
      <w:r w:rsidRPr="00001148">
        <w:rPr>
          <w:rFonts w:asciiTheme="minorHAnsi" w:hAnsiTheme="minorHAnsi" w:cstheme="minorHAnsi"/>
        </w:rPr>
        <w:t xml:space="preserve">If an </w:t>
      </w:r>
      <w:r w:rsidRPr="00001148">
        <w:rPr>
          <w:rFonts w:asciiTheme="minorHAnsi" w:hAnsiTheme="minorHAnsi" w:cstheme="minorHAnsi"/>
          <w:bCs/>
          <w:color w:val="000000" w:themeColor="text1"/>
          <w:szCs w:val="24"/>
        </w:rPr>
        <w:t>application</w:t>
      </w:r>
      <w:r w:rsidRPr="00001148">
        <w:rPr>
          <w:rFonts w:asciiTheme="minorHAnsi" w:hAnsiTheme="minorHAnsi" w:cstheme="minorHAnsi"/>
        </w:rPr>
        <w:t xml:space="preserve"> is successful, the Department will notify the applicant’s authorised representative via </w:t>
      </w:r>
      <w:r w:rsidRPr="00001148">
        <w:t>an</w:t>
      </w:r>
      <w:r w:rsidRPr="00001148">
        <w:rPr>
          <w:rFonts w:asciiTheme="minorHAnsi" w:hAnsiTheme="minorHAnsi" w:cstheme="minorHAnsi"/>
        </w:rPr>
        <w:t xml:space="preserve"> Email of Acceptance. This will form an agreement between the applicant and the Department on the terms contained in the application, the Email of Acceptance, these guidelines, and the </w:t>
      </w:r>
      <w:hyperlink r:id="rId71" w:history="1">
        <w:r w:rsidR="00990903" w:rsidRPr="00001148">
          <w:rPr>
            <w:rStyle w:val="Hyperlink"/>
            <w:rFonts w:asciiTheme="minorHAnsi" w:hAnsiTheme="minorHAnsi" w:cstheme="minorHAnsi"/>
            <w:color w:val="004C97" w:themeColor="accent4"/>
          </w:rPr>
          <w:t>conditions of grant</w:t>
        </w:r>
      </w:hyperlink>
      <w:r w:rsidR="00C86D59" w:rsidRPr="00001148">
        <w:rPr>
          <w:rFonts w:asciiTheme="minorHAnsi" w:hAnsiTheme="minorHAnsi" w:cstheme="minorHAnsi"/>
        </w:rPr>
        <w:t>.</w:t>
      </w:r>
    </w:p>
    <w:p w14:paraId="75F3B14E" w14:textId="75EB4EA6" w:rsidR="005B6374" w:rsidRPr="00001148" w:rsidRDefault="005B6374" w:rsidP="001E2202">
      <w:pPr>
        <w:pStyle w:val="DHHSbodynospace"/>
        <w:numPr>
          <w:ilvl w:val="0"/>
          <w:numId w:val="14"/>
        </w:numPr>
        <w:tabs>
          <w:tab w:val="clear" w:pos="284"/>
        </w:tabs>
        <w:spacing w:before="120" w:after="120" w:line="276" w:lineRule="auto"/>
        <w:ind w:left="410" w:hanging="410"/>
        <w:rPr>
          <w:rFonts w:asciiTheme="minorHAnsi" w:hAnsiTheme="minorHAnsi" w:cstheme="minorHAnsi"/>
        </w:rPr>
      </w:pPr>
      <w:r w:rsidRPr="00001148">
        <w:rPr>
          <w:rFonts w:asciiTheme="minorHAnsi" w:hAnsiTheme="minorHAnsi" w:cstheme="minorHAnsi"/>
        </w:rPr>
        <w:t xml:space="preserve">The </w:t>
      </w:r>
      <w:r w:rsidRPr="00001148">
        <w:rPr>
          <w:rFonts w:asciiTheme="minorHAnsi" w:hAnsiTheme="minorHAnsi" w:cstheme="minorHAnsi"/>
          <w:bCs/>
          <w:color w:val="000000" w:themeColor="text1"/>
          <w:szCs w:val="24"/>
        </w:rPr>
        <w:t>applicant</w:t>
      </w:r>
      <w:r w:rsidRPr="00001148">
        <w:rPr>
          <w:rFonts w:asciiTheme="minorHAnsi" w:hAnsiTheme="minorHAnsi" w:cstheme="minorHAnsi"/>
        </w:rPr>
        <w:t xml:space="preserve"> must </w:t>
      </w:r>
      <w:r w:rsidRPr="00001148">
        <w:t>complete</w:t>
      </w:r>
      <w:r w:rsidRPr="00001148">
        <w:rPr>
          <w:rFonts w:asciiTheme="minorHAnsi" w:hAnsiTheme="minorHAnsi" w:cstheme="minorHAnsi"/>
        </w:rPr>
        <w:t xml:space="preserve"> the project and spend the grant funds within 12 months of receipt of the grant funds. Any unspent funds must be returned to the Department</w:t>
      </w:r>
      <w:r w:rsidR="004E3B37" w:rsidRPr="00001148">
        <w:rPr>
          <w:rFonts w:asciiTheme="minorHAnsi" w:hAnsiTheme="minorHAnsi" w:cstheme="minorHAnsi"/>
        </w:rPr>
        <w:t>.</w:t>
      </w:r>
    </w:p>
    <w:p w14:paraId="20E5EFD4" w14:textId="77777777" w:rsidR="005B6374" w:rsidRPr="00001148" w:rsidRDefault="005B6374" w:rsidP="001E2202">
      <w:pPr>
        <w:pStyle w:val="DHHSbodynospace"/>
        <w:numPr>
          <w:ilvl w:val="0"/>
          <w:numId w:val="14"/>
        </w:numPr>
        <w:tabs>
          <w:tab w:val="clear" w:pos="284"/>
        </w:tabs>
        <w:spacing w:before="120" w:after="120" w:line="276" w:lineRule="auto"/>
        <w:ind w:left="410" w:hanging="410"/>
        <w:rPr>
          <w:rFonts w:asciiTheme="minorHAnsi" w:hAnsiTheme="minorHAnsi" w:cstheme="minorHAnsi"/>
        </w:rPr>
      </w:pPr>
      <w:r w:rsidRPr="00001148">
        <w:rPr>
          <w:rFonts w:asciiTheme="minorHAnsi" w:hAnsiTheme="minorHAnsi" w:cstheme="minorHAnsi"/>
          <w:bCs/>
          <w:color w:val="000000" w:themeColor="text1"/>
          <w:szCs w:val="24"/>
        </w:rPr>
        <w:t>Funds</w:t>
      </w:r>
      <w:r w:rsidRPr="00001148">
        <w:rPr>
          <w:rFonts w:asciiTheme="minorHAnsi" w:hAnsiTheme="minorHAnsi" w:cstheme="minorHAnsi"/>
        </w:rPr>
        <w:t xml:space="preserve"> must be spent on the project/items as described in the application. Any proposed variation to the </w:t>
      </w:r>
      <w:r w:rsidRPr="00001148">
        <w:t>approved</w:t>
      </w:r>
      <w:r w:rsidRPr="00001148">
        <w:rPr>
          <w:rFonts w:asciiTheme="minorHAnsi" w:hAnsiTheme="minorHAnsi" w:cstheme="minorHAnsi"/>
        </w:rPr>
        <w:t xml:space="preserve"> project must be submitted to the Department for approval prior to implementation or purchase.</w:t>
      </w:r>
    </w:p>
    <w:p w14:paraId="05A728AA" w14:textId="77777777" w:rsidR="00BB5F2E" w:rsidRPr="00001148" w:rsidRDefault="00BB5F2E" w:rsidP="00BB5F2E">
      <w:pPr>
        <w:pStyle w:val="DHHSbodynospace"/>
        <w:spacing w:before="120" w:after="120" w:line="276" w:lineRule="auto"/>
        <w:ind w:left="410"/>
        <w:rPr>
          <w:rFonts w:asciiTheme="minorHAnsi" w:hAnsiTheme="minorHAnsi" w:cstheme="minorHAnsi"/>
        </w:rPr>
      </w:pPr>
    </w:p>
    <w:p w14:paraId="7E37CE3B" w14:textId="77777777" w:rsidR="005B6374" w:rsidRPr="00001148" w:rsidRDefault="005B6374" w:rsidP="006013EC">
      <w:pPr>
        <w:spacing w:before="240" w:after="240"/>
        <w:rPr>
          <w:rFonts w:asciiTheme="minorHAnsi" w:hAnsiTheme="minorHAnsi" w:cstheme="minorHAnsi"/>
          <w:sz w:val="28"/>
          <w:szCs w:val="28"/>
        </w:rPr>
      </w:pPr>
      <w:r w:rsidRPr="00001148">
        <w:rPr>
          <w:rFonts w:asciiTheme="minorHAnsi" w:hAnsiTheme="minorHAnsi" w:cstheme="minorHAnsi"/>
          <w:b/>
          <w:sz w:val="28"/>
          <w:szCs w:val="28"/>
        </w:rPr>
        <w:lastRenderedPageBreak/>
        <w:t>Where an auspice arrangement is required</w:t>
      </w:r>
    </w:p>
    <w:p w14:paraId="3DEFAA31" w14:textId="77777777" w:rsidR="005B6374" w:rsidRPr="00001148" w:rsidRDefault="005B6374" w:rsidP="00F66878">
      <w:pPr>
        <w:pStyle w:val="DHHSbodynospace"/>
        <w:numPr>
          <w:ilvl w:val="0"/>
          <w:numId w:val="14"/>
        </w:numPr>
        <w:tabs>
          <w:tab w:val="clear" w:pos="284"/>
        </w:tabs>
        <w:spacing w:before="100" w:beforeAutospacing="1" w:after="120"/>
        <w:rPr>
          <w:rFonts w:asciiTheme="minorHAnsi" w:hAnsiTheme="minorHAnsi" w:cstheme="minorHAnsi"/>
          <w:szCs w:val="24"/>
        </w:rPr>
      </w:pPr>
      <w:r w:rsidRPr="00001148">
        <w:rPr>
          <w:rFonts w:asciiTheme="minorHAnsi" w:hAnsiTheme="minorHAnsi" w:cstheme="minorHAnsi"/>
          <w:szCs w:val="24"/>
        </w:rPr>
        <w:t xml:space="preserve">The </w:t>
      </w:r>
      <w:r w:rsidRPr="00001148">
        <w:rPr>
          <w:rFonts w:asciiTheme="minorHAnsi" w:hAnsiTheme="minorHAnsi" w:cstheme="minorHAnsi"/>
          <w:bCs/>
          <w:color w:val="000000" w:themeColor="text1"/>
          <w:szCs w:val="24"/>
        </w:rPr>
        <w:t>auspice</w:t>
      </w:r>
      <w:r w:rsidRPr="00001148">
        <w:rPr>
          <w:rFonts w:asciiTheme="minorHAnsi" w:hAnsiTheme="minorHAnsi" w:cstheme="minorHAnsi"/>
          <w:szCs w:val="24"/>
        </w:rPr>
        <w:t xml:space="preserve"> organisation must enter into a Grant Agreement with the Department after the Department notifies the relevant applicant that its application is successful.</w:t>
      </w:r>
    </w:p>
    <w:p w14:paraId="2E60DDE9" w14:textId="77777777" w:rsidR="005B6374" w:rsidRPr="00001148" w:rsidRDefault="005B6374" w:rsidP="00F66878">
      <w:pPr>
        <w:pStyle w:val="DHHSbodynospace"/>
        <w:numPr>
          <w:ilvl w:val="0"/>
          <w:numId w:val="14"/>
        </w:numPr>
        <w:tabs>
          <w:tab w:val="clear" w:pos="284"/>
        </w:tabs>
        <w:spacing w:before="100" w:beforeAutospacing="1" w:after="120"/>
        <w:rPr>
          <w:rFonts w:asciiTheme="minorHAnsi" w:hAnsiTheme="minorHAnsi" w:cstheme="minorHAnsi"/>
          <w:szCs w:val="24"/>
        </w:rPr>
      </w:pPr>
      <w:r w:rsidRPr="00001148">
        <w:rPr>
          <w:rFonts w:asciiTheme="minorHAnsi" w:hAnsiTheme="minorHAnsi" w:cstheme="minorHAnsi"/>
          <w:szCs w:val="24"/>
        </w:rPr>
        <w:t xml:space="preserve">The Grant </w:t>
      </w:r>
      <w:r w:rsidRPr="00001148">
        <w:rPr>
          <w:rFonts w:asciiTheme="minorHAnsi" w:hAnsiTheme="minorHAnsi" w:cstheme="minorHAnsi"/>
          <w:bCs/>
          <w:color w:val="000000" w:themeColor="text1"/>
          <w:szCs w:val="24"/>
        </w:rPr>
        <w:t>Agreement</w:t>
      </w:r>
      <w:r w:rsidRPr="00001148">
        <w:rPr>
          <w:rFonts w:asciiTheme="minorHAnsi" w:hAnsiTheme="minorHAnsi" w:cstheme="minorHAnsi"/>
          <w:szCs w:val="24"/>
        </w:rPr>
        <w:t xml:space="preserve"> sets out the commitments and obligations of the parties and the general terms and conditions of funding. </w:t>
      </w:r>
    </w:p>
    <w:p w14:paraId="552E11C1" w14:textId="77777777" w:rsidR="005B6374" w:rsidRPr="00001148" w:rsidRDefault="005B6374" w:rsidP="00F66878">
      <w:pPr>
        <w:pStyle w:val="DHHSbodynospace"/>
        <w:numPr>
          <w:ilvl w:val="0"/>
          <w:numId w:val="14"/>
        </w:numPr>
        <w:spacing w:before="100" w:beforeAutospacing="1" w:after="120"/>
        <w:rPr>
          <w:rFonts w:asciiTheme="minorHAnsi" w:hAnsiTheme="minorHAnsi" w:cstheme="minorHAnsi"/>
          <w:szCs w:val="24"/>
        </w:rPr>
      </w:pPr>
      <w:r w:rsidRPr="00001148">
        <w:rPr>
          <w:rFonts w:asciiTheme="minorHAnsi" w:hAnsiTheme="minorHAnsi" w:cstheme="minorHAnsi"/>
          <w:szCs w:val="24"/>
        </w:rPr>
        <w:t xml:space="preserve">Different </w:t>
      </w:r>
      <w:r w:rsidRPr="00001148">
        <w:rPr>
          <w:rFonts w:asciiTheme="minorHAnsi" w:hAnsiTheme="minorHAnsi" w:cstheme="minorHAnsi"/>
          <w:bCs/>
          <w:color w:val="000000" w:themeColor="text1"/>
          <w:szCs w:val="24"/>
        </w:rPr>
        <w:t>terms</w:t>
      </w:r>
      <w:r w:rsidRPr="00001148">
        <w:rPr>
          <w:rFonts w:asciiTheme="minorHAnsi" w:hAnsiTheme="minorHAnsi" w:cstheme="minorHAnsi"/>
          <w:szCs w:val="24"/>
        </w:rPr>
        <w:t xml:space="preserve"> and conditions apply to different types of grants and grant recipients. The terms and conditions as set out in the Grant Agreement are not negotiable.</w:t>
      </w:r>
    </w:p>
    <w:p w14:paraId="0ADDA3F8" w14:textId="73E80535" w:rsidR="00F66878" w:rsidRPr="00001148" w:rsidRDefault="00F66878" w:rsidP="00F66878">
      <w:pPr>
        <w:pStyle w:val="DHHSbodynospace"/>
        <w:spacing w:before="100" w:beforeAutospacing="1" w:after="120"/>
        <w:ind w:left="410"/>
        <w:rPr>
          <w:rFonts w:asciiTheme="minorHAnsi" w:hAnsiTheme="minorHAnsi" w:cstheme="minorHAnsi"/>
          <w:szCs w:val="24"/>
        </w:rPr>
      </w:pPr>
      <w:r w:rsidRPr="00001148">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271CB139" wp14:editId="6A4B33E0">
                <wp:simplePos x="0" y="0"/>
                <wp:positionH relativeFrom="margin">
                  <wp:align>left</wp:align>
                </wp:positionH>
                <wp:positionV relativeFrom="paragraph">
                  <wp:posOffset>215901</wp:posOffset>
                </wp:positionV>
                <wp:extent cx="6096000" cy="0"/>
                <wp:effectExtent l="0" t="0" r="0" b="0"/>
                <wp:wrapNone/>
                <wp:docPr id="461363964" name="Straight Connector 1"/>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3784F93" id="Straight Connector 1" o:spid="_x0000_s1026" style="position:absolute;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48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" strokecolor="#f7c519 [3206]" strokeweight=".5pt">
                <v:stroke joinstyle="miter"/>
                <w10:wrap anchorx="margin"/>
              </v:line>
            </w:pict>
          </mc:Fallback>
        </mc:AlternateContent>
      </w:r>
    </w:p>
    <w:p w14:paraId="40234300" w14:textId="1106472F" w:rsidR="005B6374" w:rsidRPr="00001148" w:rsidRDefault="005B6374" w:rsidP="00460FF2">
      <w:pPr>
        <w:pStyle w:val="Heading1"/>
        <w:numPr>
          <w:ilvl w:val="0"/>
          <w:numId w:val="16"/>
        </w:numPr>
        <w:ind w:left="567" w:hanging="567"/>
        <w:contextualSpacing/>
        <w:rPr>
          <w:b/>
          <w:bCs/>
          <w:color w:val="000000" w:themeColor="text1"/>
          <w:sz w:val="34"/>
          <w:szCs w:val="34"/>
        </w:rPr>
      </w:pPr>
      <w:bookmarkStart w:id="24" w:name="_Toc167976982"/>
      <w:bookmarkStart w:id="25" w:name="_Toc172198240"/>
      <w:r w:rsidRPr="00001148">
        <w:rPr>
          <w:b/>
          <w:bCs/>
          <w:color w:val="000000" w:themeColor="text1"/>
          <w:sz w:val="34"/>
          <w:szCs w:val="34"/>
        </w:rPr>
        <w:t>Payments</w:t>
      </w:r>
      <w:bookmarkEnd w:id="24"/>
      <w:bookmarkEnd w:id="25"/>
    </w:p>
    <w:p w14:paraId="23CE3A95" w14:textId="77777777" w:rsidR="005B6374" w:rsidRPr="00001148" w:rsidRDefault="005B6374" w:rsidP="00F66878">
      <w:pPr>
        <w:pStyle w:val="DHHSbodynospace"/>
        <w:numPr>
          <w:ilvl w:val="0"/>
          <w:numId w:val="14"/>
        </w:numPr>
        <w:tabs>
          <w:tab w:val="clear" w:pos="284"/>
        </w:tabs>
        <w:spacing w:before="120" w:after="120" w:line="276" w:lineRule="auto"/>
        <w:rPr>
          <w:rFonts w:asciiTheme="minorHAnsi" w:hAnsiTheme="minorHAnsi" w:cstheme="minorHAnsi"/>
          <w:color w:val="000000" w:themeColor="text1"/>
          <w:szCs w:val="24"/>
        </w:rPr>
      </w:pPr>
      <w:r w:rsidRPr="00001148">
        <w:rPr>
          <w:rFonts w:asciiTheme="minorHAnsi" w:hAnsiTheme="minorHAnsi" w:cstheme="minorHAnsi"/>
          <w:color w:val="000000" w:themeColor="text1"/>
          <w:szCs w:val="24"/>
        </w:rPr>
        <w:t xml:space="preserve">Successful </w:t>
      </w:r>
      <w:r w:rsidRPr="00001148">
        <w:rPr>
          <w:rFonts w:asciiTheme="minorHAnsi" w:hAnsiTheme="minorHAnsi" w:cstheme="minorHAnsi"/>
          <w:bCs/>
          <w:color w:val="000000" w:themeColor="text1"/>
          <w:szCs w:val="24"/>
        </w:rPr>
        <w:t>applicants</w:t>
      </w:r>
      <w:r w:rsidRPr="00001148">
        <w:rPr>
          <w:rFonts w:asciiTheme="minorHAnsi" w:hAnsiTheme="minorHAnsi" w:cstheme="minorHAnsi"/>
          <w:color w:val="000000" w:themeColor="text1"/>
          <w:szCs w:val="24"/>
        </w:rPr>
        <w:t xml:space="preserve"> will receive an Email of Acceptance from the Department. </w:t>
      </w:r>
    </w:p>
    <w:p w14:paraId="39AA28F7" w14:textId="598E8D90" w:rsidR="005B6374" w:rsidRPr="00001148" w:rsidRDefault="005B6374" w:rsidP="00F66878">
      <w:pPr>
        <w:pStyle w:val="DHHSbodynospace"/>
        <w:numPr>
          <w:ilvl w:val="0"/>
          <w:numId w:val="14"/>
        </w:numPr>
        <w:tabs>
          <w:tab w:val="clear" w:pos="284"/>
        </w:tabs>
        <w:spacing w:before="120" w:after="120" w:line="276" w:lineRule="auto"/>
        <w:rPr>
          <w:rFonts w:asciiTheme="minorHAnsi" w:hAnsiTheme="minorHAnsi" w:cstheme="minorHAnsi"/>
          <w:color w:val="000000" w:themeColor="text1"/>
          <w:szCs w:val="24"/>
        </w:rPr>
      </w:pPr>
      <w:r w:rsidRPr="00001148">
        <w:rPr>
          <w:rFonts w:asciiTheme="minorHAnsi" w:hAnsiTheme="minorHAnsi" w:cstheme="minorHAnsi"/>
          <w:color w:val="000000" w:themeColor="text1"/>
          <w:szCs w:val="24"/>
        </w:rPr>
        <w:t xml:space="preserve">In the </w:t>
      </w:r>
      <w:r w:rsidRPr="00001148">
        <w:rPr>
          <w:rFonts w:asciiTheme="minorHAnsi" w:hAnsiTheme="minorHAnsi" w:cstheme="minorHAnsi"/>
          <w:bCs/>
          <w:color w:val="000000" w:themeColor="text1"/>
          <w:szCs w:val="24"/>
        </w:rPr>
        <w:t>case</w:t>
      </w:r>
      <w:r w:rsidRPr="00001148">
        <w:rPr>
          <w:rFonts w:asciiTheme="minorHAnsi" w:hAnsiTheme="minorHAnsi" w:cstheme="minorHAnsi"/>
          <w:color w:val="000000" w:themeColor="text1"/>
          <w:szCs w:val="24"/>
        </w:rPr>
        <w:t xml:space="preserve"> of auspice arrangements, successful applicants will receive a Grant Agreement via a letter of offer. An authorised representative of the auspice organisation will need to sign the Grant Agreement.</w:t>
      </w:r>
    </w:p>
    <w:p w14:paraId="4FF26678" w14:textId="210DF9F0" w:rsidR="005B6374" w:rsidRPr="00001148" w:rsidRDefault="005B6374" w:rsidP="00F66878">
      <w:pPr>
        <w:pStyle w:val="DHHSbodynospace"/>
        <w:numPr>
          <w:ilvl w:val="0"/>
          <w:numId w:val="14"/>
        </w:numPr>
        <w:tabs>
          <w:tab w:val="clear" w:pos="284"/>
        </w:tabs>
        <w:spacing w:before="120" w:after="120" w:line="276" w:lineRule="auto"/>
        <w:rPr>
          <w:rFonts w:asciiTheme="minorHAnsi" w:hAnsiTheme="minorHAnsi" w:cstheme="minorHAnsi"/>
          <w:color w:val="000000" w:themeColor="text1"/>
          <w:szCs w:val="24"/>
        </w:rPr>
      </w:pPr>
      <w:r w:rsidRPr="00001148">
        <w:rPr>
          <w:rFonts w:asciiTheme="minorHAnsi" w:hAnsiTheme="minorHAnsi" w:cstheme="minorHAnsi"/>
          <w:bCs/>
          <w:color w:val="000000" w:themeColor="text1"/>
          <w:szCs w:val="24"/>
        </w:rPr>
        <w:t>Payments</w:t>
      </w:r>
      <w:r w:rsidRPr="00001148">
        <w:rPr>
          <w:rFonts w:asciiTheme="minorHAnsi" w:hAnsiTheme="minorHAnsi" w:cstheme="minorHAnsi"/>
          <w:color w:val="000000" w:themeColor="text1"/>
          <w:szCs w:val="24"/>
        </w:rPr>
        <w:t xml:space="preserve"> of the full grant amount will be made to the applicant’s nominated bank account as provided on its application form, or the auspice organisation’s nominated bank account provided on the Grant Agreement, within </w:t>
      </w:r>
      <w:r w:rsidR="00E30E2E" w:rsidRPr="00001148">
        <w:rPr>
          <w:rFonts w:eastAsia="MS Mincho"/>
          <w:spacing w:val="-4"/>
          <w:szCs w:val="24"/>
        </w:rPr>
        <w:t>28 days after the Department sends the Email of Acceptance to the applicant’s nominated email address, or the Department receives a copy of the signed Grant Agreement (for auspice arrangements).</w:t>
      </w:r>
    </w:p>
    <w:p w14:paraId="2151E229" w14:textId="77777777" w:rsidR="005B6374" w:rsidRPr="00001148" w:rsidRDefault="005B6374" w:rsidP="00F66878">
      <w:pPr>
        <w:spacing w:before="120" w:after="120" w:line="276" w:lineRule="auto"/>
        <w:rPr>
          <w:b/>
          <w:sz w:val="28"/>
          <w:szCs w:val="28"/>
        </w:rPr>
      </w:pPr>
      <w:r w:rsidRPr="00001148">
        <w:rPr>
          <w:b/>
          <w:sz w:val="28"/>
          <w:szCs w:val="28"/>
        </w:rPr>
        <w:t>Payments will be conditional on:</w:t>
      </w:r>
    </w:p>
    <w:p w14:paraId="5D5E0D31" w14:textId="77777777" w:rsidR="005B6374" w:rsidRPr="00001148" w:rsidRDefault="005B6374" w:rsidP="000D7E44">
      <w:pPr>
        <w:pStyle w:val="DHHSbodynospace"/>
        <w:numPr>
          <w:ilvl w:val="0"/>
          <w:numId w:val="14"/>
        </w:numPr>
        <w:tabs>
          <w:tab w:val="clear" w:pos="284"/>
        </w:tabs>
        <w:spacing w:before="120" w:after="120" w:line="276" w:lineRule="auto"/>
        <w:rPr>
          <w:rFonts w:asciiTheme="minorHAnsi" w:hAnsiTheme="minorHAnsi" w:cstheme="minorHAnsi"/>
          <w:szCs w:val="24"/>
        </w:rPr>
      </w:pPr>
      <w:r w:rsidRPr="00001148">
        <w:rPr>
          <w:rFonts w:cs="Arial"/>
          <w:szCs w:val="24"/>
        </w:rPr>
        <w:t>Applicants</w:t>
      </w:r>
      <w:r w:rsidRPr="00001148">
        <w:rPr>
          <w:rFonts w:asciiTheme="minorHAnsi" w:hAnsiTheme="minorHAnsi" w:cstheme="minorHAnsi"/>
          <w:szCs w:val="24"/>
        </w:rPr>
        <w:t xml:space="preserve"> </w:t>
      </w:r>
      <w:r w:rsidRPr="00001148">
        <w:rPr>
          <w:szCs w:val="24"/>
        </w:rPr>
        <w:t>submitting</w:t>
      </w:r>
      <w:r w:rsidRPr="00001148">
        <w:rPr>
          <w:rFonts w:asciiTheme="minorHAnsi" w:hAnsiTheme="minorHAnsi" w:cstheme="minorHAnsi"/>
          <w:szCs w:val="24"/>
        </w:rPr>
        <w:t xml:space="preserve"> fully completed applications, including completion of the Declaration and Acknowledgement by an authorised representative of the </w:t>
      </w:r>
      <w:proofErr w:type="gramStart"/>
      <w:r w:rsidRPr="00001148">
        <w:rPr>
          <w:rFonts w:asciiTheme="minorHAnsi" w:hAnsiTheme="minorHAnsi" w:cstheme="minorHAnsi"/>
          <w:szCs w:val="24"/>
        </w:rPr>
        <w:t>applicant;</w:t>
      </w:r>
      <w:proofErr w:type="gramEnd"/>
      <w:r w:rsidRPr="00001148">
        <w:rPr>
          <w:rFonts w:asciiTheme="minorHAnsi" w:hAnsiTheme="minorHAnsi" w:cstheme="minorHAnsi"/>
          <w:szCs w:val="24"/>
        </w:rPr>
        <w:t xml:space="preserve"> </w:t>
      </w:r>
    </w:p>
    <w:p w14:paraId="7C2D09E2" w14:textId="77777777" w:rsidR="005B6374" w:rsidRPr="00001148" w:rsidRDefault="005B6374" w:rsidP="00F66878">
      <w:pPr>
        <w:pStyle w:val="DHHSbodynospace"/>
        <w:numPr>
          <w:ilvl w:val="0"/>
          <w:numId w:val="14"/>
        </w:numPr>
        <w:tabs>
          <w:tab w:val="clear" w:pos="284"/>
        </w:tabs>
        <w:spacing w:before="120" w:after="120" w:line="276" w:lineRule="auto"/>
        <w:rPr>
          <w:rFonts w:asciiTheme="minorHAnsi" w:hAnsiTheme="minorHAnsi" w:cstheme="minorHAnsi"/>
          <w:szCs w:val="24"/>
        </w:rPr>
      </w:pPr>
      <w:r w:rsidRPr="00001148">
        <w:rPr>
          <w:rFonts w:asciiTheme="minorHAnsi" w:hAnsiTheme="minorHAnsi" w:cstheme="minorHAnsi"/>
          <w:szCs w:val="24"/>
        </w:rPr>
        <w:t xml:space="preserve">Grant </w:t>
      </w:r>
      <w:r w:rsidRPr="00001148">
        <w:rPr>
          <w:rFonts w:asciiTheme="minorHAnsi" w:hAnsiTheme="minorHAnsi" w:cstheme="minorHAnsi"/>
          <w:bCs/>
          <w:color w:val="000000" w:themeColor="text1"/>
          <w:szCs w:val="24"/>
        </w:rPr>
        <w:t>recipients</w:t>
      </w:r>
      <w:r w:rsidRPr="00001148">
        <w:rPr>
          <w:rFonts w:asciiTheme="minorHAnsi" w:hAnsiTheme="minorHAnsi" w:cstheme="minorHAnsi"/>
          <w:szCs w:val="24"/>
        </w:rPr>
        <w:t xml:space="preserve"> providing reports as required, or otherwise demonstrating that the </w:t>
      </w:r>
      <w:r w:rsidRPr="00001148">
        <w:rPr>
          <w:rFonts w:cs="Arial"/>
          <w:szCs w:val="24"/>
        </w:rPr>
        <w:t>activity</w:t>
      </w:r>
      <w:r w:rsidRPr="00001148">
        <w:rPr>
          <w:rFonts w:asciiTheme="minorHAnsi" w:hAnsiTheme="minorHAnsi" w:cstheme="minorHAnsi"/>
          <w:szCs w:val="24"/>
        </w:rPr>
        <w:t xml:space="preserve"> is progressing as </w:t>
      </w:r>
      <w:proofErr w:type="gramStart"/>
      <w:r w:rsidRPr="00001148">
        <w:rPr>
          <w:rFonts w:asciiTheme="minorHAnsi" w:hAnsiTheme="minorHAnsi" w:cstheme="minorHAnsi"/>
          <w:szCs w:val="24"/>
        </w:rPr>
        <w:t>expected;</w:t>
      </w:r>
      <w:proofErr w:type="gramEnd"/>
    </w:p>
    <w:p w14:paraId="66E11152" w14:textId="77777777" w:rsidR="005B6374" w:rsidRPr="00001148" w:rsidRDefault="005B6374" w:rsidP="00F66878">
      <w:pPr>
        <w:pStyle w:val="DHHSbodynospace"/>
        <w:numPr>
          <w:ilvl w:val="0"/>
          <w:numId w:val="14"/>
        </w:numPr>
        <w:tabs>
          <w:tab w:val="clear" w:pos="284"/>
        </w:tabs>
        <w:spacing w:before="120" w:after="120" w:line="276" w:lineRule="auto"/>
        <w:rPr>
          <w:rFonts w:asciiTheme="minorHAnsi" w:hAnsiTheme="minorHAnsi" w:cstheme="minorHAnsi"/>
          <w:szCs w:val="24"/>
        </w:rPr>
      </w:pPr>
      <w:r w:rsidRPr="00001148">
        <w:rPr>
          <w:rFonts w:cs="Arial"/>
          <w:szCs w:val="24"/>
        </w:rPr>
        <w:t>Terms</w:t>
      </w:r>
      <w:r w:rsidRPr="00001148">
        <w:rPr>
          <w:rFonts w:asciiTheme="minorHAnsi" w:hAnsiTheme="minorHAnsi" w:cstheme="minorHAnsi"/>
          <w:szCs w:val="24"/>
        </w:rPr>
        <w:t xml:space="preserve"> and conditions of funding continuing to be met; and</w:t>
      </w:r>
    </w:p>
    <w:p w14:paraId="6362581E" w14:textId="77777777" w:rsidR="005B6374" w:rsidRPr="00001148" w:rsidRDefault="005B6374" w:rsidP="00F66878">
      <w:pPr>
        <w:pStyle w:val="DHHSbodynospace"/>
        <w:numPr>
          <w:ilvl w:val="0"/>
          <w:numId w:val="14"/>
        </w:numPr>
        <w:tabs>
          <w:tab w:val="clear" w:pos="284"/>
        </w:tabs>
        <w:spacing w:before="120" w:after="120" w:line="276" w:lineRule="auto"/>
        <w:rPr>
          <w:rFonts w:cs="Arial"/>
          <w:szCs w:val="24"/>
        </w:rPr>
      </w:pPr>
      <w:r w:rsidRPr="00001148">
        <w:rPr>
          <w:rFonts w:cs="Arial"/>
          <w:szCs w:val="24"/>
        </w:rPr>
        <w:t xml:space="preserve">Grant </w:t>
      </w:r>
      <w:r w:rsidRPr="00001148">
        <w:rPr>
          <w:rFonts w:cs="Arial"/>
          <w:bCs/>
          <w:color w:val="000000" w:themeColor="text1"/>
          <w:szCs w:val="24"/>
        </w:rPr>
        <w:t>recipients</w:t>
      </w:r>
      <w:r w:rsidRPr="00001148">
        <w:rPr>
          <w:rFonts w:cs="Arial"/>
          <w:szCs w:val="24"/>
        </w:rPr>
        <w:t xml:space="preserve"> without an active Australian Business Number providing a completed Australian Tax Office </w:t>
      </w:r>
      <w:hyperlink r:id="rId72" w:tooltip="Link to Statement by Supplier form webpage" w:history="1">
        <w:r w:rsidRPr="00001148">
          <w:rPr>
            <w:rStyle w:val="Hyperlink"/>
            <w:rFonts w:cs="Arial"/>
            <w:color w:val="004C97" w:themeColor="accent4"/>
            <w:szCs w:val="24"/>
          </w:rPr>
          <w:t>Statement by Supplier form</w:t>
        </w:r>
      </w:hyperlink>
      <w:r w:rsidRPr="00001148">
        <w:rPr>
          <w:rFonts w:cs="Arial"/>
          <w:szCs w:val="24"/>
        </w:rPr>
        <w:t xml:space="preserve"> indicating that no tax is or will be withheld from any grant payments.</w:t>
      </w:r>
    </w:p>
    <w:p w14:paraId="4EDB753A" w14:textId="02F9A0F6" w:rsidR="003B4885" w:rsidRPr="00001148" w:rsidRDefault="005B6374" w:rsidP="00F66878">
      <w:pPr>
        <w:pStyle w:val="DHHSbodynospace"/>
        <w:numPr>
          <w:ilvl w:val="0"/>
          <w:numId w:val="14"/>
        </w:numPr>
        <w:tabs>
          <w:tab w:val="clear" w:pos="284"/>
        </w:tabs>
        <w:spacing w:before="120" w:after="120" w:line="276" w:lineRule="auto"/>
        <w:rPr>
          <w:rFonts w:asciiTheme="minorHAnsi" w:hAnsiTheme="minorHAnsi" w:cstheme="minorHAnsi"/>
          <w:color w:val="000000" w:themeColor="text1"/>
          <w:szCs w:val="24"/>
        </w:rPr>
      </w:pPr>
      <w:r w:rsidRPr="00001148">
        <w:rPr>
          <w:rFonts w:asciiTheme="minorHAnsi" w:hAnsiTheme="minorHAnsi" w:cstheme="minorHAnsi"/>
          <w:color w:val="000000" w:themeColor="text1"/>
          <w:szCs w:val="24"/>
        </w:rPr>
        <w:t>Grant payments made under this program will be provided exclusive of GST, regardless of an applicant’s GST status. If funding will be used to pay expenses attracting GST, the funding application should include all GST that will be payable by the applicant for that supply.</w:t>
      </w:r>
    </w:p>
    <w:p w14:paraId="3DA0A0BC" w14:textId="77777777" w:rsidR="003B4885" w:rsidRPr="00001148" w:rsidRDefault="003B4885">
      <w:pPr>
        <w:suppressAutoHyphens w:val="0"/>
        <w:autoSpaceDE/>
        <w:autoSpaceDN/>
        <w:adjustRightInd/>
        <w:spacing w:after="0" w:line="240" w:lineRule="auto"/>
        <w:textAlignment w:val="auto"/>
        <w:rPr>
          <w:rFonts w:asciiTheme="minorHAnsi" w:eastAsia="Times" w:hAnsiTheme="minorHAnsi" w:cstheme="minorHAnsi"/>
          <w:color w:val="000000" w:themeColor="text1"/>
          <w:sz w:val="24"/>
          <w:szCs w:val="24"/>
        </w:rPr>
      </w:pPr>
      <w:r w:rsidRPr="00001148">
        <w:rPr>
          <w:rFonts w:asciiTheme="minorHAnsi" w:hAnsiTheme="minorHAnsi" w:cstheme="minorHAnsi"/>
          <w:color w:val="000000" w:themeColor="text1"/>
          <w:szCs w:val="24"/>
        </w:rPr>
        <w:br w:type="page"/>
      </w:r>
    </w:p>
    <w:p w14:paraId="6098EB05" w14:textId="0F7D2306" w:rsidR="005B6374" w:rsidRPr="00001148" w:rsidRDefault="005B6374" w:rsidP="00460FF2">
      <w:pPr>
        <w:pStyle w:val="Heading1"/>
        <w:numPr>
          <w:ilvl w:val="0"/>
          <w:numId w:val="16"/>
        </w:numPr>
        <w:ind w:left="567" w:hanging="567"/>
        <w:contextualSpacing/>
        <w:rPr>
          <w:b/>
          <w:bCs/>
          <w:color w:val="000000" w:themeColor="text1"/>
          <w:sz w:val="34"/>
          <w:szCs w:val="34"/>
        </w:rPr>
      </w:pPr>
      <w:bookmarkStart w:id="26" w:name="_Toc167976983"/>
      <w:bookmarkStart w:id="27" w:name="_Toc172198241"/>
      <w:r w:rsidRPr="00001148">
        <w:rPr>
          <w:b/>
          <w:bCs/>
          <w:color w:val="000000" w:themeColor="text1"/>
          <w:sz w:val="34"/>
          <w:szCs w:val="34"/>
        </w:rPr>
        <w:lastRenderedPageBreak/>
        <w:t>Acknowledging the government’s support and promoting successes</w:t>
      </w:r>
      <w:bookmarkEnd w:id="26"/>
      <w:bookmarkEnd w:id="27"/>
    </w:p>
    <w:p w14:paraId="48F5FD70" w14:textId="43C6396C" w:rsidR="00F9308E" w:rsidRPr="00001148" w:rsidRDefault="00F9308E" w:rsidP="001B0600">
      <w:pPr>
        <w:pStyle w:val="DHHSbodynospace"/>
        <w:numPr>
          <w:ilvl w:val="0"/>
          <w:numId w:val="14"/>
        </w:numPr>
        <w:tabs>
          <w:tab w:val="clear" w:pos="284"/>
        </w:tabs>
        <w:spacing w:before="120" w:after="120" w:line="276" w:lineRule="auto"/>
        <w:rPr>
          <w:szCs w:val="24"/>
          <w:lang w:eastAsia="en-AU"/>
        </w:rPr>
      </w:pPr>
      <w:r w:rsidRPr="00001148">
        <w:rPr>
          <w:szCs w:val="24"/>
          <w:lang w:eastAsia="en-AU"/>
        </w:rPr>
        <w:t>The Department requires grant recipients to acknowledge the Victorian Government's support on marketing and promotional materials, which must be approved in advance by the Department. Acknowledgement of the Victorian Government's support in marketing and promotional material will depend on the grant given and</w:t>
      </w:r>
      <w:r w:rsidR="00360C95" w:rsidRPr="00001148">
        <w:rPr>
          <w:szCs w:val="24"/>
          <w:lang w:eastAsia="en-AU"/>
        </w:rPr>
        <w:t xml:space="preserve"> will</w:t>
      </w:r>
      <w:r w:rsidRPr="00001148">
        <w:rPr>
          <w:szCs w:val="24"/>
          <w:lang w:eastAsia="en-AU"/>
        </w:rPr>
        <w:t xml:space="preserve"> be specified in the </w:t>
      </w:r>
      <w:r w:rsidR="00B0510E" w:rsidRPr="00001148">
        <w:rPr>
          <w:szCs w:val="24"/>
          <w:lang w:eastAsia="en-AU"/>
        </w:rPr>
        <w:t>E</w:t>
      </w:r>
      <w:r w:rsidR="00360C95" w:rsidRPr="00001148">
        <w:rPr>
          <w:szCs w:val="24"/>
          <w:lang w:eastAsia="en-AU"/>
        </w:rPr>
        <w:t xml:space="preserve">mail </w:t>
      </w:r>
      <w:r w:rsidR="00B0510E" w:rsidRPr="00001148">
        <w:rPr>
          <w:szCs w:val="24"/>
          <w:lang w:eastAsia="en-AU"/>
        </w:rPr>
        <w:t xml:space="preserve">of Acceptance </w:t>
      </w:r>
      <w:r w:rsidR="00990010" w:rsidRPr="00001148">
        <w:rPr>
          <w:szCs w:val="24"/>
          <w:lang w:eastAsia="en-AU"/>
        </w:rPr>
        <w:t>or G</w:t>
      </w:r>
      <w:r w:rsidRPr="00001148">
        <w:rPr>
          <w:szCs w:val="24"/>
          <w:lang w:eastAsia="en-AU"/>
        </w:rPr>
        <w:t xml:space="preserve">rant </w:t>
      </w:r>
      <w:r w:rsidR="00990010" w:rsidRPr="00001148">
        <w:rPr>
          <w:szCs w:val="24"/>
          <w:lang w:eastAsia="en-AU"/>
        </w:rPr>
        <w:t xml:space="preserve">Agreement. </w:t>
      </w:r>
    </w:p>
    <w:p w14:paraId="29DBC5D6" w14:textId="77777777" w:rsidR="00297CC5" w:rsidRPr="00001148" w:rsidRDefault="00F9308E" w:rsidP="001B0600">
      <w:pPr>
        <w:pStyle w:val="DHHSbodynospace"/>
        <w:numPr>
          <w:ilvl w:val="0"/>
          <w:numId w:val="14"/>
        </w:numPr>
        <w:tabs>
          <w:tab w:val="clear" w:pos="284"/>
        </w:tabs>
        <w:spacing w:before="120" w:after="120" w:line="276" w:lineRule="auto"/>
        <w:rPr>
          <w:szCs w:val="24"/>
          <w:lang w:eastAsia="en-AU"/>
        </w:rPr>
      </w:pPr>
      <w:r w:rsidRPr="00001148">
        <w:rPr>
          <w:szCs w:val="24"/>
          <w:lang w:eastAsia="en-AU"/>
        </w:rPr>
        <w:t>Grant recipients must obtain written approval from the Department before making public announcements about receiving the grant.</w:t>
      </w:r>
    </w:p>
    <w:p w14:paraId="058F6CAE" w14:textId="39A51091" w:rsidR="00297CC5" w:rsidRPr="00001148" w:rsidRDefault="00F9308E" w:rsidP="001B0600">
      <w:pPr>
        <w:pStyle w:val="DHHSbodynospace"/>
        <w:numPr>
          <w:ilvl w:val="0"/>
          <w:numId w:val="14"/>
        </w:numPr>
        <w:tabs>
          <w:tab w:val="clear" w:pos="284"/>
        </w:tabs>
        <w:spacing w:before="120" w:after="120" w:line="276" w:lineRule="auto"/>
        <w:rPr>
          <w:rFonts w:eastAsia="Times New Roman"/>
          <w:color w:val="000000" w:themeColor="text1"/>
          <w:szCs w:val="24"/>
        </w:rPr>
      </w:pPr>
      <w:r w:rsidRPr="00001148">
        <w:rPr>
          <w:szCs w:val="24"/>
          <w:lang w:eastAsia="en-AU"/>
        </w:rPr>
        <w:t>The Department may publicise the benefits accruing to a grant recipient associated with the grant and the State's support for the project, and recipients must cooperate with the Department in promoting the Program. These requirements are outlined in the</w:t>
      </w:r>
      <w:r w:rsidR="00571C90" w:rsidRPr="00001148">
        <w:rPr>
          <w:szCs w:val="24"/>
          <w:lang w:eastAsia="en-AU"/>
        </w:rPr>
        <w:t xml:space="preserve"> Email of Acceptance or</w:t>
      </w:r>
      <w:r w:rsidRPr="00001148">
        <w:rPr>
          <w:szCs w:val="24"/>
          <w:lang w:eastAsia="en-AU"/>
        </w:rPr>
        <w:t xml:space="preserve"> Grant Agreement. The Department may include the name of the grant recipient and the amount of funding granted in any publicity material and in the Department’s annual report.</w:t>
      </w:r>
    </w:p>
    <w:p w14:paraId="08809C39" w14:textId="427D1823" w:rsidR="00F9308E" w:rsidRPr="00001148" w:rsidRDefault="00F9308E" w:rsidP="001B0600">
      <w:pPr>
        <w:pStyle w:val="DHHSbodynospace"/>
        <w:numPr>
          <w:ilvl w:val="0"/>
          <w:numId w:val="14"/>
        </w:numPr>
        <w:spacing w:before="120" w:after="120" w:line="276" w:lineRule="auto"/>
        <w:rPr>
          <w:rFonts w:eastAsia="Times New Roman"/>
          <w:color w:val="000000" w:themeColor="text1"/>
          <w:szCs w:val="24"/>
        </w:rPr>
      </w:pPr>
      <w:r w:rsidRPr="00001148">
        <w:rPr>
          <w:rFonts w:eastAsia="Times New Roman"/>
          <w:color w:val="000000" w:themeColor="text1"/>
          <w:szCs w:val="24"/>
        </w:rPr>
        <w:t xml:space="preserve">For </w:t>
      </w:r>
      <w:r w:rsidRPr="00001148">
        <w:rPr>
          <w:szCs w:val="24"/>
          <w:lang w:eastAsia="en-AU"/>
        </w:rPr>
        <w:t>full</w:t>
      </w:r>
      <w:r w:rsidRPr="00001148">
        <w:rPr>
          <w:rFonts w:eastAsia="Times New Roman"/>
          <w:color w:val="000000" w:themeColor="text1"/>
          <w:szCs w:val="24"/>
        </w:rPr>
        <w:t xml:space="preserve"> details and logos, download the </w:t>
      </w:r>
      <w:hyperlink r:id="rId73" w:history="1">
        <w:r w:rsidRPr="00001148">
          <w:rPr>
            <w:rStyle w:val="Hyperlink"/>
            <w:color w:val="004C97" w:themeColor="accent4"/>
            <w:szCs w:val="24"/>
          </w:rPr>
          <w:t>acknowledgement and publicity guidelines for Sport and Recreation Victoria grant recipients</w:t>
        </w:r>
      </w:hyperlink>
      <w:r w:rsidRPr="00001148">
        <w:rPr>
          <w:rFonts w:eastAsia="Times New Roman"/>
          <w:color w:val="000000" w:themeColor="text1"/>
          <w:szCs w:val="24"/>
        </w:rPr>
        <w:t>.</w:t>
      </w:r>
    </w:p>
    <w:p w14:paraId="0DEE0A71" w14:textId="589CEE8B" w:rsidR="000D7E44" w:rsidRPr="00001148" w:rsidRDefault="000D7E44" w:rsidP="000D7E44">
      <w:pPr>
        <w:pStyle w:val="DHHSbodynospace"/>
        <w:spacing w:before="100" w:beforeAutospacing="1" w:after="120"/>
        <w:rPr>
          <w:rStyle w:val="Hyperlink"/>
          <w:rFonts w:eastAsia="Times New Roman"/>
          <w:color w:val="000000" w:themeColor="text1"/>
          <w:szCs w:val="24"/>
          <w:u w:val="none"/>
        </w:rPr>
      </w:pPr>
      <w:r w:rsidRPr="00001148">
        <w:rPr>
          <w:rFonts w:asciiTheme="minorHAnsi" w:hAnsiTheme="minorHAnsi" w:cstheme="minorHAnsi"/>
          <w:noProof/>
        </w:rPr>
        <mc:AlternateContent>
          <mc:Choice Requires="wps">
            <w:drawing>
              <wp:anchor distT="0" distB="0" distL="114300" distR="114300" simplePos="0" relativeHeight="251658242" behindDoc="0" locked="0" layoutInCell="1" allowOverlap="1" wp14:anchorId="21D7A3B2" wp14:editId="106D4917">
                <wp:simplePos x="0" y="0"/>
                <wp:positionH relativeFrom="margin">
                  <wp:align>left</wp:align>
                </wp:positionH>
                <wp:positionV relativeFrom="paragraph">
                  <wp:posOffset>209550</wp:posOffset>
                </wp:positionV>
                <wp:extent cx="6096000" cy="0"/>
                <wp:effectExtent l="0" t="0" r="0" b="0"/>
                <wp:wrapNone/>
                <wp:docPr id="1204597555" name="Straight Connector 1"/>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E76E51E" id="Straight Connector 1" o:spid="_x0000_s1026" style="position:absolute;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5pt" to="48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" strokecolor="#f7c519 [3206]" strokeweight=".5pt">
                <v:stroke joinstyle="miter"/>
                <w10:wrap anchorx="margin"/>
              </v:line>
            </w:pict>
          </mc:Fallback>
        </mc:AlternateContent>
      </w:r>
    </w:p>
    <w:p w14:paraId="438205EC" w14:textId="3A548C73" w:rsidR="005B6374" w:rsidRPr="00001148" w:rsidRDefault="005B6374" w:rsidP="00460FF2">
      <w:pPr>
        <w:pStyle w:val="Heading1"/>
        <w:numPr>
          <w:ilvl w:val="0"/>
          <w:numId w:val="16"/>
        </w:numPr>
        <w:ind w:left="567" w:hanging="567"/>
        <w:contextualSpacing/>
        <w:rPr>
          <w:b/>
          <w:bCs/>
          <w:color w:val="000000" w:themeColor="text1"/>
          <w:sz w:val="34"/>
          <w:szCs w:val="34"/>
        </w:rPr>
      </w:pPr>
      <w:bookmarkStart w:id="28" w:name="_Toc167976984"/>
      <w:bookmarkStart w:id="29" w:name="_Toc172198242"/>
      <w:r w:rsidRPr="00001148">
        <w:rPr>
          <w:b/>
          <w:bCs/>
          <w:color w:val="000000" w:themeColor="text1"/>
          <w:sz w:val="34"/>
          <w:szCs w:val="34"/>
        </w:rPr>
        <w:t>Post project evaluation</w:t>
      </w:r>
      <w:bookmarkEnd w:id="28"/>
      <w:bookmarkEnd w:id="29"/>
    </w:p>
    <w:p w14:paraId="6E2A1575" w14:textId="77777777" w:rsidR="005B6374" w:rsidRPr="00001148" w:rsidRDefault="005B6374" w:rsidP="008433EA">
      <w:pPr>
        <w:pStyle w:val="DHHSbodynospace"/>
        <w:numPr>
          <w:ilvl w:val="0"/>
          <w:numId w:val="14"/>
        </w:numPr>
        <w:tabs>
          <w:tab w:val="clear" w:pos="284"/>
        </w:tabs>
        <w:spacing w:before="120" w:after="120" w:line="276" w:lineRule="auto"/>
        <w:rPr>
          <w:rFonts w:asciiTheme="minorHAnsi" w:hAnsiTheme="minorHAnsi" w:cstheme="minorHAnsi"/>
          <w:szCs w:val="24"/>
        </w:rPr>
      </w:pPr>
      <w:r w:rsidRPr="00001148">
        <w:rPr>
          <w:rFonts w:asciiTheme="minorHAnsi" w:hAnsiTheme="minorHAnsi" w:cstheme="minorHAnsi"/>
          <w:szCs w:val="24"/>
        </w:rPr>
        <w:t xml:space="preserve">By submitting an application, all grant recipients agree to comply with the Department’s </w:t>
      </w:r>
      <w:r w:rsidRPr="00001148">
        <w:rPr>
          <w:rFonts w:asciiTheme="minorHAnsi" w:hAnsiTheme="minorHAnsi" w:cstheme="minorHAnsi"/>
          <w:bCs/>
          <w:color w:val="000000" w:themeColor="text1"/>
          <w:szCs w:val="24"/>
        </w:rPr>
        <w:t>performance</w:t>
      </w:r>
      <w:r w:rsidRPr="00001148">
        <w:rPr>
          <w:rFonts w:asciiTheme="minorHAnsi" w:hAnsiTheme="minorHAnsi" w:cstheme="minorHAnsi"/>
          <w:szCs w:val="24"/>
        </w:rPr>
        <w:t xml:space="preserve"> monitoring and evaluation procedures. </w:t>
      </w:r>
    </w:p>
    <w:p w14:paraId="5F862AD4" w14:textId="619C5921" w:rsidR="005B6374" w:rsidRPr="00001148" w:rsidRDefault="005B6374" w:rsidP="008433EA">
      <w:pPr>
        <w:pStyle w:val="DHHSbodynospace"/>
        <w:numPr>
          <w:ilvl w:val="0"/>
          <w:numId w:val="14"/>
        </w:numPr>
        <w:tabs>
          <w:tab w:val="clear" w:pos="284"/>
        </w:tabs>
        <w:spacing w:before="120" w:after="120" w:line="276" w:lineRule="auto"/>
        <w:rPr>
          <w:rFonts w:asciiTheme="minorHAnsi" w:hAnsiTheme="minorHAnsi" w:cstheme="minorHAnsi"/>
          <w:szCs w:val="24"/>
        </w:rPr>
      </w:pPr>
      <w:r w:rsidRPr="00001148">
        <w:rPr>
          <w:rFonts w:asciiTheme="minorHAnsi" w:hAnsiTheme="minorHAnsi" w:cstheme="minorHAnsi"/>
          <w:szCs w:val="24"/>
        </w:rPr>
        <w:t xml:space="preserve">The </w:t>
      </w:r>
      <w:r w:rsidRPr="00001148">
        <w:rPr>
          <w:rFonts w:asciiTheme="minorHAnsi" w:hAnsiTheme="minorHAnsi" w:cstheme="minorHAnsi"/>
          <w:bCs/>
          <w:color w:val="000000" w:themeColor="text1"/>
          <w:szCs w:val="24"/>
        </w:rPr>
        <w:t>grant</w:t>
      </w:r>
      <w:r w:rsidRPr="00001148">
        <w:rPr>
          <w:rFonts w:asciiTheme="minorHAnsi" w:hAnsiTheme="minorHAnsi" w:cstheme="minorHAnsi"/>
          <w:szCs w:val="24"/>
        </w:rPr>
        <w:t xml:space="preserve"> recipient may receive an evaluation survey up to </w:t>
      </w:r>
      <w:r w:rsidR="00367D8C" w:rsidRPr="00001148">
        <w:rPr>
          <w:rFonts w:asciiTheme="minorHAnsi" w:hAnsiTheme="minorHAnsi" w:cstheme="minorHAnsi"/>
          <w:szCs w:val="24"/>
        </w:rPr>
        <w:t>24</w:t>
      </w:r>
      <w:r w:rsidRPr="00001148">
        <w:rPr>
          <w:rFonts w:asciiTheme="minorHAnsi" w:hAnsiTheme="minorHAnsi" w:cstheme="minorHAnsi"/>
          <w:szCs w:val="24"/>
        </w:rPr>
        <w:t xml:space="preserve">-months following the issue of the grant. Program evaluation activities are non-negotiable for recipients of the </w:t>
      </w:r>
      <w:r w:rsidRPr="00001148">
        <w:rPr>
          <w:rFonts w:asciiTheme="minorHAnsi" w:hAnsiTheme="minorHAnsi" w:cstheme="minorHAnsi"/>
          <w:i/>
          <w:iCs/>
          <w:szCs w:val="24"/>
        </w:rPr>
        <w:t xml:space="preserve">Sporting </w:t>
      </w:r>
      <w:r w:rsidR="00B053D3" w:rsidRPr="00001148">
        <w:rPr>
          <w:rFonts w:asciiTheme="minorHAnsi" w:hAnsiTheme="minorHAnsi" w:cstheme="minorHAnsi"/>
          <w:i/>
          <w:iCs/>
          <w:szCs w:val="24"/>
        </w:rPr>
        <w:t>Club</w:t>
      </w:r>
      <w:r w:rsidRPr="00001148">
        <w:rPr>
          <w:rFonts w:asciiTheme="minorHAnsi" w:hAnsiTheme="minorHAnsi" w:cstheme="minorHAnsi"/>
          <w:i/>
          <w:iCs/>
          <w:szCs w:val="24"/>
        </w:rPr>
        <w:t xml:space="preserve"> Grant</w:t>
      </w:r>
      <w:r w:rsidR="00B053D3" w:rsidRPr="00001148">
        <w:rPr>
          <w:rFonts w:asciiTheme="minorHAnsi" w:hAnsiTheme="minorHAnsi" w:cstheme="minorHAnsi"/>
          <w:i/>
          <w:iCs/>
          <w:szCs w:val="24"/>
        </w:rPr>
        <w:t>s</w:t>
      </w:r>
      <w:r w:rsidRPr="00001148">
        <w:rPr>
          <w:rFonts w:asciiTheme="minorHAnsi" w:hAnsiTheme="minorHAnsi" w:cstheme="minorHAnsi"/>
          <w:i/>
          <w:iCs/>
          <w:szCs w:val="24"/>
        </w:rPr>
        <w:t xml:space="preserve"> </w:t>
      </w:r>
      <w:r w:rsidR="00F02B76" w:rsidRPr="00001148">
        <w:rPr>
          <w:rFonts w:asciiTheme="minorHAnsi" w:hAnsiTheme="minorHAnsi" w:cstheme="minorHAnsi"/>
          <w:i/>
          <w:iCs/>
          <w:szCs w:val="24"/>
        </w:rPr>
        <w:t>Program</w:t>
      </w:r>
      <w:r w:rsidRPr="00001148">
        <w:rPr>
          <w:rFonts w:asciiTheme="minorHAnsi" w:hAnsiTheme="minorHAnsi" w:cstheme="minorHAnsi"/>
          <w:szCs w:val="24"/>
        </w:rPr>
        <w:t>. Non-compliance could impact future applications to the Department’s programs.</w:t>
      </w:r>
    </w:p>
    <w:p w14:paraId="3925F4A3" w14:textId="77777777" w:rsidR="005B6374" w:rsidRPr="00001148" w:rsidRDefault="005B6374" w:rsidP="008433EA">
      <w:pPr>
        <w:pStyle w:val="DHHSbodynospace"/>
        <w:numPr>
          <w:ilvl w:val="0"/>
          <w:numId w:val="14"/>
        </w:numPr>
        <w:spacing w:before="120" w:after="120" w:line="276" w:lineRule="auto"/>
        <w:rPr>
          <w:rFonts w:asciiTheme="minorHAnsi" w:hAnsiTheme="minorHAnsi" w:cstheme="minorHAnsi"/>
          <w:szCs w:val="24"/>
        </w:rPr>
      </w:pPr>
      <w:r w:rsidRPr="00001148">
        <w:rPr>
          <w:rFonts w:asciiTheme="minorHAnsi" w:hAnsiTheme="minorHAnsi" w:cstheme="minorBidi"/>
          <w:szCs w:val="24"/>
        </w:rPr>
        <w:t xml:space="preserve">Grant </w:t>
      </w:r>
      <w:r w:rsidRPr="00001148">
        <w:rPr>
          <w:rFonts w:asciiTheme="minorHAnsi" w:hAnsiTheme="minorHAnsi" w:cstheme="minorHAnsi"/>
          <w:bCs/>
          <w:color w:val="000000" w:themeColor="text1"/>
          <w:szCs w:val="24"/>
        </w:rPr>
        <w:t>recipients</w:t>
      </w:r>
      <w:r w:rsidRPr="00001148">
        <w:rPr>
          <w:rFonts w:asciiTheme="minorHAnsi" w:hAnsiTheme="minorHAnsi" w:cstheme="minorBidi"/>
          <w:szCs w:val="24"/>
        </w:rPr>
        <w:t xml:space="preserve"> may also be required to contribute information on project outcomes for use in program evaluation reviews and the Department’s marketing materials.</w:t>
      </w:r>
    </w:p>
    <w:p w14:paraId="286C1709" w14:textId="16E3CB3C" w:rsidR="008433EA" w:rsidRPr="00001148" w:rsidRDefault="008433EA" w:rsidP="008433EA">
      <w:pPr>
        <w:pStyle w:val="DHHSbodynospace"/>
        <w:spacing w:before="120" w:after="120" w:line="276" w:lineRule="auto"/>
        <w:rPr>
          <w:rFonts w:asciiTheme="minorHAnsi" w:hAnsiTheme="minorHAnsi" w:cstheme="minorHAnsi"/>
          <w:szCs w:val="24"/>
        </w:rPr>
      </w:pPr>
      <w:r w:rsidRPr="00001148">
        <w:rPr>
          <w:rFonts w:asciiTheme="minorHAnsi" w:hAnsiTheme="minorHAnsi" w:cstheme="minorHAnsi"/>
          <w:noProof/>
        </w:rPr>
        <mc:AlternateContent>
          <mc:Choice Requires="wps">
            <w:drawing>
              <wp:anchor distT="0" distB="0" distL="114300" distR="114300" simplePos="0" relativeHeight="251658243" behindDoc="0" locked="0" layoutInCell="1" allowOverlap="1" wp14:anchorId="3A66202C" wp14:editId="6F2A69FE">
                <wp:simplePos x="0" y="0"/>
                <wp:positionH relativeFrom="margin">
                  <wp:align>left</wp:align>
                </wp:positionH>
                <wp:positionV relativeFrom="paragraph">
                  <wp:posOffset>132715</wp:posOffset>
                </wp:positionV>
                <wp:extent cx="6096000" cy="0"/>
                <wp:effectExtent l="0" t="0" r="0" b="0"/>
                <wp:wrapNone/>
                <wp:docPr id="998678567" name="Straight Connector 1"/>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2496C9A" id="Straight Connector 1" o:spid="_x0000_s1026" style="position:absolute;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45pt" to="480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" strokecolor="#f7c519 [3206]" strokeweight=".5pt">
                <v:stroke joinstyle="miter"/>
                <w10:wrap anchorx="margin"/>
              </v:line>
            </w:pict>
          </mc:Fallback>
        </mc:AlternateContent>
      </w:r>
    </w:p>
    <w:p w14:paraId="6E95FAF5" w14:textId="535FA257" w:rsidR="005B6374" w:rsidRPr="00001148" w:rsidRDefault="005B6374" w:rsidP="00460FF2">
      <w:pPr>
        <w:pStyle w:val="Heading1"/>
        <w:numPr>
          <w:ilvl w:val="0"/>
          <w:numId w:val="16"/>
        </w:numPr>
        <w:ind w:left="567" w:hanging="567"/>
        <w:contextualSpacing/>
        <w:rPr>
          <w:b/>
          <w:bCs/>
          <w:color w:val="000000" w:themeColor="text1"/>
          <w:sz w:val="34"/>
          <w:szCs w:val="34"/>
        </w:rPr>
      </w:pPr>
      <w:bookmarkStart w:id="30" w:name="_Toc167976986"/>
      <w:bookmarkStart w:id="31" w:name="_Toc172198243"/>
      <w:r w:rsidRPr="00001148">
        <w:rPr>
          <w:b/>
          <w:bCs/>
          <w:color w:val="000000" w:themeColor="text1"/>
          <w:sz w:val="34"/>
          <w:szCs w:val="34"/>
        </w:rPr>
        <w:t>Compliance and audit</w:t>
      </w:r>
      <w:bookmarkEnd w:id="30"/>
      <w:bookmarkEnd w:id="31"/>
    </w:p>
    <w:p w14:paraId="215AA5A0" w14:textId="00F9C572" w:rsidR="00585D2A" w:rsidRPr="00001148" w:rsidRDefault="00A61FC3" w:rsidP="008433EA">
      <w:pPr>
        <w:pStyle w:val="DHHSbodynospace"/>
        <w:numPr>
          <w:ilvl w:val="0"/>
          <w:numId w:val="14"/>
        </w:numPr>
        <w:tabs>
          <w:tab w:val="clear" w:pos="284"/>
        </w:tabs>
        <w:spacing w:before="120" w:after="120" w:line="276" w:lineRule="auto"/>
        <w:ind w:left="408" w:hanging="408"/>
        <w:rPr>
          <w:rFonts w:asciiTheme="minorHAnsi" w:hAnsiTheme="minorHAnsi" w:cstheme="minorHAnsi"/>
          <w:szCs w:val="24"/>
        </w:rPr>
      </w:pPr>
      <w:r w:rsidRPr="00001148">
        <w:rPr>
          <w:rFonts w:asciiTheme="minorHAnsi" w:hAnsiTheme="minorHAnsi" w:cstheme="minorHAnsi"/>
          <w:szCs w:val="24"/>
        </w:rPr>
        <w:t>Applicants (and the auspice organisation if applicable) will be subject to audit by the Victorian Government or its representatives and may be required to produce evidence of how the grant funding was expended at the request of the Victorian Government for a period of 4 years after the grant has been approved</w:t>
      </w:r>
      <w:r w:rsidR="00D9744A" w:rsidRPr="00001148">
        <w:rPr>
          <w:rFonts w:asciiTheme="minorHAnsi" w:hAnsiTheme="minorHAnsi" w:cstheme="minorHAnsi"/>
          <w:szCs w:val="24"/>
        </w:rPr>
        <w:t>.</w:t>
      </w:r>
    </w:p>
    <w:p w14:paraId="2D90B408" w14:textId="5AC9D965" w:rsidR="00585D2A" w:rsidRPr="00001148" w:rsidRDefault="00585D2A" w:rsidP="008433EA">
      <w:pPr>
        <w:pStyle w:val="DHHSbodynospace"/>
        <w:numPr>
          <w:ilvl w:val="0"/>
          <w:numId w:val="14"/>
        </w:numPr>
        <w:tabs>
          <w:tab w:val="clear" w:pos="284"/>
        </w:tabs>
        <w:spacing w:before="120" w:after="120" w:line="276" w:lineRule="auto"/>
        <w:ind w:left="408" w:hanging="408"/>
        <w:rPr>
          <w:rFonts w:asciiTheme="minorHAnsi" w:hAnsiTheme="minorHAnsi" w:cstheme="minorHAnsi"/>
          <w:szCs w:val="24"/>
        </w:rPr>
      </w:pPr>
      <w:r w:rsidRPr="00001148">
        <w:rPr>
          <w:szCs w:val="24"/>
        </w:rPr>
        <w:t xml:space="preserve">If any information in the application is found to be false or misleading, or grants are not </w:t>
      </w:r>
      <w:r w:rsidRPr="00001148">
        <w:rPr>
          <w:rFonts w:asciiTheme="minorHAnsi" w:hAnsiTheme="minorHAnsi" w:cstheme="minorHAnsi"/>
          <w:szCs w:val="24"/>
        </w:rPr>
        <w:t>applied</w:t>
      </w:r>
      <w:r w:rsidRPr="00001148">
        <w:rPr>
          <w:szCs w:val="24"/>
        </w:rPr>
        <w:t xml:space="preserve"> for the purposes of the organisation in accordance with the terms of funding as set out in these guidelines and the application, the grant will be repayable on demand.</w:t>
      </w:r>
    </w:p>
    <w:p w14:paraId="1C5B6EBF" w14:textId="77B6F501" w:rsidR="005B6374" w:rsidRPr="00001148" w:rsidRDefault="005B6374" w:rsidP="00460FF2">
      <w:pPr>
        <w:pStyle w:val="Heading1"/>
        <w:numPr>
          <w:ilvl w:val="0"/>
          <w:numId w:val="16"/>
        </w:numPr>
        <w:ind w:left="567" w:hanging="567"/>
        <w:contextualSpacing/>
        <w:rPr>
          <w:b/>
          <w:bCs/>
          <w:color w:val="000000" w:themeColor="text1"/>
          <w:sz w:val="34"/>
          <w:szCs w:val="34"/>
        </w:rPr>
      </w:pPr>
      <w:bookmarkStart w:id="32" w:name="_Toc167976988"/>
      <w:bookmarkStart w:id="33" w:name="_Toc172198244"/>
      <w:r w:rsidRPr="00001148">
        <w:rPr>
          <w:b/>
          <w:bCs/>
          <w:color w:val="000000" w:themeColor="text1"/>
          <w:sz w:val="34"/>
          <w:szCs w:val="34"/>
        </w:rPr>
        <w:lastRenderedPageBreak/>
        <w:t>Privacy</w:t>
      </w:r>
      <w:bookmarkEnd w:id="32"/>
      <w:bookmarkEnd w:id="33"/>
    </w:p>
    <w:p w14:paraId="3022EF3C" w14:textId="3D38E6ED" w:rsidR="0085123B" w:rsidRPr="00001148" w:rsidRDefault="0085123B" w:rsidP="008433EA">
      <w:pPr>
        <w:pStyle w:val="DHHSbodynospace"/>
        <w:numPr>
          <w:ilvl w:val="0"/>
          <w:numId w:val="14"/>
        </w:numPr>
        <w:tabs>
          <w:tab w:val="clear" w:pos="284"/>
        </w:tabs>
        <w:spacing w:before="120" w:after="120" w:line="276" w:lineRule="auto"/>
        <w:rPr>
          <w:rFonts w:asciiTheme="minorHAnsi" w:hAnsiTheme="minorHAnsi" w:cstheme="minorHAnsi"/>
          <w:szCs w:val="24"/>
        </w:rPr>
      </w:pPr>
      <w:r w:rsidRPr="00001148">
        <w:rPr>
          <w:rFonts w:asciiTheme="minorHAnsi" w:hAnsiTheme="minorHAnsi" w:cstheme="minorHAnsi"/>
          <w:szCs w:val="24"/>
        </w:rPr>
        <w:t xml:space="preserve">Any personal information provided for the </w:t>
      </w:r>
      <w:r w:rsidRPr="00001148">
        <w:rPr>
          <w:rFonts w:asciiTheme="minorHAnsi" w:hAnsiTheme="minorHAnsi" w:cstheme="minorHAnsi"/>
          <w:i/>
          <w:iCs/>
          <w:szCs w:val="24"/>
        </w:rPr>
        <w:t>Sporting Club Grants Program</w:t>
      </w:r>
      <w:r w:rsidRPr="00001148">
        <w:rPr>
          <w:rFonts w:asciiTheme="minorHAnsi" w:hAnsiTheme="minorHAnsi" w:cstheme="minorHAnsi"/>
          <w:szCs w:val="24"/>
        </w:rPr>
        <w:t xml:space="preserve"> will be collected and used by the Department for the purposes of assessing eligibility, program administration, program review and evaluation. </w:t>
      </w:r>
    </w:p>
    <w:p w14:paraId="47409FB2" w14:textId="1241D3B2" w:rsidR="0085123B" w:rsidRPr="00001148" w:rsidRDefault="0085123B" w:rsidP="008433EA">
      <w:pPr>
        <w:pStyle w:val="DHHSbodynospace"/>
        <w:numPr>
          <w:ilvl w:val="0"/>
          <w:numId w:val="14"/>
        </w:numPr>
        <w:tabs>
          <w:tab w:val="clear" w:pos="284"/>
        </w:tabs>
        <w:spacing w:before="120" w:after="120" w:line="276" w:lineRule="auto"/>
        <w:rPr>
          <w:rFonts w:asciiTheme="minorHAnsi" w:hAnsiTheme="minorHAnsi" w:cstheme="minorHAnsi"/>
          <w:szCs w:val="24"/>
        </w:rPr>
      </w:pPr>
      <w:r w:rsidRPr="00001148">
        <w:rPr>
          <w:rFonts w:asciiTheme="minorHAnsi" w:hAnsiTheme="minorHAnsi" w:cstheme="minorHAnsi"/>
          <w:szCs w:val="24"/>
        </w:rPr>
        <w:t>The Department completes a range of eligibility assessments that may include data matching to clarify the accuracy and quality of information supplied. This is part of our auditing and monitoring processes and for confirming eligibility across this program.</w:t>
      </w:r>
    </w:p>
    <w:p w14:paraId="153B53C5" w14:textId="77777777" w:rsidR="0085123B" w:rsidRPr="00001148" w:rsidRDefault="0085123B" w:rsidP="008433EA">
      <w:pPr>
        <w:pStyle w:val="DHHSbodynospace"/>
        <w:numPr>
          <w:ilvl w:val="0"/>
          <w:numId w:val="14"/>
        </w:numPr>
        <w:tabs>
          <w:tab w:val="clear" w:pos="284"/>
        </w:tabs>
        <w:spacing w:before="120" w:after="120" w:line="276" w:lineRule="auto"/>
        <w:rPr>
          <w:rFonts w:asciiTheme="minorHAnsi" w:hAnsiTheme="minorHAnsi" w:cstheme="minorHAnsi"/>
          <w:szCs w:val="24"/>
        </w:rPr>
      </w:pPr>
      <w:r w:rsidRPr="00001148">
        <w:rPr>
          <w:rFonts w:asciiTheme="minorHAnsi" w:hAnsiTheme="minorHAnsi" w:cstheme="minorHAnsi"/>
          <w:szCs w:val="24"/>
        </w:rPr>
        <w:t xml:space="preserve">In the assessment of an application for the program, it may be necessary to share personal information with State and Commonwealth Government departments and agencies, as well as other external experts. If personal information about a third party is included in the application, the applicant must ensure the third party is aware of and consents to the contents of this privacy statement. </w:t>
      </w:r>
    </w:p>
    <w:p w14:paraId="200979D2" w14:textId="77777777" w:rsidR="0085123B" w:rsidRPr="00001148" w:rsidRDefault="0085123B" w:rsidP="008433EA">
      <w:pPr>
        <w:pStyle w:val="DHHSbodynospace"/>
        <w:numPr>
          <w:ilvl w:val="0"/>
          <w:numId w:val="14"/>
        </w:numPr>
        <w:tabs>
          <w:tab w:val="clear" w:pos="284"/>
        </w:tabs>
        <w:spacing w:before="120" w:after="120" w:line="276" w:lineRule="auto"/>
        <w:rPr>
          <w:rFonts w:asciiTheme="minorHAnsi" w:hAnsiTheme="minorHAnsi" w:cstheme="minorHAnsi"/>
          <w:szCs w:val="24"/>
        </w:rPr>
      </w:pPr>
      <w:r w:rsidRPr="00001148">
        <w:rPr>
          <w:rFonts w:asciiTheme="minorHAnsi" w:hAnsiTheme="minorHAnsi" w:cstheme="minorHAnsi"/>
          <w:szCs w:val="24"/>
        </w:rPr>
        <w:t>The Department collects demographic information for economic reporting purposes. No personal information is used in reporting; all reports are presented with aggregated data.</w:t>
      </w:r>
    </w:p>
    <w:p w14:paraId="26932B2F" w14:textId="77777777" w:rsidR="0085123B" w:rsidRPr="00001148" w:rsidRDefault="0085123B" w:rsidP="008433EA">
      <w:pPr>
        <w:pStyle w:val="DHHSbodynospace"/>
        <w:numPr>
          <w:ilvl w:val="0"/>
          <w:numId w:val="14"/>
        </w:numPr>
        <w:tabs>
          <w:tab w:val="clear" w:pos="284"/>
        </w:tabs>
        <w:spacing w:before="120" w:after="120" w:line="276" w:lineRule="auto"/>
        <w:rPr>
          <w:rFonts w:asciiTheme="minorHAnsi" w:hAnsiTheme="minorHAnsi" w:cstheme="minorHAnsi"/>
          <w:szCs w:val="24"/>
        </w:rPr>
      </w:pPr>
      <w:r w:rsidRPr="00001148">
        <w:rPr>
          <w:rFonts w:asciiTheme="minorHAnsi" w:hAnsiTheme="minorHAnsi" w:cstheme="minorHAnsi"/>
          <w:szCs w:val="24"/>
        </w:rPr>
        <w:t xml:space="preserve">Any personal information about the applicant or a third party will be collected, held, managed, used, disclosed, or transferred in accordance with the provisions of the </w:t>
      </w:r>
      <w:r w:rsidRPr="00001148">
        <w:rPr>
          <w:rFonts w:asciiTheme="minorHAnsi" w:hAnsiTheme="minorHAnsi" w:cstheme="minorHAnsi"/>
          <w:i/>
          <w:iCs/>
          <w:szCs w:val="24"/>
        </w:rPr>
        <w:t>Privacy and Data Protection Act 2014 (Vic)</w:t>
      </w:r>
      <w:r w:rsidRPr="00001148">
        <w:rPr>
          <w:rFonts w:asciiTheme="minorHAnsi" w:hAnsiTheme="minorHAnsi" w:cstheme="minorHAnsi"/>
          <w:szCs w:val="24"/>
        </w:rPr>
        <w:t xml:space="preserve"> and other applicable laws.</w:t>
      </w:r>
    </w:p>
    <w:p w14:paraId="76EC5EE5" w14:textId="19F92698" w:rsidR="0085123B" w:rsidRPr="00001148" w:rsidRDefault="0085123B" w:rsidP="008433EA">
      <w:pPr>
        <w:pStyle w:val="DHHSbodynospace"/>
        <w:numPr>
          <w:ilvl w:val="0"/>
          <w:numId w:val="14"/>
        </w:numPr>
        <w:tabs>
          <w:tab w:val="clear" w:pos="284"/>
        </w:tabs>
        <w:spacing w:before="120" w:after="120" w:line="276" w:lineRule="auto"/>
        <w:rPr>
          <w:rFonts w:asciiTheme="minorHAnsi" w:hAnsiTheme="minorHAnsi" w:cstheme="minorHAnsi"/>
          <w:szCs w:val="24"/>
        </w:rPr>
      </w:pPr>
      <w:r w:rsidRPr="00001148">
        <w:rPr>
          <w:rFonts w:asciiTheme="minorHAnsi" w:hAnsiTheme="minorHAnsi" w:cstheme="minorHAnsi"/>
          <w:szCs w:val="24"/>
        </w:rPr>
        <w:t xml:space="preserve">Enquiries about access or correction to your personal information, can be emailed to </w:t>
      </w:r>
      <w:hyperlink r:id="rId74" w:history="1">
        <w:r w:rsidR="00B83651" w:rsidRPr="00001148">
          <w:rPr>
            <w:rFonts w:asciiTheme="minorHAnsi" w:hAnsiTheme="minorHAnsi" w:cstheme="minorHAnsi"/>
            <w:color w:val="004C97" w:themeColor="accent4"/>
            <w:u w:val="single"/>
          </w:rPr>
          <w:t>Sport and Recreation Victoria</w:t>
        </w:r>
      </w:hyperlink>
      <w:r w:rsidR="00B83651" w:rsidRPr="00001148">
        <w:rPr>
          <w:rFonts w:asciiTheme="minorHAnsi" w:hAnsiTheme="minorHAnsi" w:cstheme="minorHAnsi"/>
        </w:rPr>
        <w:t>.</w:t>
      </w:r>
    </w:p>
    <w:p w14:paraId="65017991" w14:textId="320C8A36" w:rsidR="0085123B" w:rsidRPr="00001148" w:rsidRDefault="0085123B" w:rsidP="008433EA">
      <w:pPr>
        <w:pStyle w:val="DHHSbodynospace"/>
        <w:numPr>
          <w:ilvl w:val="0"/>
          <w:numId w:val="14"/>
        </w:numPr>
        <w:spacing w:before="120" w:after="120" w:line="276" w:lineRule="auto"/>
        <w:rPr>
          <w:rFonts w:asciiTheme="minorHAnsi" w:hAnsiTheme="minorHAnsi" w:cstheme="minorHAnsi"/>
          <w:szCs w:val="24"/>
        </w:rPr>
      </w:pPr>
      <w:r w:rsidRPr="00001148">
        <w:rPr>
          <w:rFonts w:asciiTheme="minorHAnsi" w:hAnsiTheme="minorHAnsi" w:cstheme="minorHAnsi"/>
          <w:szCs w:val="24"/>
        </w:rPr>
        <w:t xml:space="preserve">Other concerns regarding the privacy of personal information, can be emailed to the Department’s </w:t>
      </w:r>
      <w:hyperlink r:id="rId75" w:history="1">
        <w:r w:rsidRPr="00001148">
          <w:rPr>
            <w:rStyle w:val="Hyperlink"/>
            <w:rFonts w:asciiTheme="minorHAnsi" w:hAnsiTheme="minorHAnsi" w:cstheme="minorHAnsi"/>
            <w:color w:val="004C97" w:themeColor="accent4"/>
            <w:szCs w:val="24"/>
          </w:rPr>
          <w:t>Privacy Unit</w:t>
        </w:r>
      </w:hyperlink>
      <w:r w:rsidRPr="00001148">
        <w:rPr>
          <w:rFonts w:asciiTheme="minorHAnsi" w:hAnsiTheme="minorHAnsi" w:cstheme="minorHAnsi"/>
          <w:szCs w:val="24"/>
        </w:rPr>
        <w:t xml:space="preserve">. The Department’s privacy policy is also available by emailing the Department’s </w:t>
      </w:r>
      <w:hyperlink r:id="rId76" w:history="1">
        <w:r w:rsidR="00935116" w:rsidRPr="00001148">
          <w:rPr>
            <w:rStyle w:val="Hyperlink"/>
            <w:rFonts w:asciiTheme="minorHAnsi" w:hAnsiTheme="minorHAnsi" w:cstheme="minorHAnsi"/>
            <w:color w:val="004C97" w:themeColor="accent4"/>
            <w:szCs w:val="24"/>
          </w:rPr>
          <w:t>Privacy Unit</w:t>
        </w:r>
      </w:hyperlink>
      <w:r w:rsidRPr="00001148">
        <w:rPr>
          <w:rFonts w:asciiTheme="minorHAnsi" w:hAnsiTheme="minorHAnsi" w:cstheme="minorHAnsi"/>
          <w:szCs w:val="24"/>
        </w:rPr>
        <w:t>.</w:t>
      </w:r>
    </w:p>
    <w:p w14:paraId="1A212A42" w14:textId="26F0F45F" w:rsidR="008433EA" w:rsidRPr="00001148" w:rsidRDefault="006816A5" w:rsidP="008433EA">
      <w:pPr>
        <w:pStyle w:val="DHHSbodynospace"/>
        <w:spacing w:before="120" w:after="120" w:line="276" w:lineRule="auto"/>
        <w:ind w:left="408"/>
        <w:rPr>
          <w:rFonts w:asciiTheme="minorHAnsi" w:hAnsiTheme="minorHAnsi" w:cstheme="minorHAnsi"/>
          <w:szCs w:val="24"/>
        </w:rPr>
      </w:pPr>
      <w:r w:rsidRPr="00001148">
        <w:rPr>
          <w:rFonts w:asciiTheme="minorHAnsi" w:hAnsiTheme="minorHAnsi" w:cstheme="minorHAnsi"/>
          <w:noProof/>
        </w:rPr>
        <mc:AlternateContent>
          <mc:Choice Requires="wps">
            <w:drawing>
              <wp:anchor distT="0" distB="0" distL="114300" distR="114300" simplePos="0" relativeHeight="251658244" behindDoc="0" locked="0" layoutInCell="1" allowOverlap="1" wp14:anchorId="7AA4B7FC" wp14:editId="3CB0F24D">
                <wp:simplePos x="0" y="0"/>
                <wp:positionH relativeFrom="margin">
                  <wp:align>right</wp:align>
                </wp:positionH>
                <wp:positionV relativeFrom="paragraph">
                  <wp:posOffset>123825</wp:posOffset>
                </wp:positionV>
                <wp:extent cx="6096000" cy="0"/>
                <wp:effectExtent l="0" t="0" r="0" b="0"/>
                <wp:wrapNone/>
                <wp:docPr id="303966941" name="Straight Connector 1"/>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7DFDDCE" id="Straight Connector 1" o:spid="_x0000_s1026" style="position:absolute;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8pt,9.75pt" to="908.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" strokecolor="#f7c519 [3206]" strokeweight=".5pt">
                <v:stroke joinstyle="miter"/>
                <w10:wrap anchorx="margin"/>
              </v:line>
            </w:pict>
          </mc:Fallback>
        </mc:AlternateContent>
      </w:r>
    </w:p>
    <w:p w14:paraId="67350417" w14:textId="70452031" w:rsidR="005B6374" w:rsidRPr="00001148" w:rsidRDefault="009B438C" w:rsidP="00460FF2">
      <w:pPr>
        <w:pStyle w:val="Heading1"/>
        <w:numPr>
          <w:ilvl w:val="0"/>
          <w:numId w:val="16"/>
        </w:numPr>
        <w:ind w:left="567" w:hanging="567"/>
        <w:contextualSpacing/>
        <w:rPr>
          <w:b/>
          <w:bCs/>
          <w:color w:val="000000" w:themeColor="text1"/>
          <w:sz w:val="34"/>
          <w:szCs w:val="34"/>
        </w:rPr>
      </w:pPr>
      <w:bookmarkStart w:id="34" w:name="_Toc172198245"/>
      <w:r w:rsidRPr="00001148">
        <w:rPr>
          <w:b/>
          <w:bCs/>
          <w:color w:val="000000" w:themeColor="text1"/>
          <w:sz w:val="34"/>
          <w:szCs w:val="34"/>
        </w:rPr>
        <w:t>Terms of applying</w:t>
      </w:r>
      <w:bookmarkEnd w:id="34"/>
    </w:p>
    <w:p w14:paraId="7DE35018" w14:textId="22F140BF" w:rsidR="009B438C" w:rsidRPr="00001148" w:rsidRDefault="009B438C" w:rsidP="00935116">
      <w:pPr>
        <w:spacing w:before="240" w:after="240"/>
        <w:rPr>
          <w:rFonts w:asciiTheme="minorHAnsi" w:hAnsiTheme="minorHAnsi" w:cstheme="minorHAnsi"/>
          <w:b/>
          <w:sz w:val="28"/>
          <w:szCs w:val="28"/>
        </w:rPr>
      </w:pPr>
      <w:r w:rsidRPr="00001148">
        <w:rPr>
          <w:rFonts w:asciiTheme="minorHAnsi" w:hAnsiTheme="minorHAnsi" w:cstheme="minorHAnsi"/>
          <w:b/>
          <w:sz w:val="28"/>
          <w:szCs w:val="28"/>
        </w:rPr>
        <w:t xml:space="preserve">Probity and </w:t>
      </w:r>
      <w:r w:rsidR="00990E8E" w:rsidRPr="00001148">
        <w:rPr>
          <w:rFonts w:asciiTheme="minorHAnsi" w:hAnsiTheme="minorHAnsi" w:cstheme="minorHAnsi"/>
          <w:b/>
          <w:sz w:val="28"/>
          <w:szCs w:val="28"/>
        </w:rPr>
        <w:t>decision</w:t>
      </w:r>
      <w:r w:rsidRPr="00001148">
        <w:rPr>
          <w:rFonts w:asciiTheme="minorHAnsi" w:hAnsiTheme="minorHAnsi" w:cstheme="minorHAnsi"/>
          <w:b/>
          <w:sz w:val="28"/>
          <w:szCs w:val="28"/>
        </w:rPr>
        <w:t>-making</w:t>
      </w:r>
    </w:p>
    <w:p w14:paraId="1484B237" w14:textId="53A0704E" w:rsidR="009B438C" w:rsidRPr="00001148" w:rsidRDefault="009B438C" w:rsidP="00F95EE7">
      <w:pPr>
        <w:pStyle w:val="DHHSbodynospace"/>
        <w:numPr>
          <w:ilvl w:val="0"/>
          <w:numId w:val="14"/>
        </w:numPr>
        <w:tabs>
          <w:tab w:val="clear" w:pos="284"/>
        </w:tabs>
        <w:spacing w:before="120" w:after="120" w:line="276" w:lineRule="auto"/>
        <w:rPr>
          <w:rFonts w:asciiTheme="minorHAnsi" w:hAnsiTheme="minorHAnsi" w:cstheme="minorHAnsi"/>
          <w:szCs w:val="24"/>
        </w:rPr>
      </w:pPr>
      <w:r w:rsidRPr="00001148">
        <w:rPr>
          <w:rFonts w:asciiTheme="minorHAnsi" w:hAnsiTheme="minorHAnsi" w:cstheme="minorHAnsi"/>
          <w:szCs w:val="24"/>
        </w:rPr>
        <w:t>The Victorian Government makes every effort to ensure the grant application and assessment process is fair and undertaken in line with the</w:t>
      </w:r>
      <w:r w:rsidR="00C7234B" w:rsidRPr="00001148">
        <w:rPr>
          <w:rFonts w:asciiTheme="minorHAnsi" w:hAnsiTheme="minorHAnsi" w:cstheme="minorHAnsi"/>
          <w:szCs w:val="24"/>
        </w:rPr>
        <w:t xml:space="preserve">se </w:t>
      </w:r>
      <w:r w:rsidRPr="00001148">
        <w:rPr>
          <w:rFonts w:asciiTheme="minorHAnsi" w:hAnsiTheme="minorHAnsi" w:cstheme="minorHAnsi"/>
          <w:szCs w:val="24"/>
        </w:rPr>
        <w:t>program guidelines.</w:t>
      </w:r>
    </w:p>
    <w:p w14:paraId="41B5A772" w14:textId="663F9E95" w:rsidR="009B438C" w:rsidRPr="00001148" w:rsidRDefault="009B438C" w:rsidP="00F95EE7">
      <w:pPr>
        <w:pStyle w:val="DHHSbodynospace"/>
        <w:numPr>
          <w:ilvl w:val="0"/>
          <w:numId w:val="14"/>
        </w:numPr>
        <w:tabs>
          <w:tab w:val="clear" w:pos="284"/>
        </w:tabs>
        <w:spacing w:before="120" w:after="120" w:line="276" w:lineRule="auto"/>
        <w:rPr>
          <w:rFonts w:asciiTheme="minorHAnsi" w:hAnsiTheme="minorHAnsi" w:cstheme="minorHAnsi"/>
          <w:szCs w:val="24"/>
        </w:rPr>
      </w:pPr>
      <w:r w:rsidRPr="00001148">
        <w:rPr>
          <w:rFonts w:asciiTheme="minorHAnsi" w:hAnsiTheme="minorHAnsi" w:cstheme="minorHAnsi"/>
          <w:szCs w:val="24"/>
        </w:rPr>
        <w:t xml:space="preserve">Decisions in recommending and awarding grant funding under </w:t>
      </w:r>
      <w:r w:rsidR="001B1E00" w:rsidRPr="00001148">
        <w:rPr>
          <w:rFonts w:asciiTheme="minorHAnsi" w:hAnsiTheme="minorHAnsi" w:cstheme="minorHAnsi"/>
          <w:szCs w:val="24"/>
        </w:rPr>
        <w:t xml:space="preserve">the </w:t>
      </w:r>
      <w:r w:rsidR="001B1E00" w:rsidRPr="00001148">
        <w:rPr>
          <w:rFonts w:asciiTheme="minorHAnsi" w:hAnsiTheme="minorHAnsi" w:cstheme="minorHAnsi"/>
          <w:i/>
          <w:iCs/>
          <w:szCs w:val="24"/>
        </w:rPr>
        <w:t>Sporting Club Grants</w:t>
      </w:r>
      <w:r w:rsidRPr="00001148">
        <w:rPr>
          <w:rFonts w:asciiTheme="minorHAnsi" w:hAnsiTheme="minorHAnsi" w:cstheme="minorHAnsi"/>
          <w:i/>
          <w:iCs/>
          <w:szCs w:val="24"/>
        </w:rPr>
        <w:t xml:space="preserve"> Program</w:t>
      </w:r>
      <w:r w:rsidRPr="00001148">
        <w:rPr>
          <w:rFonts w:asciiTheme="minorHAnsi" w:hAnsiTheme="minorHAnsi" w:cstheme="minorHAnsi"/>
          <w:szCs w:val="24"/>
        </w:rPr>
        <w:t xml:space="preserve"> are at the Minister’s and Department’s discretion. This includes not making any funding available or approving a lesser amount than that applied for.</w:t>
      </w:r>
    </w:p>
    <w:p w14:paraId="70E5947B" w14:textId="2655B76E" w:rsidR="009B438C" w:rsidRPr="00001148" w:rsidRDefault="009B438C" w:rsidP="00F95EE7">
      <w:pPr>
        <w:pStyle w:val="DHHSbodynospace"/>
        <w:numPr>
          <w:ilvl w:val="0"/>
          <w:numId w:val="14"/>
        </w:numPr>
        <w:tabs>
          <w:tab w:val="clear" w:pos="284"/>
        </w:tabs>
        <w:spacing w:before="120" w:after="120" w:line="276" w:lineRule="auto"/>
        <w:rPr>
          <w:rFonts w:asciiTheme="minorHAnsi" w:hAnsiTheme="minorHAnsi" w:cstheme="minorHAnsi"/>
          <w:szCs w:val="24"/>
        </w:rPr>
      </w:pPr>
      <w:r w:rsidRPr="00001148">
        <w:rPr>
          <w:rFonts w:asciiTheme="minorHAnsi" w:hAnsiTheme="minorHAnsi" w:cstheme="minorHAnsi"/>
          <w:szCs w:val="24"/>
        </w:rPr>
        <w:t>These guidelines and application terms may be changed from time to time, as appropriate.</w:t>
      </w:r>
    </w:p>
    <w:p w14:paraId="327E2B3F" w14:textId="4B643588" w:rsidR="009B438C" w:rsidRPr="00001148" w:rsidRDefault="009B438C" w:rsidP="00F95EE7">
      <w:pPr>
        <w:pStyle w:val="DHHSbodynospace"/>
        <w:numPr>
          <w:ilvl w:val="0"/>
          <w:numId w:val="14"/>
        </w:numPr>
        <w:tabs>
          <w:tab w:val="clear" w:pos="284"/>
        </w:tabs>
        <w:spacing w:before="120" w:after="120" w:line="276" w:lineRule="auto"/>
        <w:rPr>
          <w:rFonts w:asciiTheme="minorHAnsi" w:hAnsiTheme="minorHAnsi" w:cstheme="minorHAnsi"/>
          <w:szCs w:val="24"/>
        </w:rPr>
      </w:pPr>
      <w:r w:rsidRPr="00001148">
        <w:rPr>
          <w:rFonts w:asciiTheme="minorHAnsi" w:hAnsiTheme="minorHAnsi" w:cstheme="minorHAnsi"/>
          <w:szCs w:val="24"/>
        </w:rPr>
        <w:t>The Department may request the applicant provide further information should it be necessary to assess an application to the Program’s policy objectives.</w:t>
      </w:r>
    </w:p>
    <w:p w14:paraId="578A1ACD" w14:textId="77777777" w:rsidR="00F95EE7" w:rsidRPr="00001148" w:rsidRDefault="00F95EE7" w:rsidP="00935116">
      <w:pPr>
        <w:spacing w:before="240" w:after="240"/>
        <w:rPr>
          <w:rFonts w:asciiTheme="minorHAnsi" w:hAnsiTheme="minorHAnsi" w:cstheme="minorHAnsi"/>
          <w:b/>
          <w:sz w:val="28"/>
          <w:szCs w:val="28"/>
        </w:rPr>
      </w:pPr>
    </w:p>
    <w:p w14:paraId="2E3A193B" w14:textId="77777777" w:rsidR="00833D3A" w:rsidRPr="00001148" w:rsidRDefault="00833D3A" w:rsidP="00935116">
      <w:pPr>
        <w:spacing w:before="240" w:after="240"/>
        <w:rPr>
          <w:rFonts w:asciiTheme="minorHAnsi" w:hAnsiTheme="minorHAnsi" w:cstheme="minorHAnsi"/>
          <w:b/>
          <w:sz w:val="28"/>
          <w:szCs w:val="28"/>
        </w:rPr>
      </w:pPr>
    </w:p>
    <w:p w14:paraId="1CCDC721" w14:textId="3E466915" w:rsidR="009B438C" w:rsidRPr="00001148" w:rsidRDefault="009B438C" w:rsidP="00935116">
      <w:pPr>
        <w:spacing w:before="240" w:after="240"/>
        <w:rPr>
          <w:rFonts w:asciiTheme="minorHAnsi" w:hAnsiTheme="minorHAnsi" w:cstheme="minorHAnsi"/>
          <w:b/>
          <w:sz w:val="28"/>
          <w:szCs w:val="28"/>
        </w:rPr>
      </w:pPr>
      <w:r w:rsidRPr="00001148">
        <w:rPr>
          <w:rFonts w:asciiTheme="minorHAnsi" w:hAnsiTheme="minorHAnsi" w:cstheme="minorHAnsi"/>
          <w:b/>
          <w:sz w:val="28"/>
          <w:szCs w:val="28"/>
        </w:rPr>
        <w:lastRenderedPageBreak/>
        <w:t>Conflicts of interest</w:t>
      </w:r>
    </w:p>
    <w:p w14:paraId="5468EC24" w14:textId="77777777" w:rsidR="00BC0130" w:rsidRPr="00001148" w:rsidRDefault="009B438C" w:rsidP="00F95EE7">
      <w:pPr>
        <w:pStyle w:val="DHHSbodynospace"/>
        <w:numPr>
          <w:ilvl w:val="0"/>
          <w:numId w:val="14"/>
        </w:numPr>
        <w:tabs>
          <w:tab w:val="clear" w:pos="284"/>
        </w:tabs>
        <w:spacing w:before="120" w:after="120" w:line="276" w:lineRule="auto"/>
        <w:ind w:left="410" w:hanging="410"/>
        <w:rPr>
          <w:rFonts w:asciiTheme="minorHAnsi" w:hAnsiTheme="minorHAnsi" w:cstheme="minorHAnsi"/>
          <w:szCs w:val="24"/>
        </w:rPr>
      </w:pPr>
      <w:r w:rsidRPr="00001148">
        <w:rPr>
          <w:rFonts w:asciiTheme="minorHAnsi" w:hAnsiTheme="minorHAnsi" w:cstheme="minorHAnsi"/>
          <w:szCs w:val="24"/>
        </w:rPr>
        <w:t>A conflict of interest arises where a person make</w:t>
      </w:r>
      <w:r w:rsidR="00A61125" w:rsidRPr="00001148">
        <w:rPr>
          <w:rFonts w:asciiTheme="minorHAnsi" w:hAnsiTheme="minorHAnsi" w:cstheme="minorHAnsi"/>
          <w:szCs w:val="24"/>
        </w:rPr>
        <w:t>s</w:t>
      </w:r>
      <w:r w:rsidRPr="00001148">
        <w:rPr>
          <w:rFonts w:asciiTheme="minorHAnsi" w:hAnsiTheme="minorHAnsi" w:cstheme="minorHAnsi"/>
          <w:szCs w:val="24"/>
        </w:rPr>
        <w:t xml:space="preserve"> a </w:t>
      </w:r>
      <w:proofErr w:type="gramStart"/>
      <w:r w:rsidRPr="00001148">
        <w:rPr>
          <w:rFonts w:asciiTheme="minorHAnsi" w:hAnsiTheme="minorHAnsi" w:cstheme="minorHAnsi"/>
          <w:szCs w:val="24"/>
        </w:rPr>
        <w:t>decision</w:t>
      </w:r>
      <w:r w:rsidR="00A61125" w:rsidRPr="00001148">
        <w:rPr>
          <w:rFonts w:asciiTheme="minorHAnsi" w:hAnsiTheme="minorHAnsi" w:cstheme="minorHAnsi"/>
          <w:szCs w:val="24"/>
        </w:rPr>
        <w:t>,</w:t>
      </w:r>
      <w:r w:rsidRPr="00001148">
        <w:rPr>
          <w:rFonts w:asciiTheme="minorHAnsi" w:hAnsiTheme="minorHAnsi" w:cstheme="minorHAnsi"/>
          <w:szCs w:val="24"/>
        </w:rPr>
        <w:t xml:space="preserve"> or</w:t>
      </w:r>
      <w:proofErr w:type="gramEnd"/>
      <w:r w:rsidRPr="00001148">
        <w:rPr>
          <w:rFonts w:asciiTheme="minorHAnsi" w:hAnsiTheme="minorHAnsi" w:cstheme="minorHAnsi"/>
          <w:szCs w:val="24"/>
        </w:rPr>
        <w:t xml:space="preserve"> exercises a power in a way that may be, or may be perceived to be, influenced by either material personal interests (financial or non-financial) or material personal associations. </w:t>
      </w:r>
    </w:p>
    <w:p w14:paraId="1D5D073F" w14:textId="74033230" w:rsidR="009B438C" w:rsidRPr="00001148" w:rsidRDefault="009B438C" w:rsidP="00F95EE7">
      <w:pPr>
        <w:pStyle w:val="DHHSbodynospace"/>
        <w:numPr>
          <w:ilvl w:val="0"/>
          <w:numId w:val="14"/>
        </w:numPr>
        <w:tabs>
          <w:tab w:val="clear" w:pos="284"/>
        </w:tabs>
        <w:spacing w:before="120" w:after="120" w:line="276" w:lineRule="auto"/>
        <w:ind w:left="410" w:hanging="410"/>
        <w:rPr>
          <w:rFonts w:asciiTheme="minorHAnsi" w:hAnsiTheme="minorHAnsi" w:cstheme="minorHAnsi"/>
          <w:szCs w:val="24"/>
        </w:rPr>
      </w:pPr>
      <w:r w:rsidRPr="00001148">
        <w:rPr>
          <w:rFonts w:asciiTheme="minorHAnsi" w:hAnsiTheme="minorHAnsi" w:cstheme="minorHAnsi"/>
          <w:szCs w:val="24"/>
        </w:rPr>
        <w:t>A conflict of interest may arise where a grant applicant:</w:t>
      </w:r>
    </w:p>
    <w:p w14:paraId="6F93020A" w14:textId="689D6857" w:rsidR="009B438C" w:rsidRPr="00001148" w:rsidRDefault="009B438C" w:rsidP="002D738D">
      <w:pPr>
        <w:pStyle w:val="ListParagraph"/>
        <w:numPr>
          <w:ilvl w:val="0"/>
          <w:numId w:val="24"/>
        </w:numPr>
        <w:spacing w:before="120" w:after="120" w:line="276" w:lineRule="auto"/>
        <w:rPr>
          <w:sz w:val="24"/>
          <w:szCs w:val="24"/>
        </w:rPr>
      </w:pPr>
      <w:r w:rsidRPr="00001148">
        <w:rPr>
          <w:sz w:val="24"/>
          <w:szCs w:val="24"/>
          <w:lang w:val="en-US"/>
        </w:rPr>
        <w:t>Has a professional, commercial, or personal relationship with a party who is able to, or may be perceived to, influence the application assessment process, such as a Victorian Government staff member, or</w:t>
      </w:r>
    </w:p>
    <w:p w14:paraId="30BBF412" w14:textId="13A6D166" w:rsidR="009B438C" w:rsidRPr="00001148" w:rsidRDefault="009B438C" w:rsidP="002D738D">
      <w:pPr>
        <w:pStyle w:val="ListParagraph"/>
        <w:numPr>
          <w:ilvl w:val="0"/>
          <w:numId w:val="24"/>
        </w:numPr>
        <w:spacing w:before="120" w:after="120" w:line="276" w:lineRule="auto"/>
        <w:rPr>
          <w:sz w:val="24"/>
          <w:szCs w:val="24"/>
        </w:rPr>
      </w:pPr>
      <w:r w:rsidRPr="00001148">
        <w:rPr>
          <w:sz w:val="24"/>
          <w:szCs w:val="24"/>
          <w:lang w:val="en-US"/>
        </w:rPr>
        <w:t>Has a relationship with, or interest in, an organisation which is likely to interfere with or restrict the applicant from carrying out the proposed activities fairly and independently.</w:t>
      </w:r>
    </w:p>
    <w:p w14:paraId="358F2391" w14:textId="29F3704F" w:rsidR="009B438C" w:rsidRPr="00001148" w:rsidRDefault="009B438C" w:rsidP="00F95EE7">
      <w:pPr>
        <w:pStyle w:val="DHHSbodynospace"/>
        <w:numPr>
          <w:ilvl w:val="0"/>
          <w:numId w:val="14"/>
        </w:numPr>
        <w:tabs>
          <w:tab w:val="clear" w:pos="284"/>
        </w:tabs>
        <w:spacing w:before="120" w:after="120" w:line="276" w:lineRule="auto"/>
        <w:ind w:left="410" w:hanging="410"/>
        <w:rPr>
          <w:szCs w:val="24"/>
        </w:rPr>
      </w:pPr>
      <w:r w:rsidRPr="00001148">
        <w:rPr>
          <w:szCs w:val="24"/>
          <w:lang w:eastAsia="en-AU"/>
        </w:rPr>
        <w:t>Applicants</w:t>
      </w:r>
      <w:r w:rsidRPr="00001148">
        <w:rPr>
          <w:szCs w:val="24"/>
          <w:lang w:val="en-US"/>
        </w:rPr>
        <w:t xml:space="preserve"> must advise the Department of any actual, potential, or perceived conflicts of interest relating to a project for which it has applied for funding.</w:t>
      </w:r>
    </w:p>
    <w:p w14:paraId="4F544106" w14:textId="405353A1" w:rsidR="009B438C" w:rsidRPr="00001148" w:rsidRDefault="009B438C" w:rsidP="00F95EE7">
      <w:pPr>
        <w:pStyle w:val="DHHSbodynospace"/>
        <w:numPr>
          <w:ilvl w:val="0"/>
          <w:numId w:val="14"/>
        </w:numPr>
        <w:tabs>
          <w:tab w:val="clear" w:pos="284"/>
        </w:tabs>
        <w:spacing w:before="120" w:after="120" w:line="276" w:lineRule="auto"/>
        <w:ind w:left="410" w:hanging="410"/>
        <w:rPr>
          <w:szCs w:val="24"/>
        </w:rPr>
      </w:pPr>
      <w:r w:rsidRPr="00001148">
        <w:rPr>
          <w:szCs w:val="24"/>
          <w:lang w:eastAsia="en-AU"/>
        </w:rPr>
        <w:t>Victorian</w:t>
      </w:r>
      <w:r w:rsidRPr="00001148">
        <w:rPr>
          <w:szCs w:val="24"/>
          <w:lang w:val="en-US"/>
        </w:rPr>
        <w:t xml:space="preserve"> Government staff are required to act in accord with the Code of Conduct for Victorian Public Sector Employees (Section 61) issued under the </w:t>
      </w:r>
      <w:r w:rsidRPr="00001148">
        <w:rPr>
          <w:i/>
          <w:iCs/>
          <w:szCs w:val="24"/>
          <w:lang w:val="en-US"/>
        </w:rPr>
        <w:t xml:space="preserve">Public Administration Act 2004 </w:t>
      </w:r>
      <w:r w:rsidRPr="00001148">
        <w:rPr>
          <w:szCs w:val="24"/>
          <w:lang w:val="en-US"/>
        </w:rPr>
        <w:t>(Vic). This includes an obligation to avoid conflicts of interest wherever possible and declare and manage any conflicts of interest that cannot be avoided.</w:t>
      </w:r>
    </w:p>
    <w:p w14:paraId="76934769" w14:textId="4BAB2CFE" w:rsidR="005F2CF5" w:rsidRPr="00001148" w:rsidRDefault="005F2CF5" w:rsidP="005F2CF5">
      <w:pPr>
        <w:pStyle w:val="DHHSbodynospace"/>
        <w:spacing w:before="120" w:after="120" w:line="276" w:lineRule="auto"/>
        <w:ind w:left="410"/>
        <w:rPr>
          <w:szCs w:val="24"/>
        </w:rPr>
      </w:pPr>
      <w:r w:rsidRPr="00001148">
        <w:rPr>
          <w:rFonts w:asciiTheme="minorHAnsi" w:hAnsiTheme="minorHAnsi" w:cstheme="minorHAnsi"/>
          <w:noProof/>
        </w:rPr>
        <mc:AlternateContent>
          <mc:Choice Requires="wps">
            <w:drawing>
              <wp:anchor distT="0" distB="0" distL="114300" distR="114300" simplePos="0" relativeHeight="251658245" behindDoc="0" locked="0" layoutInCell="1" allowOverlap="1" wp14:anchorId="00E9FA46" wp14:editId="4076C3B6">
                <wp:simplePos x="0" y="0"/>
                <wp:positionH relativeFrom="margin">
                  <wp:posOffset>0</wp:posOffset>
                </wp:positionH>
                <wp:positionV relativeFrom="paragraph">
                  <wp:posOffset>142240</wp:posOffset>
                </wp:positionV>
                <wp:extent cx="6096000" cy="0"/>
                <wp:effectExtent l="0" t="0" r="0" b="0"/>
                <wp:wrapNone/>
                <wp:docPr id="1863180535" name="Straight Connector 1"/>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7A3E645" id="Straight Connector 1"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2pt" to="480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" strokecolor="#f7c519 [3206]" strokeweight=".5pt">
                <v:stroke joinstyle="miter"/>
                <w10:wrap anchorx="margin"/>
              </v:line>
            </w:pict>
          </mc:Fallback>
        </mc:AlternateContent>
      </w:r>
    </w:p>
    <w:p w14:paraId="14301750" w14:textId="26DA7431" w:rsidR="009B438C" w:rsidRPr="00001148" w:rsidRDefault="009B438C" w:rsidP="00460FF2">
      <w:pPr>
        <w:pStyle w:val="Heading1"/>
        <w:numPr>
          <w:ilvl w:val="0"/>
          <w:numId w:val="16"/>
        </w:numPr>
        <w:ind w:left="567" w:hanging="567"/>
        <w:contextualSpacing/>
        <w:rPr>
          <w:b/>
          <w:bCs/>
          <w:color w:val="000000" w:themeColor="text1"/>
          <w:sz w:val="34"/>
          <w:szCs w:val="34"/>
        </w:rPr>
      </w:pPr>
      <w:bookmarkStart w:id="35" w:name="_Toc172198246"/>
      <w:r w:rsidRPr="00001148">
        <w:rPr>
          <w:b/>
          <w:bCs/>
          <w:color w:val="000000" w:themeColor="text1"/>
          <w:sz w:val="34"/>
          <w:szCs w:val="34"/>
        </w:rPr>
        <w:t>Feedback and complaints</w:t>
      </w:r>
      <w:bookmarkEnd w:id="35"/>
    </w:p>
    <w:p w14:paraId="77EAC30A" w14:textId="77777777" w:rsidR="005B6374" w:rsidRPr="00001148" w:rsidRDefault="005B6374" w:rsidP="005F2CF5">
      <w:pPr>
        <w:pStyle w:val="DHHSbodynospace"/>
        <w:numPr>
          <w:ilvl w:val="0"/>
          <w:numId w:val="14"/>
        </w:numPr>
        <w:tabs>
          <w:tab w:val="clear" w:pos="284"/>
        </w:tabs>
        <w:spacing w:before="120" w:after="120" w:line="276" w:lineRule="auto"/>
        <w:ind w:left="410" w:hanging="410"/>
        <w:rPr>
          <w:rFonts w:asciiTheme="minorHAnsi" w:hAnsiTheme="minorHAnsi" w:cstheme="minorHAnsi"/>
          <w:szCs w:val="24"/>
        </w:rPr>
      </w:pPr>
      <w:r w:rsidRPr="00001148">
        <w:rPr>
          <w:rFonts w:asciiTheme="minorHAnsi" w:hAnsiTheme="minorHAnsi" w:cstheme="minorHAnsi"/>
          <w:szCs w:val="24"/>
        </w:rPr>
        <w:t xml:space="preserve">If an </w:t>
      </w:r>
      <w:r w:rsidRPr="00001148">
        <w:rPr>
          <w:szCs w:val="24"/>
          <w:lang w:eastAsia="en-AU"/>
        </w:rPr>
        <w:t>applicant</w:t>
      </w:r>
      <w:r w:rsidRPr="00001148">
        <w:rPr>
          <w:rFonts w:asciiTheme="minorHAnsi" w:hAnsiTheme="minorHAnsi" w:cstheme="minorHAnsi"/>
          <w:szCs w:val="24"/>
        </w:rPr>
        <w:t xml:space="preserve"> considers that their application has been incorrectly assessed, a request for review may be lodged. </w:t>
      </w:r>
    </w:p>
    <w:p w14:paraId="04B59DD6" w14:textId="77777777" w:rsidR="00076A8B" w:rsidRPr="00001148" w:rsidRDefault="005B6374" w:rsidP="005F2CF5">
      <w:pPr>
        <w:pStyle w:val="DHHSbodynospace"/>
        <w:numPr>
          <w:ilvl w:val="0"/>
          <w:numId w:val="14"/>
        </w:numPr>
        <w:tabs>
          <w:tab w:val="clear" w:pos="284"/>
        </w:tabs>
        <w:spacing w:before="120" w:after="120" w:line="276" w:lineRule="auto"/>
        <w:ind w:left="410" w:hanging="410"/>
        <w:rPr>
          <w:rFonts w:asciiTheme="minorHAnsi" w:hAnsiTheme="minorHAnsi" w:cstheme="minorHAnsi"/>
          <w:szCs w:val="24"/>
        </w:rPr>
      </w:pPr>
      <w:r w:rsidRPr="00001148">
        <w:rPr>
          <w:rFonts w:asciiTheme="minorHAnsi" w:hAnsiTheme="minorHAnsi" w:cstheme="minorHAnsi"/>
          <w:szCs w:val="24"/>
        </w:rPr>
        <w:t xml:space="preserve">The </w:t>
      </w:r>
      <w:r w:rsidRPr="00001148">
        <w:rPr>
          <w:szCs w:val="24"/>
          <w:lang w:eastAsia="en-AU"/>
        </w:rPr>
        <w:t>applicant</w:t>
      </w:r>
      <w:r w:rsidRPr="00001148">
        <w:rPr>
          <w:rFonts w:asciiTheme="minorHAnsi" w:hAnsiTheme="minorHAnsi" w:cstheme="minorHAnsi"/>
          <w:szCs w:val="24"/>
        </w:rPr>
        <w:t xml:space="preserve"> must email </w:t>
      </w:r>
      <w:hyperlink r:id="rId77" w:tooltip="Link to Sport and Recreation Victoria email addres" w:history="1">
        <w:r w:rsidRPr="00001148">
          <w:rPr>
            <w:rStyle w:val="Hyperlink"/>
            <w:rFonts w:asciiTheme="minorHAnsi" w:hAnsiTheme="minorHAnsi" w:cstheme="minorHAnsi"/>
            <w:color w:val="004C97" w:themeColor="accent4"/>
            <w:szCs w:val="24"/>
          </w:rPr>
          <w:t>Sport and Recreation Victoria</w:t>
        </w:r>
      </w:hyperlink>
      <w:r w:rsidRPr="00001148">
        <w:rPr>
          <w:rFonts w:asciiTheme="minorHAnsi" w:hAnsiTheme="minorHAnsi" w:cstheme="minorHAnsi"/>
          <w:szCs w:val="24"/>
        </w:rPr>
        <w:t xml:space="preserve"> and include the application reference number to request that the application be reviewed. </w:t>
      </w:r>
    </w:p>
    <w:p w14:paraId="65291C31" w14:textId="3FFD0368" w:rsidR="00076A8B" w:rsidRPr="00001148" w:rsidRDefault="00857957" w:rsidP="005F2CF5">
      <w:pPr>
        <w:pStyle w:val="DHHSbodynospace"/>
        <w:numPr>
          <w:ilvl w:val="0"/>
          <w:numId w:val="14"/>
        </w:numPr>
        <w:tabs>
          <w:tab w:val="clear" w:pos="284"/>
        </w:tabs>
        <w:spacing w:before="120" w:after="120" w:line="276" w:lineRule="auto"/>
        <w:ind w:left="410" w:hanging="410"/>
        <w:rPr>
          <w:rFonts w:asciiTheme="minorHAnsi" w:hAnsiTheme="minorHAnsi" w:cstheme="minorHAnsi"/>
          <w:szCs w:val="24"/>
        </w:rPr>
      </w:pPr>
      <w:r w:rsidRPr="00001148">
        <w:rPr>
          <w:rFonts w:asciiTheme="minorHAnsi" w:hAnsiTheme="minorHAnsi" w:cstheme="minorHAnsi"/>
          <w:szCs w:val="24"/>
          <w:lang w:val="en-US"/>
        </w:rPr>
        <w:t xml:space="preserve">If an </w:t>
      </w:r>
      <w:r w:rsidRPr="00001148">
        <w:rPr>
          <w:szCs w:val="24"/>
          <w:lang w:eastAsia="en-AU"/>
        </w:rPr>
        <w:t>applicant</w:t>
      </w:r>
      <w:r w:rsidRPr="00001148">
        <w:rPr>
          <w:rFonts w:asciiTheme="minorHAnsi" w:hAnsiTheme="minorHAnsi" w:cstheme="minorHAnsi"/>
          <w:szCs w:val="24"/>
          <w:lang w:val="en-US"/>
        </w:rPr>
        <w:t xml:space="preserve"> wants to lodge a complaint about the process for a grant application, requests can be made to the Department by sending a written request to </w:t>
      </w:r>
      <w:hyperlink r:id="rId78" w:tooltip="Link to Sport and Recreation Victoria email addres" w:history="1">
        <w:r w:rsidR="001D706C" w:rsidRPr="00001148">
          <w:rPr>
            <w:rStyle w:val="Hyperlink"/>
            <w:rFonts w:asciiTheme="minorHAnsi" w:hAnsiTheme="minorHAnsi" w:cstheme="minorHAnsi"/>
            <w:color w:val="004C97" w:themeColor="accent4"/>
            <w:szCs w:val="24"/>
          </w:rPr>
          <w:t>Sport and Recreation Victoria</w:t>
        </w:r>
      </w:hyperlink>
      <w:r w:rsidR="00E704B3" w:rsidRPr="00001148">
        <w:rPr>
          <w:rStyle w:val="Hyperlink"/>
          <w:rFonts w:asciiTheme="minorHAnsi" w:hAnsiTheme="minorHAnsi" w:cstheme="minorHAnsi"/>
          <w:color w:val="auto"/>
          <w:szCs w:val="24"/>
          <w:u w:val="none"/>
        </w:rPr>
        <w:t>.</w:t>
      </w:r>
    </w:p>
    <w:p w14:paraId="77588C2D" w14:textId="6D4402B7" w:rsidR="0076671B" w:rsidRPr="00001148" w:rsidRDefault="00857957" w:rsidP="005F2CF5">
      <w:pPr>
        <w:pStyle w:val="DHHSbodynospace"/>
        <w:numPr>
          <w:ilvl w:val="0"/>
          <w:numId w:val="14"/>
        </w:numPr>
        <w:tabs>
          <w:tab w:val="clear" w:pos="284"/>
        </w:tabs>
        <w:spacing w:before="120" w:after="120" w:line="276" w:lineRule="auto"/>
        <w:ind w:left="410" w:hanging="410"/>
        <w:rPr>
          <w:rFonts w:asciiTheme="minorHAnsi" w:hAnsiTheme="minorHAnsi" w:cstheme="minorHAnsi"/>
          <w:szCs w:val="24"/>
          <w:lang w:val="en-US"/>
        </w:rPr>
      </w:pPr>
      <w:r w:rsidRPr="00001148">
        <w:rPr>
          <w:rFonts w:asciiTheme="minorHAnsi" w:hAnsiTheme="minorHAnsi" w:cstheme="minorHAnsi"/>
          <w:szCs w:val="24"/>
          <w:lang w:val="en-US"/>
        </w:rPr>
        <w:t xml:space="preserve">Requests </w:t>
      </w:r>
      <w:r w:rsidRPr="00001148">
        <w:rPr>
          <w:szCs w:val="24"/>
          <w:lang w:eastAsia="en-AU"/>
        </w:rPr>
        <w:t>can</w:t>
      </w:r>
      <w:r w:rsidRPr="00001148">
        <w:rPr>
          <w:rFonts w:asciiTheme="minorHAnsi" w:hAnsiTheme="minorHAnsi" w:cstheme="minorHAnsi"/>
          <w:szCs w:val="24"/>
          <w:lang w:val="en-US"/>
        </w:rPr>
        <w:t xml:space="preserve"> be made in relation to any of the following:</w:t>
      </w:r>
    </w:p>
    <w:p w14:paraId="1B069828" w14:textId="168B9D90" w:rsidR="0076671B" w:rsidRPr="00001148" w:rsidRDefault="009C0678" w:rsidP="00833D3A">
      <w:pPr>
        <w:numPr>
          <w:ilvl w:val="0"/>
          <w:numId w:val="19"/>
        </w:numPr>
        <w:spacing w:before="120" w:after="120" w:line="276" w:lineRule="auto"/>
        <w:ind w:left="850" w:hanging="425"/>
        <w:contextualSpacing/>
        <w:rPr>
          <w:sz w:val="24"/>
          <w:szCs w:val="24"/>
          <w:lang w:val="en-US"/>
        </w:rPr>
      </w:pPr>
      <w:r w:rsidRPr="00001148">
        <w:rPr>
          <w:sz w:val="24"/>
          <w:szCs w:val="24"/>
          <w:lang w:val="en-US"/>
        </w:rPr>
        <w:t xml:space="preserve">Dissatisfaction </w:t>
      </w:r>
      <w:r w:rsidR="00857957" w:rsidRPr="00001148">
        <w:rPr>
          <w:sz w:val="24"/>
          <w:szCs w:val="24"/>
          <w:lang w:val="en-US"/>
        </w:rPr>
        <w:t xml:space="preserve">with the process and/or timeliness of the </w:t>
      </w:r>
      <w:proofErr w:type="gramStart"/>
      <w:r w:rsidR="00857957" w:rsidRPr="00001148">
        <w:rPr>
          <w:sz w:val="24"/>
          <w:szCs w:val="24"/>
          <w:lang w:val="en-US"/>
        </w:rPr>
        <w:t>process</w:t>
      </w:r>
      <w:r w:rsidRPr="00001148">
        <w:rPr>
          <w:sz w:val="24"/>
          <w:szCs w:val="24"/>
          <w:lang w:val="en-US"/>
        </w:rPr>
        <w:t>;</w:t>
      </w:r>
      <w:proofErr w:type="gramEnd"/>
    </w:p>
    <w:p w14:paraId="6707E91B" w14:textId="455AC75E" w:rsidR="0076671B" w:rsidRPr="00001148" w:rsidRDefault="009C0678" w:rsidP="00833D3A">
      <w:pPr>
        <w:numPr>
          <w:ilvl w:val="0"/>
          <w:numId w:val="19"/>
        </w:numPr>
        <w:spacing w:before="120" w:after="120" w:line="276" w:lineRule="auto"/>
        <w:ind w:left="850" w:hanging="425"/>
        <w:contextualSpacing/>
        <w:rPr>
          <w:sz w:val="24"/>
          <w:szCs w:val="24"/>
          <w:lang w:val="en-US"/>
        </w:rPr>
      </w:pPr>
      <w:r w:rsidRPr="00001148">
        <w:rPr>
          <w:sz w:val="24"/>
          <w:szCs w:val="24"/>
          <w:lang w:val="en-US"/>
        </w:rPr>
        <w:t xml:space="preserve">Communication </w:t>
      </w:r>
      <w:r w:rsidR="00857957" w:rsidRPr="00001148">
        <w:rPr>
          <w:sz w:val="24"/>
          <w:szCs w:val="24"/>
          <w:lang w:val="en-US"/>
        </w:rPr>
        <w:t>provided by the Department</w:t>
      </w:r>
      <w:r w:rsidR="0076671B" w:rsidRPr="00001148">
        <w:rPr>
          <w:sz w:val="24"/>
          <w:szCs w:val="24"/>
          <w:lang w:val="en-US"/>
        </w:rPr>
        <w:t>; or</w:t>
      </w:r>
    </w:p>
    <w:p w14:paraId="3586A1F4" w14:textId="5A9A246B" w:rsidR="00322A9D" w:rsidRPr="00001148" w:rsidRDefault="009C0678" w:rsidP="00833D3A">
      <w:pPr>
        <w:numPr>
          <w:ilvl w:val="0"/>
          <w:numId w:val="19"/>
        </w:numPr>
        <w:spacing w:before="120" w:after="120" w:line="276" w:lineRule="auto"/>
        <w:ind w:left="850" w:hanging="425"/>
        <w:contextualSpacing/>
        <w:rPr>
          <w:rFonts w:asciiTheme="minorHAnsi" w:hAnsiTheme="minorHAnsi" w:cstheme="minorHAnsi"/>
          <w:sz w:val="24"/>
          <w:szCs w:val="24"/>
          <w:lang w:val="en-US"/>
        </w:rPr>
      </w:pPr>
      <w:r w:rsidRPr="00001148">
        <w:rPr>
          <w:sz w:val="24"/>
          <w:szCs w:val="24"/>
          <w:lang w:val="en-US"/>
        </w:rPr>
        <w:t>Adherence</w:t>
      </w:r>
      <w:r w:rsidRPr="00001148">
        <w:rPr>
          <w:rFonts w:asciiTheme="minorHAnsi" w:hAnsiTheme="minorHAnsi" w:cstheme="minorHAnsi"/>
          <w:sz w:val="24"/>
          <w:szCs w:val="24"/>
          <w:lang w:val="en-US"/>
        </w:rPr>
        <w:t xml:space="preserve"> </w:t>
      </w:r>
      <w:r w:rsidR="00857957" w:rsidRPr="00001148">
        <w:rPr>
          <w:rFonts w:asciiTheme="minorHAnsi" w:hAnsiTheme="minorHAnsi" w:cstheme="minorHAnsi"/>
          <w:sz w:val="24"/>
          <w:szCs w:val="24"/>
          <w:lang w:val="en-US"/>
        </w:rPr>
        <w:t>to the published program guidelines.</w:t>
      </w:r>
    </w:p>
    <w:p w14:paraId="5224C228" w14:textId="7966B47E" w:rsidR="00592E0A" w:rsidRPr="00001148" w:rsidRDefault="00857957" w:rsidP="005F2CF5">
      <w:pPr>
        <w:pStyle w:val="DHHSbodynospace"/>
        <w:numPr>
          <w:ilvl w:val="0"/>
          <w:numId w:val="14"/>
        </w:numPr>
        <w:tabs>
          <w:tab w:val="clear" w:pos="284"/>
        </w:tabs>
        <w:spacing w:before="120" w:after="120" w:line="276" w:lineRule="auto"/>
        <w:ind w:left="410" w:hanging="410"/>
        <w:rPr>
          <w:rFonts w:asciiTheme="minorHAnsi" w:hAnsiTheme="minorHAnsi" w:cstheme="minorHAnsi"/>
          <w:szCs w:val="24"/>
          <w:lang w:val="en-US"/>
        </w:rPr>
      </w:pPr>
      <w:r w:rsidRPr="00001148">
        <w:rPr>
          <w:rFonts w:asciiTheme="minorHAnsi" w:hAnsiTheme="minorHAnsi" w:cstheme="minorHAnsi"/>
          <w:szCs w:val="24"/>
          <w:lang w:val="en-US"/>
        </w:rPr>
        <w:t xml:space="preserve">The </w:t>
      </w:r>
      <w:r w:rsidRPr="00001148">
        <w:rPr>
          <w:szCs w:val="24"/>
          <w:lang w:eastAsia="en-AU"/>
        </w:rPr>
        <w:t>Department</w:t>
      </w:r>
      <w:r w:rsidRPr="00001148">
        <w:rPr>
          <w:rFonts w:asciiTheme="minorHAnsi" w:hAnsiTheme="minorHAnsi" w:cstheme="minorHAnsi"/>
          <w:szCs w:val="24"/>
          <w:lang w:val="en-US"/>
        </w:rPr>
        <w:t xml:space="preserve"> aims to respond to all complaints within 28 days.</w:t>
      </w:r>
      <w:r w:rsidR="00322A9D" w:rsidRPr="00001148">
        <w:rPr>
          <w:rFonts w:asciiTheme="minorHAnsi" w:hAnsiTheme="minorHAnsi" w:cstheme="minorHAnsi"/>
          <w:szCs w:val="24"/>
          <w:lang w:val="en-US"/>
        </w:rPr>
        <w:t xml:space="preserve"> </w:t>
      </w:r>
      <w:r w:rsidRPr="00001148">
        <w:rPr>
          <w:rFonts w:asciiTheme="minorHAnsi" w:hAnsiTheme="minorHAnsi" w:cstheme="minorHAnsi"/>
          <w:szCs w:val="24"/>
          <w:lang w:val="en-US"/>
        </w:rPr>
        <w:t>Re-assessment of an application or overturning of a funding decision for a merit-based grant, will not be considered through the complaints process.</w:t>
      </w:r>
    </w:p>
    <w:sectPr w:rsidR="00592E0A" w:rsidRPr="00001148" w:rsidSect="00596552">
      <w:headerReference w:type="even" r:id="rId79"/>
      <w:headerReference w:type="default" r:id="rId80"/>
      <w:footerReference w:type="even" r:id="rId81"/>
      <w:footerReference w:type="default" r:id="rId82"/>
      <w:headerReference w:type="first" r:id="rId83"/>
      <w:footerReference w:type="first" r:id="rId84"/>
      <w:type w:val="oddPage"/>
      <w:pgSz w:w="11906" w:h="16838" w:code="9"/>
      <w:pgMar w:top="1134" w:right="1134" w:bottom="851" w:left="1134"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27272" w14:textId="77777777" w:rsidR="0096625F" w:rsidRDefault="0096625F" w:rsidP="00123BB4">
      <w:r>
        <w:separator/>
      </w:r>
    </w:p>
  </w:endnote>
  <w:endnote w:type="continuationSeparator" w:id="0">
    <w:p w14:paraId="3D5BE017" w14:textId="77777777" w:rsidR="0096625F" w:rsidRDefault="0096625F" w:rsidP="00123BB4">
      <w:r>
        <w:continuationSeparator/>
      </w:r>
    </w:p>
  </w:endnote>
  <w:endnote w:type="continuationNotice" w:id="1">
    <w:p w14:paraId="7D466645" w14:textId="77777777" w:rsidR="0096625F" w:rsidRDefault="009662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IC Light">
    <w:panose1 w:val="000004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 Light Italic">
    <w:panose1 w:val="000004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hronicle Display Black">
    <w:panose1 w:val="00000000000000000000"/>
    <w:charset w:val="00"/>
    <w:family w:val="auto"/>
    <w:notTrueType/>
    <w:pitch w:val="variable"/>
    <w:sig w:usb0="A000007F" w:usb1="4000004A" w:usb2="00000000" w:usb3="00000000" w:csb0="0000000B"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24EC9" w14:textId="2C788D47" w:rsidR="00A976CE" w:rsidRDefault="00A976CE" w:rsidP="00123BB4">
    <w:pPr>
      <w:pStyle w:val="Footer"/>
      <w:rPr>
        <w:rStyle w:val="PageNumber"/>
      </w:rPr>
    </w:pPr>
  </w:p>
  <w:sdt>
    <w:sdtPr>
      <w:rPr>
        <w:rStyle w:val="PageNumber"/>
      </w:rPr>
      <w:id w:val="-449012044"/>
      <w:docPartObj>
        <w:docPartGallery w:val="Page Numbers (Bottom of Page)"/>
        <w:docPartUnique/>
      </w:docPartObj>
    </w:sdtPr>
    <w:sdtContent>
      <w:p w14:paraId="74052B6A"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5F7CC5"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CB0AA" w14:textId="68AFF961" w:rsidR="00A976CE" w:rsidRPr="004C39F6" w:rsidRDefault="0033439C" w:rsidP="004C39F6">
    <w:pPr>
      <w:pStyle w:val="Footer"/>
      <w:jc w:val="left"/>
    </w:pPr>
    <w:r>
      <w:rPr>
        <w:noProof/>
      </w:rPr>
      <mc:AlternateContent>
        <mc:Choice Requires="wps">
          <w:drawing>
            <wp:anchor distT="0" distB="0" distL="114300" distR="114300" simplePos="0" relativeHeight="251658258" behindDoc="0" locked="0" layoutInCell="0" allowOverlap="1" wp14:anchorId="41FEE63D" wp14:editId="46DC2FC9">
              <wp:simplePos x="0" y="0"/>
              <wp:positionH relativeFrom="page">
                <wp:posOffset>0</wp:posOffset>
              </wp:positionH>
              <wp:positionV relativeFrom="page">
                <wp:posOffset>10248900</wp:posOffset>
              </wp:positionV>
              <wp:extent cx="7560310" cy="252095"/>
              <wp:effectExtent l="0" t="0" r="0" b="14605"/>
              <wp:wrapNone/>
              <wp:docPr id="22" name="MSIPCMbd0d4271acc1693eae84ab55"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CA4A77" w14:textId="7C0E5ECC" w:rsidR="0033439C" w:rsidRPr="00001148" w:rsidRDefault="0033439C" w:rsidP="0033439C">
                          <w:pPr>
                            <w:spacing w:after="0"/>
                            <w:jc w:val="center"/>
                            <w:rPr>
                              <w:color w:val="FFFFFF" w:themeColor="background1"/>
                              <w:sz w:val="24"/>
                            </w:rPr>
                          </w:pPr>
                          <w:r w:rsidRPr="00001148">
                            <w:rPr>
                              <w:color w:val="FFFFFF" w:themeColor="background1"/>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FEE63D" id="_x0000_t202" coordsize="21600,21600" o:spt="202" path="m,l,21600r21600,l21600,xe">
              <v:stroke joinstyle="miter"/>
              <v:path gradientshapeok="t" o:connecttype="rect"/>
            </v:shapetype>
            <v:shape id="MSIPCMbd0d4271acc1693eae84ab55" o:spid="_x0000_s1030" type="#_x0000_t202" alt="{&quot;HashCode&quot;:376260202,&quot;Height&quot;:841.0,&quot;Width&quot;:595.0,&quot;Placement&quot;:&quot;Footer&quot;,&quot;Index&quot;:&quot;Primary&quot;,&quot;Section&quot;:1,&quot;Top&quot;:0.0,&quot;Left&quot;:0.0}" style="position:absolute;margin-left:0;margin-top:807pt;width:595.3pt;height:19.8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textbox inset=",0,,0">
                <w:txbxContent>
                  <w:p w14:paraId="30CA4A77" w14:textId="7C0E5ECC" w:rsidR="0033439C" w:rsidRPr="00001148" w:rsidRDefault="0033439C" w:rsidP="0033439C">
                    <w:pPr>
                      <w:spacing w:after="0"/>
                      <w:jc w:val="center"/>
                      <w:rPr>
                        <w:color w:val="FFFFFF" w:themeColor="background1"/>
                        <w:sz w:val="24"/>
                      </w:rPr>
                    </w:pPr>
                    <w:r w:rsidRPr="00001148">
                      <w:rPr>
                        <w:color w:val="FFFFFF" w:themeColor="background1"/>
                        <w:sz w:val="24"/>
                      </w:rPr>
                      <w:t>OFFICIAL</w:t>
                    </w:r>
                  </w:p>
                </w:txbxContent>
              </v:textbox>
              <w10:wrap anchorx="page" anchory="page"/>
            </v:shape>
          </w:pict>
        </mc:Fallback>
      </mc:AlternateContent>
    </w:r>
    <w:r w:rsidR="008C0889">
      <w:rPr>
        <w:noProof/>
      </w:rPr>
      <mc:AlternateContent>
        <mc:Choice Requires="wps">
          <w:drawing>
            <wp:anchor distT="0" distB="0" distL="114300" distR="114300" simplePos="0" relativeHeight="251658256" behindDoc="0" locked="0" layoutInCell="0" allowOverlap="1" wp14:anchorId="46FC728E" wp14:editId="056F760E">
              <wp:simplePos x="0" y="0"/>
              <wp:positionH relativeFrom="page">
                <wp:posOffset>0</wp:posOffset>
              </wp:positionH>
              <wp:positionV relativeFrom="page">
                <wp:posOffset>10248900</wp:posOffset>
              </wp:positionV>
              <wp:extent cx="7560310" cy="252095"/>
              <wp:effectExtent l="0" t="0" r="0" b="14605"/>
              <wp:wrapNone/>
              <wp:docPr id="2" name="Text Box 2"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3FF8A2" w14:textId="7EED1CC1" w:rsidR="008C0889" w:rsidRPr="008C0889" w:rsidRDefault="008C0889" w:rsidP="008C0889">
                          <w:pPr>
                            <w:spacing w:after="0"/>
                            <w:jc w:val="center"/>
                            <w:rPr>
                              <w:sz w:val="24"/>
                            </w:rPr>
                          </w:pPr>
                          <w:r w:rsidRPr="008C0889">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6FC728E" id="Text Box 2" o:spid="_x0000_s1031" type="#_x0000_t202" alt="{&quot;HashCode&quot;:376260202,&quot;Height&quot;:841.0,&quot;Width&quot;:595.0,&quot;Placement&quot;:&quot;Footer&quot;,&quot;Index&quot;:&quot;Primary&quot;,&quot;Section&quot;:1,&quot;Top&quot;:0.0,&quot;Left&quot;:0.0}" style="position:absolute;margin-left:0;margin-top:807pt;width:595.3pt;height:19.8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textbox inset=",0,,0">
                <w:txbxContent>
                  <w:p w14:paraId="0D3FF8A2" w14:textId="7EED1CC1" w:rsidR="008C0889" w:rsidRPr="008C0889" w:rsidRDefault="008C0889" w:rsidP="008C0889">
                    <w:pPr>
                      <w:spacing w:after="0"/>
                      <w:jc w:val="center"/>
                      <w:rPr>
                        <w:sz w:val="24"/>
                      </w:rPr>
                    </w:pPr>
                    <w:r w:rsidRPr="008C0889">
                      <w:rPr>
                        <w:sz w:val="24"/>
                      </w:rPr>
                      <w:t>OFFICIAL</w:t>
                    </w:r>
                  </w:p>
                </w:txbxContent>
              </v:textbox>
              <w10:wrap anchorx="page" anchory="page"/>
            </v:shape>
          </w:pict>
        </mc:Fallback>
      </mc:AlternateContent>
    </w:r>
    <w:r w:rsidR="002C1ED0">
      <w:rPr>
        <w:noProof/>
      </w:rPr>
      <mc:AlternateContent>
        <mc:Choice Requires="wps">
          <w:drawing>
            <wp:anchor distT="0" distB="0" distL="114300" distR="114300" simplePos="0" relativeHeight="251658254" behindDoc="0" locked="0" layoutInCell="0" allowOverlap="1" wp14:anchorId="3995FA45" wp14:editId="73406454">
              <wp:simplePos x="0" y="0"/>
              <wp:positionH relativeFrom="page">
                <wp:posOffset>0</wp:posOffset>
              </wp:positionH>
              <wp:positionV relativeFrom="page">
                <wp:posOffset>10248900</wp:posOffset>
              </wp:positionV>
              <wp:extent cx="7560310" cy="252095"/>
              <wp:effectExtent l="0" t="0" r="0" b="14605"/>
              <wp:wrapNone/>
              <wp:docPr id="11" name="Text Box 11"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D1338E" w14:textId="437947EC" w:rsidR="002C1ED0" w:rsidRPr="002C1ED0" w:rsidRDefault="002C1ED0" w:rsidP="002C1ED0">
                          <w:pPr>
                            <w:spacing w:after="0"/>
                            <w:jc w:val="center"/>
                            <w:rPr>
                              <w:sz w:val="24"/>
                            </w:rPr>
                          </w:pPr>
                          <w:r w:rsidRPr="002C1ED0">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995FA45" id="Text Box 11" o:spid="_x0000_s1032" type="#_x0000_t202" alt="{&quot;HashCode&quot;:376260202,&quot;Height&quot;:841.0,&quot;Width&quot;:595.0,&quot;Placement&quot;:&quot;Footer&quot;,&quot;Index&quot;:&quot;Primary&quot;,&quot;Section&quot;:1,&quot;Top&quot;:0.0,&quot;Left&quot;:0.0}" style="position:absolute;margin-left:0;margin-top:807pt;width:595.3pt;height:19.8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yJ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7WA+hF7I+Dq4WC5TEqrKsrA2G8tj6YhmRPa1&#10;e2POnuAPSNwTDOJixQcW+tyeh+U+gGwSRRHfHs0T7KjIRPLp9UTJv/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mOTIkXAgAAKwQAAA4AAAAAAAAAAAAAAAAALgIAAGRycy9lMm9Eb2MueG1sUEsBAi0AFAAG&#10;AAgAAAAhAF6iDg7fAAAACwEAAA8AAAAAAAAAAAAAAAAAcQQAAGRycy9kb3ducmV2LnhtbFBLBQYA&#10;AAAABAAEAPMAAAB9BQAAAAA=&#10;" o:allowincell="f" filled="f" stroked="f" strokeweight=".5pt">
              <v:textbox inset=",0,,0">
                <w:txbxContent>
                  <w:p w14:paraId="13D1338E" w14:textId="437947EC" w:rsidR="002C1ED0" w:rsidRPr="002C1ED0" w:rsidRDefault="002C1ED0" w:rsidP="002C1ED0">
                    <w:pPr>
                      <w:spacing w:after="0"/>
                      <w:jc w:val="center"/>
                      <w:rPr>
                        <w:sz w:val="24"/>
                      </w:rPr>
                    </w:pPr>
                    <w:r w:rsidRPr="002C1ED0">
                      <w:rPr>
                        <w:sz w:val="24"/>
                      </w:rPr>
                      <w:t>OFFICIAL</w:t>
                    </w:r>
                  </w:p>
                </w:txbxContent>
              </v:textbox>
              <w10:wrap anchorx="page" anchory="page"/>
            </v:shape>
          </w:pict>
        </mc:Fallback>
      </mc:AlternateContent>
    </w:r>
    <w:r w:rsidR="001B0873">
      <w:rPr>
        <w:noProof/>
      </w:rPr>
      <mc:AlternateContent>
        <mc:Choice Requires="wps">
          <w:drawing>
            <wp:anchor distT="0" distB="0" distL="114300" distR="114300" simplePos="0" relativeHeight="251658242" behindDoc="0" locked="0" layoutInCell="0" allowOverlap="1" wp14:anchorId="600C70DF" wp14:editId="4AC91A76">
              <wp:simplePos x="0" y="0"/>
              <wp:positionH relativeFrom="page">
                <wp:posOffset>0</wp:posOffset>
              </wp:positionH>
              <wp:positionV relativeFrom="page">
                <wp:posOffset>10248900</wp:posOffset>
              </wp:positionV>
              <wp:extent cx="7560310" cy="252095"/>
              <wp:effectExtent l="0" t="0" r="0" b="14605"/>
              <wp:wrapNone/>
              <wp:docPr id="1" name="Text Box 1"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EAAF72" w14:textId="6AF6C71D" w:rsidR="001B0873" w:rsidRPr="001B0873" w:rsidRDefault="001B0873" w:rsidP="001B0873">
                          <w:pPr>
                            <w:spacing w:after="0"/>
                            <w:jc w:val="center"/>
                            <w:rPr>
                              <w:sz w:val="24"/>
                            </w:rPr>
                          </w:pPr>
                          <w:r w:rsidRPr="001B0873">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00C70DF" id="Text Box 1" o:spid="_x0000_s1033" type="#_x0000_t202" alt="{&quot;HashCode&quot;:376260202,&quot;Height&quot;:841.0,&quot;Width&quot;:595.0,&quot;Placement&quot;:&quot;Footer&quot;,&quot;Index&quot;:&quot;Primary&quot;,&quot;Section&quot;:1,&quot;Top&quot;:0.0,&quot;Left&quot;:0.0}" style="position:absolute;margin-left:0;margin-top:807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0B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HkBzQEXAgAAKwQAAA4AAAAAAAAAAAAAAAAALgIAAGRycy9lMm9Eb2MueG1sUEsBAi0AFAAG&#10;AAgAAAAhAF6iDg7fAAAACwEAAA8AAAAAAAAAAAAAAAAAcQQAAGRycy9kb3ducmV2LnhtbFBLBQYA&#10;AAAABAAEAPMAAAB9BQAAAAA=&#10;" o:allowincell="f" filled="f" stroked="f" strokeweight=".5pt">
              <v:textbox inset=",0,,0">
                <w:txbxContent>
                  <w:p w14:paraId="6FEAAF72" w14:textId="6AF6C71D" w:rsidR="001B0873" w:rsidRPr="001B0873" w:rsidRDefault="001B0873" w:rsidP="001B0873">
                    <w:pPr>
                      <w:spacing w:after="0"/>
                      <w:jc w:val="center"/>
                      <w:rPr>
                        <w:sz w:val="24"/>
                      </w:rPr>
                    </w:pPr>
                    <w:r w:rsidRPr="001B0873">
                      <w:rPr>
                        <w:sz w:val="24"/>
                      </w:rPr>
                      <w:t>OFFICIAL</w:t>
                    </w:r>
                  </w:p>
                </w:txbxContent>
              </v:textbox>
              <w10:wrap anchorx="page" anchory="page"/>
            </v:shape>
          </w:pict>
        </mc:Fallback>
      </mc:AlternateContent>
    </w:r>
    <w:r w:rsidR="004C39F6">
      <w:rPr>
        <w:noProof/>
      </w:rPr>
      <w:drawing>
        <wp:anchor distT="0" distB="0" distL="114300" distR="114300" simplePos="0" relativeHeight="251658260" behindDoc="0" locked="1" layoutInCell="1" allowOverlap="1" wp14:anchorId="1818A0CA" wp14:editId="01E09B89">
          <wp:simplePos x="0" y="0"/>
          <wp:positionH relativeFrom="page">
            <wp:posOffset>6264910</wp:posOffset>
          </wp:positionH>
          <wp:positionV relativeFrom="page">
            <wp:posOffset>9721215</wp:posOffset>
          </wp:positionV>
          <wp:extent cx="691200" cy="396000"/>
          <wp:effectExtent l="0" t="0" r="0" b="0"/>
          <wp:wrapNone/>
          <wp:docPr id="498590268" name="Graphic 498590268"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1200" cy="396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376C4" w14:textId="0D89EF37" w:rsidR="00A976CE" w:rsidRPr="004C39F6" w:rsidRDefault="004C39F6" w:rsidP="004C39F6">
    <w:pPr>
      <w:pStyle w:val="Footer"/>
      <w:jc w:val="left"/>
    </w:pPr>
    <w:r>
      <w:rPr>
        <w:noProof/>
      </w:rPr>
      <w:drawing>
        <wp:anchor distT="0" distB="0" distL="114300" distR="114300" simplePos="0" relativeHeight="251658261" behindDoc="0" locked="1" layoutInCell="1" allowOverlap="1" wp14:anchorId="1D3941B7" wp14:editId="301DDB71">
          <wp:simplePos x="0" y="0"/>
          <wp:positionH relativeFrom="page">
            <wp:posOffset>6264910</wp:posOffset>
          </wp:positionH>
          <wp:positionV relativeFrom="page">
            <wp:posOffset>9721215</wp:posOffset>
          </wp:positionV>
          <wp:extent cx="691200" cy="396000"/>
          <wp:effectExtent l="0" t="0" r="0" b="0"/>
          <wp:wrapNone/>
          <wp:docPr id="1744880903" name="Graphic 1744880903"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1200" cy="396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DC61F" w14:textId="58BC5257" w:rsidR="009F5143" w:rsidRDefault="009F51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0"/>
      <w:gridCol w:w="1890"/>
      <w:gridCol w:w="3577"/>
    </w:tblGrid>
    <w:sdt>
      <w:sdtPr>
        <w:id w:val="1097994085"/>
        <w:docPartObj>
          <w:docPartGallery w:val="Page Numbers (Bottom of Page)"/>
          <w:docPartUnique/>
        </w:docPartObj>
      </w:sdtPr>
      <w:sdtContent>
        <w:sdt>
          <w:sdtPr>
            <w:id w:val="-726373178"/>
            <w:docPartObj>
              <w:docPartGallery w:val="Page Numbers (Top of Page)"/>
              <w:docPartUnique/>
            </w:docPartObj>
          </w:sdtPr>
          <w:sdtContent>
            <w:tr w:rsidR="00195E6C" w:rsidRPr="00FB0DEA" w14:paraId="3E25FE03" w14:textId="77777777" w:rsidTr="00195E6C">
              <w:trPr>
                <w:trHeight w:val="717"/>
              </w:trPr>
              <w:tc>
                <w:tcPr>
                  <w:tcW w:w="3870" w:type="dxa"/>
                  <w:vAlign w:val="center"/>
                </w:tcPr>
                <w:p w14:paraId="50CAD5B1" w14:textId="060BD8E2" w:rsidR="00556F3C" w:rsidRPr="005723C8" w:rsidRDefault="0033439C" w:rsidP="005906AE">
                  <w:pPr>
                    <w:pStyle w:val="Footer"/>
                    <w:spacing w:after="0"/>
                    <w:jc w:val="left"/>
                  </w:pPr>
                  <w:r>
                    <w:rPr>
                      <w:noProof/>
                    </w:rPr>
                    <mc:AlternateContent>
                      <mc:Choice Requires="wps">
                        <w:drawing>
                          <wp:anchor distT="0" distB="0" distL="114300" distR="114300" simplePos="0" relativeHeight="251658252" behindDoc="0" locked="0" layoutInCell="0" allowOverlap="1" wp14:anchorId="475BA10C" wp14:editId="5D3DC4EF">
                            <wp:simplePos x="0" y="0"/>
                            <wp:positionH relativeFrom="page">
                              <wp:posOffset>0</wp:posOffset>
                            </wp:positionH>
                            <wp:positionV relativeFrom="page">
                              <wp:posOffset>10248900</wp:posOffset>
                            </wp:positionV>
                            <wp:extent cx="7560310" cy="252095"/>
                            <wp:effectExtent l="0" t="0" r="0" b="14605"/>
                            <wp:wrapNone/>
                            <wp:docPr id="23" name="MSIPCMe6894d60ae2d805f66b3b185"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B74BAF" w14:textId="7F1B652D" w:rsidR="0033439C" w:rsidRPr="0033439C" w:rsidRDefault="0033439C" w:rsidP="0033439C">
                                        <w:pPr>
                                          <w:spacing w:after="0"/>
                                          <w:jc w:val="center"/>
                                          <w:rPr>
                                            <w:sz w:val="24"/>
                                          </w:rPr>
                                        </w:pPr>
                                        <w:r w:rsidRPr="0033439C">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5BA10C" id="_x0000_t202" coordsize="21600,21600" o:spt="202" path="m,l,21600r21600,l21600,xe">
                            <v:stroke joinstyle="miter"/>
                            <v:path gradientshapeok="t" o:connecttype="rect"/>
                          </v:shapetype>
                          <v:shape id="MSIPCMe6894d60ae2d805f66b3b185" o:spid="_x0000_s1038" type="#_x0000_t202" alt="{&quot;HashCode&quot;:376260202,&quot;Height&quot;:841.0,&quot;Width&quot;:595.0,&quot;Placement&quot;:&quot;Footer&quot;,&quot;Index&quot;:&quot;Primary&quot;,&quot;Section&quot;:2,&quot;Top&quot;:0.0,&quot;Left&quot;:0.0}" style="position:absolute;margin-left:0;margin-top:807pt;width:595.3pt;height:19.8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yo79eGAIAACwEAAAOAAAAAAAAAAAAAAAAAC4CAABkcnMvZTJvRG9jLnhtbFBLAQItABQA&#10;BgAIAAAAIQBeog4O3wAAAAsBAAAPAAAAAAAAAAAAAAAAAHIEAABkcnMvZG93bnJldi54bWxQSwUG&#10;AAAAAAQABADzAAAAfgUAAAAA&#10;" o:allowincell="f" filled="f" stroked="f" strokeweight=".5pt">
                            <v:textbox inset=",0,,0">
                              <w:txbxContent>
                                <w:p w14:paraId="09B74BAF" w14:textId="7F1B652D" w:rsidR="0033439C" w:rsidRPr="0033439C" w:rsidRDefault="0033439C" w:rsidP="0033439C">
                                  <w:pPr>
                                    <w:spacing w:after="0"/>
                                    <w:jc w:val="center"/>
                                    <w:rPr>
                                      <w:sz w:val="24"/>
                                    </w:rPr>
                                  </w:pPr>
                                  <w:r w:rsidRPr="0033439C">
                                    <w:rPr>
                                      <w:sz w:val="24"/>
                                    </w:rPr>
                                    <w:t>OFFICIAL</w:t>
                                  </w:r>
                                </w:p>
                              </w:txbxContent>
                            </v:textbox>
                            <w10:wrap anchorx="page" anchory="page"/>
                          </v:shape>
                        </w:pict>
                      </mc:Fallback>
                    </mc:AlternateContent>
                  </w:r>
                  <w:r w:rsidR="008C0889">
                    <w:rPr>
                      <w:noProof/>
                    </w:rPr>
                    <mc:AlternateContent>
                      <mc:Choice Requires="wps">
                        <w:drawing>
                          <wp:anchor distT="0" distB="0" distL="114300" distR="114300" simplePos="0" relativeHeight="251658250" behindDoc="0" locked="0" layoutInCell="0" allowOverlap="1" wp14:anchorId="3C8F6055" wp14:editId="32C030B7">
                            <wp:simplePos x="0" y="0"/>
                            <wp:positionH relativeFrom="page">
                              <wp:posOffset>0</wp:posOffset>
                            </wp:positionH>
                            <wp:positionV relativeFrom="page">
                              <wp:posOffset>10248900</wp:posOffset>
                            </wp:positionV>
                            <wp:extent cx="7560310" cy="252095"/>
                            <wp:effectExtent l="0" t="0" r="0" b="14605"/>
                            <wp:wrapNone/>
                            <wp:docPr id="9" name="Text Box 9"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F99F28" w14:textId="23B1904B" w:rsidR="008C0889" w:rsidRPr="008C0889" w:rsidRDefault="008C0889" w:rsidP="008C0889">
                                        <w:pPr>
                                          <w:spacing w:after="0"/>
                                          <w:jc w:val="center"/>
                                          <w:rPr>
                                            <w:sz w:val="24"/>
                                          </w:rPr>
                                        </w:pPr>
                                        <w:r w:rsidRPr="008C0889">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C8F6055" id="Text Box 9" o:spid="_x0000_s1039" type="#_x0000_t202" alt="{&quot;HashCode&quot;:376260202,&quot;Height&quot;:841.0,&quot;Width&quot;:595.0,&quot;Placement&quot;:&quot;Footer&quot;,&quot;Index&quot;:&quot;Primary&quot;,&quot;Section&quot;:2,&quot;Top&quot;:0.0,&quot;Left&quot;:0.0}" style="position:absolute;margin-left:0;margin-top:807pt;width:595.3pt;height:19.8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7WGAIAACw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2Fe0yHRXZQnXA/Bz313vJ1g0Ns&#10;mA/PzCHXODfqNzzhIRVgMzhblNTgfv3NH/ORAoxS0qJ2Sup/HpgTlKjvBsm5Hd/cRLGlCxrurXc3&#10;eM1B3wPKcowvxPJkxtygBlM60K8o71XshiFmOPYs6W4w70OvZHweXKxWKQllZVnYmK3lsXSEM0L7&#10;0r0yZ8/4B2TuEQZ1seIdDX1uT8TqEEA2iaMIcI/mGXeUZGL5/Hyi5t/eU9b1kS9/Aw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CCLD7WGAIAACwEAAAOAAAAAAAAAAAAAAAAAC4CAABkcnMvZTJvRG9jLnhtbFBLAQItABQA&#10;BgAIAAAAIQBeog4O3wAAAAsBAAAPAAAAAAAAAAAAAAAAAHIEAABkcnMvZG93bnJldi54bWxQSwUG&#10;AAAAAAQABADzAAAAfgUAAAAA&#10;" o:allowincell="f" filled="f" stroked="f" strokeweight=".5pt">
                            <v:textbox inset=",0,,0">
                              <w:txbxContent>
                                <w:p w14:paraId="19F99F28" w14:textId="23B1904B" w:rsidR="008C0889" w:rsidRPr="008C0889" w:rsidRDefault="008C0889" w:rsidP="008C0889">
                                  <w:pPr>
                                    <w:spacing w:after="0"/>
                                    <w:jc w:val="center"/>
                                    <w:rPr>
                                      <w:sz w:val="24"/>
                                    </w:rPr>
                                  </w:pPr>
                                  <w:r w:rsidRPr="008C0889">
                                    <w:rPr>
                                      <w:sz w:val="24"/>
                                    </w:rPr>
                                    <w:t>OFFICIAL</w:t>
                                  </w:r>
                                </w:p>
                              </w:txbxContent>
                            </v:textbox>
                            <w10:wrap anchorx="page" anchory="page"/>
                          </v:shape>
                        </w:pict>
                      </mc:Fallback>
                    </mc:AlternateContent>
                  </w:r>
                  <w:r w:rsidR="00184AB5" w:rsidRPr="00540520">
                    <w:t xml:space="preserve">Page </w:t>
                  </w:r>
                  <w:r w:rsidR="00184AB5" w:rsidRPr="00540520">
                    <w:fldChar w:fldCharType="begin"/>
                  </w:r>
                  <w:r w:rsidR="00184AB5" w:rsidRPr="00540520">
                    <w:instrText xml:space="preserve"> PAGE  \* Arabic  \* MERGEFORMAT </w:instrText>
                  </w:r>
                  <w:r w:rsidR="00184AB5" w:rsidRPr="00540520">
                    <w:fldChar w:fldCharType="separate"/>
                  </w:r>
                  <w:r w:rsidR="00184AB5" w:rsidRPr="00540520">
                    <w:rPr>
                      <w:noProof/>
                    </w:rPr>
                    <w:t>1</w:t>
                  </w:r>
                  <w:r w:rsidR="00184AB5" w:rsidRPr="00540520">
                    <w:fldChar w:fldCharType="end"/>
                  </w:r>
                  <w:r w:rsidR="00184AB5" w:rsidRPr="00540520">
                    <w:t xml:space="preserve"> of </w:t>
                  </w:r>
                  <w:fldSimple w:instr="NUMPAGES  \* Arabic  \* MERGEFORMAT">
                    <w:r w:rsidR="00184AB5" w:rsidRPr="00540520">
                      <w:rPr>
                        <w:noProof/>
                      </w:rPr>
                      <w:t>2</w:t>
                    </w:r>
                  </w:fldSimple>
                </w:p>
              </w:tc>
              <w:tc>
                <w:tcPr>
                  <w:tcW w:w="1890" w:type="dxa"/>
                  <w:vAlign w:val="center"/>
                </w:tcPr>
                <w:p w14:paraId="1074BBC0" w14:textId="0A70D1C0" w:rsidR="00556F3C" w:rsidRPr="005723C8" w:rsidRDefault="00556F3C" w:rsidP="000B4251">
                  <w:pPr>
                    <w:pStyle w:val="Footer"/>
                    <w:spacing w:after="0"/>
                    <w:jc w:val="left"/>
                    <w:rPr>
                      <w:rStyle w:val="PageNumber"/>
                    </w:rPr>
                  </w:pPr>
                </w:p>
              </w:tc>
              <w:tc>
                <w:tcPr>
                  <w:tcW w:w="3577" w:type="dxa"/>
                </w:tcPr>
                <w:p w14:paraId="69535D0F" w14:textId="35AE980C" w:rsidR="00556F3C" w:rsidRPr="00FB0DEA" w:rsidRDefault="00E12982" w:rsidP="00B33F3C">
                  <w:pPr>
                    <w:pStyle w:val="Footer"/>
                    <w:spacing w:after="0"/>
                    <w:jc w:val="right"/>
                  </w:pPr>
                  <w:r>
                    <w:rPr>
                      <w:noProof/>
                      <w:lang w:val="en-GB" w:eastAsia="en-GB"/>
                    </w:rPr>
                    <w:drawing>
                      <wp:inline distT="0" distB="0" distL="0" distR="0" wp14:anchorId="250E8AED" wp14:editId="39F47692">
                        <wp:extent cx="692593" cy="396000"/>
                        <wp:effectExtent l="0" t="0" r="0" b="0"/>
                        <wp:docPr id="981069352" name="Graphic 9810693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1000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2593" cy="396000"/>
                                </a:xfrm>
                                <a:prstGeom prst="rect">
                                  <a:avLst/>
                                </a:prstGeom>
                              </pic:spPr>
                            </pic:pic>
                          </a:graphicData>
                        </a:graphic>
                      </wp:inline>
                    </w:drawing>
                  </w:r>
                </w:p>
              </w:tc>
            </w:tr>
          </w:sdtContent>
        </w:sdt>
      </w:sdtContent>
    </w:sdt>
  </w:tbl>
  <w:p w14:paraId="528E92B4" w14:textId="1B344B4D" w:rsidR="00556F3C" w:rsidRPr="005723C8" w:rsidRDefault="00556F3C" w:rsidP="0043293E">
    <w:pPr>
      <w:pStyle w:val="Footer"/>
      <w:tabs>
        <w:tab w:val="right" w:pos="7371"/>
      </w:tabs>
      <w:spacing w:after="0" w:line="240" w:lineRule="auto"/>
      <w:jc w:val="lef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1FA9E" w14:textId="77777777" w:rsidR="005D4CA1" w:rsidRDefault="005D4CA1" w:rsidP="005D4CA1">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289589157"/>
        <w:docPartObj>
          <w:docPartGallery w:val="Page Numbers (Bottom of Page)"/>
          <w:docPartUnique/>
        </w:docPartObj>
      </w:sdtPr>
      <w:sdtContent>
        <w:sdt>
          <w:sdtPr>
            <w:id w:val="1016501514"/>
            <w:docPartObj>
              <w:docPartGallery w:val="Page Numbers (Top of Page)"/>
              <w:docPartUnique/>
            </w:docPartObj>
          </w:sdtPr>
          <w:sdtContent>
            <w:tr w:rsidR="005D4CA1" w:rsidRPr="00FB0DEA" w14:paraId="2BB2B78E" w14:textId="77777777">
              <w:tc>
                <w:tcPr>
                  <w:tcW w:w="3402" w:type="dxa"/>
                  <w:vAlign w:val="center"/>
                </w:tcPr>
                <w:p w14:paraId="1F88811A" w14:textId="1F3B3E43" w:rsidR="005D4CA1" w:rsidRPr="005723C8" w:rsidRDefault="00B13CED" w:rsidP="005D4CA1">
                  <w:pPr>
                    <w:pStyle w:val="Footer"/>
                    <w:spacing w:after="0"/>
                    <w:jc w:val="left"/>
                  </w:pPr>
                  <w:fldSimple w:instr="STYLEREF  Title  \* MERGEFORMAT">
                    <w:r w:rsidR="006627FE">
                      <w:rPr>
                        <w:noProof/>
                      </w:rPr>
                      <w:t>Sporting Club Grants Program</w:t>
                    </w:r>
                  </w:fldSimple>
                </w:p>
              </w:tc>
              <w:tc>
                <w:tcPr>
                  <w:tcW w:w="2410" w:type="dxa"/>
                  <w:vAlign w:val="center"/>
                </w:tcPr>
                <w:p w14:paraId="52CD861B" w14:textId="512D2E55" w:rsidR="005D4CA1" w:rsidRPr="005723C8" w:rsidRDefault="005D4CA1" w:rsidP="005D4CA1">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4C39F6">
                    <w:rPr>
                      <w:rStyle w:val="PageNumber"/>
                      <w:noProof/>
                    </w:rPr>
                    <w:t>5</w:t>
                  </w:r>
                  <w:r>
                    <w:rPr>
                      <w:rStyle w:val="PageNumber"/>
                    </w:rPr>
                    <w:fldChar w:fldCharType="end"/>
                  </w:r>
                </w:p>
              </w:tc>
              <w:tc>
                <w:tcPr>
                  <w:tcW w:w="3402" w:type="dxa"/>
                </w:tcPr>
                <w:p w14:paraId="319E9479" w14:textId="77777777" w:rsidR="005D4CA1" w:rsidRPr="00FB0DEA" w:rsidRDefault="005D4CA1" w:rsidP="005D4CA1">
                  <w:pPr>
                    <w:pStyle w:val="Footer"/>
                    <w:spacing w:after="0"/>
                    <w:jc w:val="right"/>
                  </w:pPr>
                  <w:r>
                    <w:rPr>
                      <w:noProof/>
                      <w:lang w:val="en-GB" w:eastAsia="en-GB"/>
                    </w:rPr>
                    <w:drawing>
                      <wp:inline distT="0" distB="0" distL="0" distR="0" wp14:anchorId="1DDBFAE4" wp14:editId="1B34B361">
                        <wp:extent cx="692593" cy="396000"/>
                        <wp:effectExtent l="0" t="0" r="0" b="0"/>
                        <wp:docPr id="171950634" name="Graphic 1719506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910006"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2593" cy="396000"/>
                                </a:xfrm>
                                <a:prstGeom prst="rect">
                                  <a:avLst/>
                                </a:prstGeom>
                              </pic:spPr>
                            </pic:pic>
                          </a:graphicData>
                        </a:graphic>
                      </wp:inline>
                    </w:drawing>
                  </w:r>
                </w:p>
              </w:tc>
            </w:tr>
          </w:sdtContent>
        </w:sdt>
      </w:sdtContent>
    </w:sdt>
  </w:tbl>
  <w:p w14:paraId="02389503" w14:textId="77777777" w:rsidR="009F5143" w:rsidRPr="005D4CA1" w:rsidRDefault="009F5143" w:rsidP="005D4CA1">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39EC0" w14:textId="77777777" w:rsidR="0096625F" w:rsidRDefault="0096625F" w:rsidP="00123BB4">
      <w:r>
        <w:separator/>
      </w:r>
    </w:p>
  </w:footnote>
  <w:footnote w:type="continuationSeparator" w:id="0">
    <w:p w14:paraId="1A1214CE" w14:textId="77777777" w:rsidR="0096625F" w:rsidRDefault="0096625F" w:rsidP="00123BB4">
      <w:r>
        <w:continuationSeparator/>
      </w:r>
    </w:p>
  </w:footnote>
  <w:footnote w:type="continuationNotice" w:id="1">
    <w:p w14:paraId="2E12F24C" w14:textId="77777777" w:rsidR="0096625F" w:rsidRDefault="009662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FD863" w14:textId="42485A27" w:rsidR="00A976CE" w:rsidRPr="005D4CA1" w:rsidRDefault="0033439C" w:rsidP="005D4CA1">
    <w:pPr>
      <w:pStyle w:val="Header"/>
    </w:pPr>
    <w:r>
      <w:rPr>
        <w:noProof/>
      </w:rPr>
      <mc:AlternateContent>
        <mc:Choice Requires="wps">
          <w:drawing>
            <wp:anchor distT="0" distB="0" distL="114300" distR="114300" simplePos="0" relativeHeight="251658259" behindDoc="0" locked="0" layoutInCell="0" allowOverlap="1" wp14:anchorId="6CB756AB" wp14:editId="4D10BE8F">
              <wp:simplePos x="0" y="0"/>
              <wp:positionH relativeFrom="page">
                <wp:posOffset>0</wp:posOffset>
              </wp:positionH>
              <wp:positionV relativeFrom="page">
                <wp:posOffset>190500</wp:posOffset>
              </wp:positionV>
              <wp:extent cx="7560310" cy="252095"/>
              <wp:effectExtent l="0" t="0" r="0" b="14605"/>
              <wp:wrapNone/>
              <wp:docPr id="24" name="MSIPCM6f1e46b4a2408d5f57384483"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79FB8B" w14:textId="5DB15536" w:rsidR="0033439C" w:rsidRPr="00001148" w:rsidRDefault="0033439C" w:rsidP="0033439C">
                          <w:pPr>
                            <w:spacing w:after="0"/>
                            <w:jc w:val="center"/>
                            <w:rPr>
                              <w:color w:val="FFFFFF" w:themeColor="background1"/>
                              <w:sz w:val="24"/>
                            </w:rPr>
                          </w:pPr>
                          <w:r w:rsidRPr="00001148">
                            <w:rPr>
                              <w:color w:val="FFFFFF" w:themeColor="background1"/>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CB756AB" id="_x0000_t202" coordsize="21600,21600" o:spt="202" path="m,l,21600r21600,l21600,xe">
              <v:stroke joinstyle="miter"/>
              <v:path gradientshapeok="t" o:connecttype="rect"/>
            </v:shapetype>
            <v:shape id="MSIPCM6f1e46b4a2408d5f57384483" o:spid="_x0000_s1026" type="#_x0000_t202" alt="{&quot;HashCode&quot;:352122633,&quot;Height&quot;:841.0,&quot;Width&quot;:595.0,&quot;Placement&quot;:&quot;Header&quot;,&quot;Index&quot;:&quot;Primary&quot;,&quot;Section&quot;:1,&quot;Top&quot;:0.0,&quot;Left&quot;:0.0}" style="position:absolute;margin-left:0;margin-top:15pt;width:595.3pt;height:19.85pt;z-index:25165825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679FB8B" w14:textId="5DB15536" w:rsidR="0033439C" w:rsidRPr="00001148" w:rsidRDefault="0033439C" w:rsidP="0033439C">
                    <w:pPr>
                      <w:spacing w:after="0"/>
                      <w:jc w:val="center"/>
                      <w:rPr>
                        <w:color w:val="FFFFFF" w:themeColor="background1"/>
                        <w:sz w:val="24"/>
                      </w:rPr>
                    </w:pPr>
                    <w:r w:rsidRPr="00001148">
                      <w:rPr>
                        <w:color w:val="FFFFFF" w:themeColor="background1"/>
                        <w:sz w:val="24"/>
                      </w:rPr>
                      <w:t>OFFICIAL</w:t>
                    </w:r>
                  </w:p>
                </w:txbxContent>
              </v:textbox>
              <w10:wrap anchorx="page" anchory="page"/>
            </v:shape>
          </w:pict>
        </mc:Fallback>
      </mc:AlternateContent>
    </w:r>
    <w:r w:rsidR="008C0889">
      <w:rPr>
        <w:noProof/>
      </w:rPr>
      <mc:AlternateContent>
        <mc:Choice Requires="wps">
          <w:drawing>
            <wp:anchor distT="0" distB="0" distL="114300" distR="114300" simplePos="0" relativeHeight="251658257" behindDoc="0" locked="0" layoutInCell="0" allowOverlap="1" wp14:anchorId="7603D36B" wp14:editId="199F1BA2">
              <wp:simplePos x="0" y="0"/>
              <wp:positionH relativeFrom="page">
                <wp:posOffset>0</wp:posOffset>
              </wp:positionH>
              <wp:positionV relativeFrom="page">
                <wp:posOffset>190500</wp:posOffset>
              </wp:positionV>
              <wp:extent cx="7560310" cy="252095"/>
              <wp:effectExtent l="0" t="0" r="0" b="14605"/>
              <wp:wrapNone/>
              <wp:docPr id="12" name="Text Box 12"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851477" w14:textId="7059DB6C" w:rsidR="008C0889" w:rsidRPr="008C0889" w:rsidRDefault="008C0889" w:rsidP="008C0889">
                          <w:pPr>
                            <w:spacing w:after="0"/>
                            <w:jc w:val="center"/>
                            <w:rPr>
                              <w:sz w:val="24"/>
                            </w:rPr>
                          </w:pPr>
                          <w:r w:rsidRPr="008C0889">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603D36B" id="Text Box 12" o:spid="_x0000_s1027" type="#_x0000_t202" alt="{&quot;HashCode&quot;:352122633,&quot;Height&quot;:841.0,&quot;Width&quot;:595.0,&quot;Placement&quot;:&quot;Header&quot;,&quot;Index&quot;:&quot;Primary&quot;,&quot;Section&quot;:1,&quot;Top&quot;:0.0,&quot;Left&quot;:0.0}" style="position:absolute;margin-left:0;margin-top:15pt;width:595.3pt;height:19.85pt;z-index:25165825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3E851477" w14:textId="7059DB6C" w:rsidR="008C0889" w:rsidRPr="008C0889" w:rsidRDefault="008C0889" w:rsidP="008C0889">
                    <w:pPr>
                      <w:spacing w:after="0"/>
                      <w:jc w:val="center"/>
                      <w:rPr>
                        <w:sz w:val="24"/>
                      </w:rPr>
                    </w:pPr>
                    <w:r w:rsidRPr="008C0889">
                      <w:rPr>
                        <w:sz w:val="24"/>
                      </w:rPr>
                      <w:t>OFFICIAL</w:t>
                    </w:r>
                  </w:p>
                </w:txbxContent>
              </v:textbox>
              <w10:wrap anchorx="page" anchory="page"/>
            </v:shape>
          </w:pict>
        </mc:Fallback>
      </mc:AlternateContent>
    </w:r>
    <w:r w:rsidR="002C1ED0">
      <w:rPr>
        <w:noProof/>
      </w:rPr>
      <mc:AlternateContent>
        <mc:Choice Requires="wps">
          <w:drawing>
            <wp:anchor distT="0" distB="0" distL="114300" distR="114300" simplePos="0" relativeHeight="251658255" behindDoc="0" locked="0" layoutInCell="0" allowOverlap="1" wp14:anchorId="2E363A5B" wp14:editId="2F6CEFE6">
              <wp:simplePos x="0" y="0"/>
              <wp:positionH relativeFrom="page">
                <wp:posOffset>0</wp:posOffset>
              </wp:positionH>
              <wp:positionV relativeFrom="page">
                <wp:posOffset>190500</wp:posOffset>
              </wp:positionV>
              <wp:extent cx="7560310" cy="252095"/>
              <wp:effectExtent l="0" t="0" r="0" b="14605"/>
              <wp:wrapNone/>
              <wp:docPr id="18" name="Text Box 18"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DB9D73" w14:textId="650A92CE" w:rsidR="002C1ED0" w:rsidRPr="002C1ED0" w:rsidRDefault="002C1ED0" w:rsidP="002C1ED0">
                          <w:pPr>
                            <w:spacing w:after="0"/>
                            <w:jc w:val="center"/>
                            <w:rPr>
                              <w:sz w:val="24"/>
                            </w:rPr>
                          </w:pPr>
                          <w:r w:rsidRPr="002C1ED0">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E363A5B" id="Text Box 18" o:spid="_x0000_s1028" type="#_x0000_t202" alt="{&quot;HashCode&quot;:352122633,&quot;Height&quot;:841.0,&quot;Width&quot;:595.0,&quot;Placement&quot;:&quot;Header&quot;,&quot;Index&quot;:&quot;Primary&quot;,&quot;Section&quot;:1,&quot;Top&quot;:0.0,&quot;Left&quot;:0.0}" style="position:absolute;margin-left:0;margin-top:15pt;width:595.3pt;height:19.85pt;z-index:25165825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08DB9D73" w14:textId="650A92CE" w:rsidR="002C1ED0" w:rsidRPr="002C1ED0" w:rsidRDefault="002C1ED0" w:rsidP="002C1ED0">
                    <w:pPr>
                      <w:spacing w:after="0"/>
                      <w:jc w:val="center"/>
                      <w:rPr>
                        <w:sz w:val="24"/>
                      </w:rPr>
                    </w:pPr>
                    <w:r w:rsidRPr="002C1ED0">
                      <w:rPr>
                        <w:sz w:val="24"/>
                      </w:rPr>
                      <w:t>OFFICIAL</w:t>
                    </w:r>
                  </w:p>
                </w:txbxContent>
              </v:textbox>
              <w10:wrap anchorx="page" anchory="page"/>
            </v:shape>
          </w:pict>
        </mc:Fallback>
      </mc:AlternateContent>
    </w:r>
    <w:r w:rsidR="001B0873">
      <w:rPr>
        <w:noProof/>
      </w:rPr>
      <mc:AlternateContent>
        <mc:Choice Requires="wps">
          <w:drawing>
            <wp:anchor distT="0" distB="0" distL="114300" distR="114300" simplePos="0" relativeHeight="251658243" behindDoc="0" locked="0" layoutInCell="0" allowOverlap="1" wp14:anchorId="4040082E" wp14:editId="309216A6">
              <wp:simplePos x="0" y="0"/>
              <wp:positionH relativeFrom="page">
                <wp:posOffset>0</wp:posOffset>
              </wp:positionH>
              <wp:positionV relativeFrom="page">
                <wp:posOffset>190500</wp:posOffset>
              </wp:positionV>
              <wp:extent cx="7560310" cy="252095"/>
              <wp:effectExtent l="0" t="0" r="0" b="14605"/>
              <wp:wrapNone/>
              <wp:docPr id="3" name="Text Box 3"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7DD51" w14:textId="58E94E28" w:rsidR="001B0873" w:rsidRPr="001B0873" w:rsidRDefault="001B0873" w:rsidP="001B0873">
                          <w:pPr>
                            <w:spacing w:after="0"/>
                            <w:jc w:val="center"/>
                            <w:rPr>
                              <w:sz w:val="24"/>
                            </w:rPr>
                          </w:pPr>
                          <w:r w:rsidRPr="001B0873">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040082E" id="Text Box 3" o:spid="_x0000_s1029" type="#_x0000_t202" alt="{&quot;HashCode&quot;:352122633,&quot;Height&quot;:841.0,&quot;Width&quot;:595.0,&quot;Placement&quot;:&quot;Header&quot;,&quot;Index&quot;:&quot;Primary&quot;,&quot;Section&quot;:1,&quot;Top&quot;:0.0,&quot;Left&quot;:0.0}" style="position:absolute;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73B7DD51" w14:textId="58E94E28" w:rsidR="001B0873" w:rsidRPr="001B0873" w:rsidRDefault="001B0873" w:rsidP="001B0873">
                    <w:pPr>
                      <w:spacing w:after="0"/>
                      <w:jc w:val="center"/>
                      <w:rPr>
                        <w:sz w:val="24"/>
                      </w:rPr>
                    </w:pPr>
                    <w:r w:rsidRPr="001B0873">
                      <w:rPr>
                        <w:sz w:val="24"/>
                      </w:rPr>
                      <w:t>OFFICIAL</w:t>
                    </w:r>
                  </w:p>
                </w:txbxContent>
              </v:textbox>
              <w10:wrap anchorx="page" anchory="page"/>
            </v:shape>
          </w:pict>
        </mc:Fallback>
      </mc:AlternateContent>
    </w:r>
    <w:r w:rsidR="005D4CA1" w:rsidRPr="00E05503">
      <w:rPr>
        <w:noProof/>
      </w:rPr>
      <w:drawing>
        <wp:anchor distT="0" distB="0" distL="114300" distR="114300" simplePos="0" relativeHeight="251658240" behindDoc="1" locked="1" layoutInCell="1" allowOverlap="1" wp14:anchorId="3C9FEE9C" wp14:editId="0413FA1D">
          <wp:simplePos x="0" y="0"/>
          <wp:positionH relativeFrom="page">
            <wp:posOffset>0</wp:posOffset>
          </wp:positionH>
          <wp:positionV relativeFrom="page">
            <wp:posOffset>0</wp:posOffset>
          </wp:positionV>
          <wp:extent cx="7563485" cy="10690225"/>
          <wp:effectExtent l="0" t="0" r="5715" b="3175"/>
          <wp:wrapNone/>
          <wp:docPr id="387324179" name="Picture 387324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3070" name="Picture 15449307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329EA" w14:textId="7D7B5454" w:rsidR="00A976CE" w:rsidRPr="004C39F6" w:rsidRDefault="004C39F6" w:rsidP="004C39F6">
    <w:pPr>
      <w:pStyle w:val="Header"/>
    </w:pPr>
    <w:r>
      <w:rPr>
        <w:noProof/>
      </w:rPr>
      <w:drawing>
        <wp:anchor distT="0" distB="0" distL="114300" distR="114300" simplePos="0" relativeHeight="251658241" behindDoc="1" locked="1" layoutInCell="1" allowOverlap="1" wp14:anchorId="5DCED0A1" wp14:editId="622696FD">
          <wp:simplePos x="0" y="0"/>
          <wp:positionH relativeFrom="page">
            <wp:posOffset>0</wp:posOffset>
          </wp:positionH>
          <wp:positionV relativeFrom="page">
            <wp:posOffset>0</wp:posOffset>
          </wp:positionV>
          <wp:extent cx="7563485" cy="10690860"/>
          <wp:effectExtent l="0" t="0" r="5715" b="2540"/>
          <wp:wrapNone/>
          <wp:docPr id="1961912841" name="Picture 19619128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3070" name="Picture 15449307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F2BE0" w14:textId="4BAFA5CD" w:rsidR="009F5143" w:rsidRDefault="009F51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D43A6" w14:textId="2FA21864" w:rsidR="00216EF4" w:rsidRDefault="0033439C" w:rsidP="00123BB4">
    <w:pPr>
      <w:pStyle w:val="Header"/>
    </w:pPr>
    <w:r>
      <w:rPr>
        <w:noProof/>
      </w:rPr>
      <mc:AlternateContent>
        <mc:Choice Requires="wps">
          <w:drawing>
            <wp:anchor distT="0" distB="0" distL="114300" distR="114300" simplePos="0" relativeHeight="251658253" behindDoc="0" locked="0" layoutInCell="0" allowOverlap="1" wp14:anchorId="788E7477" wp14:editId="749C433F">
              <wp:simplePos x="0" y="0"/>
              <wp:positionH relativeFrom="page">
                <wp:posOffset>0</wp:posOffset>
              </wp:positionH>
              <wp:positionV relativeFrom="page">
                <wp:posOffset>190500</wp:posOffset>
              </wp:positionV>
              <wp:extent cx="7560310" cy="252095"/>
              <wp:effectExtent l="0" t="0" r="0" b="14605"/>
              <wp:wrapNone/>
              <wp:docPr id="25" name="MSIPCMa3a44436b34a0027a80c5899"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3C04C3" w14:textId="5927102A" w:rsidR="0033439C" w:rsidRPr="0033439C" w:rsidRDefault="0033439C" w:rsidP="0033439C">
                          <w:pPr>
                            <w:spacing w:after="0"/>
                            <w:jc w:val="center"/>
                            <w:rPr>
                              <w:sz w:val="24"/>
                            </w:rPr>
                          </w:pPr>
                          <w:r w:rsidRPr="0033439C">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88E7477" id="_x0000_t202" coordsize="21600,21600" o:spt="202" path="m,l,21600r21600,l21600,xe">
              <v:stroke joinstyle="miter"/>
              <v:path gradientshapeok="t" o:connecttype="rect"/>
            </v:shapetype>
            <v:shape id="MSIPCMa3a44436b34a0027a80c5899" o:spid="_x0000_s1034" type="#_x0000_t202" alt="{&quot;HashCode&quot;:352122633,&quot;Height&quot;:841.0,&quot;Width&quot;:595.0,&quot;Placement&quot;:&quot;Header&quot;,&quot;Index&quot;:&quot;Primary&quot;,&quot;Section&quot;:2,&quot;Top&quot;:0.0,&quot;Left&quot;:0.0}" style="position:absolute;margin-left:0;margin-top:15pt;width:595.3pt;height:19.85pt;z-index:2516582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kOKXqGAIAACsEAAAOAAAAAAAAAAAAAAAAAC4CAABkcnMvZTJvRG9jLnhtbFBLAQItABQABgAI&#10;AAAAIQCgivhk3AAAAAcBAAAPAAAAAAAAAAAAAAAAAHIEAABkcnMvZG93bnJldi54bWxQSwUGAAAA&#10;AAQABADzAAAAewUAAAAA&#10;" o:allowincell="f" filled="f" stroked="f" strokeweight=".5pt">
              <v:textbox inset=",0,,0">
                <w:txbxContent>
                  <w:p w14:paraId="563C04C3" w14:textId="5927102A" w:rsidR="0033439C" w:rsidRPr="0033439C" w:rsidRDefault="0033439C" w:rsidP="0033439C">
                    <w:pPr>
                      <w:spacing w:after="0"/>
                      <w:jc w:val="center"/>
                      <w:rPr>
                        <w:sz w:val="24"/>
                      </w:rPr>
                    </w:pPr>
                    <w:r w:rsidRPr="0033439C">
                      <w:rPr>
                        <w:sz w:val="24"/>
                      </w:rPr>
                      <w:t>OFFICIAL</w:t>
                    </w:r>
                  </w:p>
                </w:txbxContent>
              </v:textbox>
              <w10:wrap anchorx="page" anchory="page"/>
            </v:shape>
          </w:pict>
        </mc:Fallback>
      </mc:AlternateContent>
    </w:r>
    <w:r w:rsidR="008C0889">
      <w:rPr>
        <w:noProof/>
      </w:rPr>
      <mc:AlternateContent>
        <mc:Choice Requires="wps">
          <w:drawing>
            <wp:anchor distT="0" distB="0" distL="114300" distR="114300" simplePos="0" relativeHeight="251658251" behindDoc="0" locked="0" layoutInCell="0" allowOverlap="1" wp14:anchorId="2042F2E7" wp14:editId="1E17B2DA">
              <wp:simplePos x="0" y="0"/>
              <wp:positionH relativeFrom="page">
                <wp:posOffset>0</wp:posOffset>
              </wp:positionH>
              <wp:positionV relativeFrom="page">
                <wp:posOffset>190500</wp:posOffset>
              </wp:positionV>
              <wp:extent cx="7560310" cy="252095"/>
              <wp:effectExtent l="0" t="0" r="0" b="14605"/>
              <wp:wrapNone/>
              <wp:docPr id="21" name="Text Box 21"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129E70" w14:textId="71DFFA3B" w:rsidR="008C0889" w:rsidRPr="008C0889" w:rsidRDefault="008C0889" w:rsidP="008C0889">
                          <w:pPr>
                            <w:spacing w:after="0"/>
                            <w:jc w:val="center"/>
                            <w:rPr>
                              <w:sz w:val="24"/>
                            </w:rPr>
                          </w:pPr>
                          <w:r w:rsidRPr="008C0889">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042F2E7" id="Text Box 21" o:spid="_x0000_s1035" type="#_x0000_t202" alt="{&quot;HashCode&quot;:352122633,&quot;Height&quot;:841.0,&quot;Width&quot;:595.0,&quot;Placement&quot;:&quot;Header&quot;,&quot;Index&quot;:&quot;Primary&quot;,&quot;Section&quot;:2,&quot;Top&quot;:0.0,&quot;Left&quot;:0.0}" style="position:absolute;margin-left:0;margin-top:15pt;width:595.3pt;height:19.8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RiFwIAACs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qqpPNhjx1UJ1zPQc+8t3zd4Awb&#10;5sMzc0g1jo3yDU94SAXYC84WJTW4X3/zx3xkAKOUtCidkvqfB+YEJeq7QW7m49v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JS3JGIXAgAAKwQAAA4AAAAAAAAAAAAAAAAALgIAAGRycy9lMm9Eb2MueG1sUEsBAi0AFAAGAAgA&#10;AAAhAKCK+GTcAAAABwEAAA8AAAAAAAAAAAAAAAAAcQQAAGRycy9kb3ducmV2LnhtbFBLBQYAAAAA&#10;BAAEAPMAAAB6BQAAAAA=&#10;" o:allowincell="f" filled="f" stroked="f" strokeweight=".5pt">
              <v:textbox inset=",0,,0">
                <w:txbxContent>
                  <w:p w14:paraId="68129E70" w14:textId="71DFFA3B" w:rsidR="008C0889" w:rsidRPr="008C0889" w:rsidRDefault="008C0889" w:rsidP="008C0889">
                    <w:pPr>
                      <w:spacing w:after="0"/>
                      <w:jc w:val="center"/>
                      <w:rPr>
                        <w:sz w:val="24"/>
                      </w:rPr>
                    </w:pPr>
                    <w:r w:rsidRPr="008C0889">
                      <w:rPr>
                        <w:sz w:val="24"/>
                      </w:rPr>
                      <w:t>OFFICIAL</w:t>
                    </w:r>
                  </w:p>
                </w:txbxContent>
              </v:textbox>
              <w10:wrap anchorx="page" anchory="page"/>
            </v:shape>
          </w:pict>
        </mc:Fallback>
      </mc:AlternateContent>
    </w:r>
    <w:r w:rsidR="002C1ED0">
      <w:rPr>
        <w:noProof/>
      </w:rPr>
      <mc:AlternateContent>
        <mc:Choice Requires="wps">
          <w:drawing>
            <wp:anchor distT="0" distB="0" distL="114300" distR="114300" simplePos="0" relativeHeight="251658249" behindDoc="0" locked="0" layoutInCell="0" allowOverlap="1" wp14:anchorId="269411E9" wp14:editId="6437ED87">
              <wp:simplePos x="0" y="0"/>
              <wp:positionH relativeFrom="page">
                <wp:posOffset>0</wp:posOffset>
              </wp:positionH>
              <wp:positionV relativeFrom="page">
                <wp:posOffset>190500</wp:posOffset>
              </wp:positionV>
              <wp:extent cx="7560310" cy="252095"/>
              <wp:effectExtent l="0" t="0" r="0" b="14605"/>
              <wp:wrapNone/>
              <wp:docPr id="19" name="Text Box 19"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AB84D" w14:textId="5D4D7905" w:rsidR="002C1ED0" w:rsidRPr="002C1ED0" w:rsidRDefault="002C1ED0" w:rsidP="002C1ED0">
                          <w:pPr>
                            <w:spacing w:after="0"/>
                            <w:jc w:val="center"/>
                            <w:rPr>
                              <w:sz w:val="24"/>
                            </w:rPr>
                          </w:pPr>
                          <w:r w:rsidRPr="002C1ED0">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69411E9" id="Text Box 19" o:spid="_x0000_s1036" type="#_x0000_t202" alt="{&quot;HashCode&quot;:352122633,&quot;Height&quot;:841.0,&quot;Width&quot;:595.0,&quot;Placement&quot;:&quot;Header&quot;,&quot;Index&quot;:&quot;Primary&quot;,&quot;Section&quot;:2,&quot;Top&quot;:0.0,&quot;Left&quot;:0.0}" style="position:absolute;margin-left:0;margin-top:15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ntFg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zObXBtoDrifh4H64PhK4RAP&#10;LMRn5pFrnBv1G5/wkBqwGRwtSlrwv/7mT/lIAUYp6VA7NQ0/d8wLSvR3i+TcjK+vk9jyBQ3/1rs5&#10;ee3O3AHKcowvxPFsptyoT6b0YF5R3svUDUPMcuxZ03gy7+KgZHweXCyXOQll5Vh8sGvHU+kEZ4L2&#10;pX9l3h3xj8jcI5zUxap3NAy5AxHLXQSpMkcXNI+4oyQzy8fnkzT/9p6zLo988Rs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mkrp7RYCAAAsBAAADgAAAAAAAAAAAAAAAAAuAgAAZHJzL2Uyb0RvYy54bWxQSwECLQAUAAYACAAA&#10;ACEAoIr4ZNwAAAAHAQAADwAAAAAAAAAAAAAAAABwBAAAZHJzL2Rvd25yZXYueG1sUEsFBgAAAAAE&#10;AAQA8wAAAHkFAAAAAA==&#10;" o:allowincell="f" filled="f" stroked="f" strokeweight=".5pt">
              <v:textbox inset=",0,,0">
                <w:txbxContent>
                  <w:p w14:paraId="612AB84D" w14:textId="5D4D7905" w:rsidR="002C1ED0" w:rsidRPr="002C1ED0" w:rsidRDefault="002C1ED0" w:rsidP="002C1ED0">
                    <w:pPr>
                      <w:spacing w:after="0"/>
                      <w:jc w:val="center"/>
                      <w:rPr>
                        <w:sz w:val="24"/>
                      </w:rPr>
                    </w:pPr>
                    <w:r w:rsidRPr="002C1ED0">
                      <w:rPr>
                        <w:sz w:val="24"/>
                      </w:rPr>
                      <w:t>OFFICIAL</w:t>
                    </w:r>
                  </w:p>
                </w:txbxContent>
              </v:textbox>
              <w10:wrap anchorx="page" anchory="page"/>
            </v:shape>
          </w:pict>
        </mc:Fallback>
      </mc:AlternateContent>
    </w:r>
    <w:r w:rsidR="001B0873">
      <w:rPr>
        <w:noProof/>
      </w:rPr>
      <mc:AlternateContent>
        <mc:Choice Requires="wps">
          <w:drawing>
            <wp:anchor distT="0" distB="0" distL="114300" distR="114300" simplePos="0" relativeHeight="251658248" behindDoc="0" locked="0" layoutInCell="0" allowOverlap="1" wp14:anchorId="1A632D21" wp14:editId="097FE175">
              <wp:simplePos x="0" y="0"/>
              <wp:positionH relativeFrom="page">
                <wp:posOffset>0</wp:posOffset>
              </wp:positionH>
              <wp:positionV relativeFrom="page">
                <wp:posOffset>190500</wp:posOffset>
              </wp:positionV>
              <wp:extent cx="7560310" cy="252095"/>
              <wp:effectExtent l="0" t="0" r="0" b="14605"/>
              <wp:wrapNone/>
              <wp:docPr id="4" name="Text Box 4"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D81ABB" w14:textId="470D572A" w:rsidR="001B0873" w:rsidRPr="001B0873" w:rsidRDefault="001B0873" w:rsidP="001B0873">
                          <w:pPr>
                            <w:spacing w:after="0"/>
                            <w:jc w:val="center"/>
                            <w:rPr>
                              <w:sz w:val="24"/>
                            </w:rPr>
                          </w:pPr>
                          <w:r w:rsidRPr="001B0873">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A632D21" id="Text Box 4" o:spid="_x0000_s1037" type="#_x0000_t202" alt="{&quot;HashCode&quot;:352122633,&quot;Height&quot;:841.0,&quot;Width&quot;:595.0,&quot;Placement&quot;:&quot;Header&quot;,&quot;Index&quot;:&quot;Primary&quot;,&quot;Section&quot;:2,&quot;Top&quot;:0.0,&quot;Left&quot;:0.0}" style="position:absolute;margin-left:0;margin-top:15pt;width:595.3pt;height:19.8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hl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47zIBpoD7udhoD44vlI4xAML&#10;8Zl55BrnRv3GJzykBmwGR4uSFvyvv/lTPlKAUUo61E5Nw88d84IS/d0iOTfj6+sktnxBw7/1bk5e&#10;uzN3gLIc4wtxPJspN+qTKT2YV5T3MnXDELMce9Y0nsy7OCgZnwcXy2VOQlk5Fh/s2vFUOsGZoH3p&#10;X5l3R/wjMvcIJ3Wx6h0NQ+5AxHIXQarMUQJ4QPOIO0oys3x8Pknzb+856/LIF78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rFaGUXAgAALAQAAA4AAAAAAAAAAAAAAAAALgIAAGRycy9lMm9Eb2MueG1sUEsBAi0AFAAGAAgA&#10;AAAhAKCK+GTcAAAABwEAAA8AAAAAAAAAAAAAAAAAcQQAAGRycy9kb3ducmV2LnhtbFBLBQYAAAAA&#10;BAAEAPMAAAB6BQAAAAA=&#10;" o:allowincell="f" filled="f" stroked="f" strokeweight=".5pt">
              <v:textbox inset=",0,,0">
                <w:txbxContent>
                  <w:p w14:paraId="7CD81ABB" w14:textId="470D572A" w:rsidR="001B0873" w:rsidRPr="001B0873" w:rsidRDefault="001B0873" w:rsidP="001B0873">
                    <w:pPr>
                      <w:spacing w:after="0"/>
                      <w:jc w:val="center"/>
                      <w:rPr>
                        <w:sz w:val="24"/>
                      </w:rPr>
                    </w:pPr>
                    <w:r w:rsidRPr="001B0873">
                      <w:rPr>
                        <w:sz w:val="24"/>
                      </w:rPr>
                      <w:t>OFFICIAL</w:t>
                    </w:r>
                  </w:p>
                </w:txbxContent>
              </v:textbox>
              <w10:wrap anchorx="page" anchory="page"/>
            </v:shape>
          </w:pict>
        </mc:Fallback>
      </mc:AlternateContent>
    </w:r>
    <w:r w:rsidR="007C1D67">
      <w:rPr>
        <w:noProof/>
      </w:rPr>
      <w:drawing>
        <wp:anchor distT="0" distB="0" distL="114300" distR="114300" simplePos="0" relativeHeight="251658245" behindDoc="1" locked="1" layoutInCell="1" allowOverlap="1" wp14:anchorId="4B677B15" wp14:editId="635F7787">
          <wp:simplePos x="0" y="0"/>
          <wp:positionH relativeFrom="page">
            <wp:posOffset>0</wp:posOffset>
          </wp:positionH>
          <wp:positionV relativeFrom="page">
            <wp:posOffset>0</wp:posOffset>
          </wp:positionV>
          <wp:extent cx="7560000" cy="712800"/>
          <wp:effectExtent l="0" t="0" r="0" b="0"/>
          <wp:wrapNone/>
          <wp:docPr id="812354717" name="Picture 8123547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5471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712800"/>
                  </a:xfrm>
                  <a:prstGeom prst="rect">
                    <a:avLst/>
                  </a:prstGeom>
                </pic:spPr>
              </pic:pic>
            </a:graphicData>
          </a:graphic>
          <wp14:sizeRelH relativeFrom="margin">
            <wp14:pctWidth>0</wp14:pctWidth>
          </wp14:sizeRelH>
          <wp14:sizeRelV relativeFrom="margin">
            <wp14:pctHeight>0</wp14:pctHeight>
          </wp14:sizeRelV>
        </wp:anchor>
      </w:drawing>
    </w:r>
    <w:r w:rsidR="00216EF4">
      <w:rPr>
        <w:noProof/>
      </w:rPr>
      <w:drawing>
        <wp:anchor distT="0" distB="0" distL="114300" distR="114300" simplePos="0" relativeHeight="251658244" behindDoc="1" locked="1" layoutInCell="1" allowOverlap="1" wp14:anchorId="3180449E" wp14:editId="20D5292F">
          <wp:simplePos x="0" y="0"/>
          <wp:positionH relativeFrom="page">
            <wp:posOffset>-7572375</wp:posOffset>
          </wp:positionH>
          <wp:positionV relativeFrom="page">
            <wp:posOffset>-355600</wp:posOffset>
          </wp:positionV>
          <wp:extent cx="7559675" cy="9876790"/>
          <wp:effectExtent l="0" t="0" r="0" b="3810"/>
          <wp:wrapNone/>
          <wp:docPr id="829564412" name="Picture 8295644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519A5" w14:textId="54E85B3F" w:rsidR="009F5143" w:rsidRPr="004C39F6" w:rsidRDefault="004C39F6" w:rsidP="004C39F6">
    <w:pPr>
      <w:pStyle w:val="Header"/>
    </w:pPr>
    <w:r>
      <w:rPr>
        <w:noProof/>
      </w:rPr>
      <w:drawing>
        <wp:anchor distT="0" distB="0" distL="114300" distR="114300" simplePos="0" relativeHeight="251658247" behindDoc="1" locked="1" layoutInCell="1" allowOverlap="1" wp14:anchorId="699A626A" wp14:editId="62BE72BE">
          <wp:simplePos x="0" y="0"/>
          <wp:positionH relativeFrom="page">
            <wp:posOffset>0</wp:posOffset>
          </wp:positionH>
          <wp:positionV relativeFrom="page">
            <wp:posOffset>0</wp:posOffset>
          </wp:positionV>
          <wp:extent cx="7560000" cy="712800"/>
          <wp:effectExtent l="0" t="0" r="0" b="0"/>
          <wp:wrapNone/>
          <wp:docPr id="890982532" name="Picture 8909825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54717"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712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1" locked="1" layoutInCell="1" allowOverlap="1" wp14:anchorId="3F44D4FD" wp14:editId="4EABD250">
          <wp:simplePos x="0" y="0"/>
          <wp:positionH relativeFrom="page">
            <wp:posOffset>-7572375</wp:posOffset>
          </wp:positionH>
          <wp:positionV relativeFrom="page">
            <wp:posOffset>-355600</wp:posOffset>
          </wp:positionV>
          <wp:extent cx="7559675" cy="9876790"/>
          <wp:effectExtent l="0" t="0" r="0" b="3810"/>
          <wp:wrapNone/>
          <wp:docPr id="125202187" name="Picture 125202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02E3"/>
    <w:multiLevelType w:val="hybridMultilevel"/>
    <w:tmpl w:val="BE265A2A"/>
    <w:lvl w:ilvl="0" w:tplc="82022482">
      <w:start w:val="1"/>
      <w:numFmt w:val="bullet"/>
      <w:pStyle w:val="Tablebullet1"/>
      <w:lvlText w:val=""/>
      <w:lvlJc w:val="left"/>
      <w:pPr>
        <w:ind w:left="284" w:hanging="284"/>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90BF9"/>
    <w:multiLevelType w:val="hybridMultilevel"/>
    <w:tmpl w:val="95F8BB7C"/>
    <w:lvl w:ilvl="0" w:tplc="FBF800D2">
      <w:start w:val="1"/>
      <w:numFmt w:val="decimal"/>
      <w:pStyle w:val="Table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53348B"/>
    <w:multiLevelType w:val="hybridMultilevel"/>
    <w:tmpl w:val="A8A6633A"/>
    <w:lvl w:ilvl="0" w:tplc="15641C88">
      <w:start w:val="1"/>
      <w:numFmt w:val="lowerLetter"/>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9425B3"/>
    <w:multiLevelType w:val="hybridMultilevel"/>
    <w:tmpl w:val="20D28D8E"/>
    <w:lvl w:ilvl="0" w:tplc="0C090017">
      <w:start w:val="1"/>
      <w:numFmt w:val="lowerLetter"/>
      <w:lvlText w:val="%1)"/>
      <w:lvlJc w:val="left"/>
      <w:pPr>
        <w:ind w:left="757" w:hanging="360"/>
      </w:p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4"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02C70"/>
    <w:multiLevelType w:val="hybridMultilevel"/>
    <w:tmpl w:val="157A5D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7D59B9"/>
    <w:multiLevelType w:val="hybridMultilevel"/>
    <w:tmpl w:val="19C2A506"/>
    <w:lvl w:ilvl="0" w:tplc="ED42B48E">
      <w:start w:val="1"/>
      <w:numFmt w:val="decimal"/>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DE51E5"/>
    <w:multiLevelType w:val="hybridMultilevel"/>
    <w:tmpl w:val="21FAC926"/>
    <w:lvl w:ilvl="0" w:tplc="A62EBBEC">
      <w:start w:val="1"/>
      <w:numFmt w:val="bullet"/>
      <w:lvlText w:val=""/>
      <w:lvlJc w:val="left"/>
      <w:pPr>
        <w:ind w:left="424" w:hanging="360"/>
      </w:pPr>
      <w:rPr>
        <w:rFonts w:ascii="Symbol" w:hAnsi="Symbol" w:hint="default"/>
        <w:sz w:val="18"/>
        <w:szCs w:val="18"/>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8" w15:restartNumberingAfterBreak="0">
    <w:nsid w:val="283C39BE"/>
    <w:multiLevelType w:val="hybridMultilevel"/>
    <w:tmpl w:val="BF444C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9664CC3"/>
    <w:multiLevelType w:val="hybridMultilevel"/>
    <w:tmpl w:val="C9A66D3C"/>
    <w:lvl w:ilvl="0" w:tplc="0ACCAEE6">
      <w:start w:val="1"/>
      <w:numFmt w:val="bullet"/>
      <w:pStyle w:val="Tablebullet2"/>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D7F5B"/>
    <w:multiLevelType w:val="hybridMultilevel"/>
    <w:tmpl w:val="3126D5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606CA"/>
    <w:multiLevelType w:val="hybridMultilevel"/>
    <w:tmpl w:val="FB049078"/>
    <w:lvl w:ilvl="0" w:tplc="00000001">
      <w:start w:val="1"/>
      <w:numFmt w:val="bullet"/>
      <w:lvlText w:val="•"/>
      <w:lvlJc w:val="left"/>
      <w:pPr>
        <w:ind w:left="360" w:hanging="360"/>
      </w:pPr>
      <w:rPr>
        <w:rFonts w:hint="default"/>
        <w:b/>
        <w:bCs/>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69625AE"/>
    <w:multiLevelType w:val="hybridMultilevel"/>
    <w:tmpl w:val="5A46C7D8"/>
    <w:lvl w:ilvl="0" w:tplc="B85E9292">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DB1594"/>
    <w:multiLevelType w:val="multilevel"/>
    <w:tmpl w:val="F3EE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A76945"/>
    <w:multiLevelType w:val="hybridMultilevel"/>
    <w:tmpl w:val="7BEC7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23DAC"/>
    <w:multiLevelType w:val="multilevel"/>
    <w:tmpl w:val="8A86A6B0"/>
    <w:styleLink w:val="Bullets"/>
    <w:lvl w:ilvl="0">
      <w:start w:val="1"/>
      <w:numFmt w:val="bullet"/>
      <w:pStyle w:val="DHHSbullet1"/>
      <w:lvlText w:val=""/>
      <w:lvlJc w:val="left"/>
      <w:pPr>
        <w:ind w:left="1211" w:hanging="284"/>
      </w:pPr>
      <w:rPr>
        <w:rFonts w:ascii="Symbol" w:hAnsi="Symbol" w:hint="default"/>
      </w:rPr>
    </w:lvl>
    <w:lvl w:ilvl="1">
      <w:start w:val="1"/>
      <w:numFmt w:val="bullet"/>
      <w:lvlRestart w:val="0"/>
      <w:pStyle w:val="DHHSbullet1lastline"/>
      <w:lvlText w:val=""/>
      <w:lvlJc w:val="left"/>
      <w:pPr>
        <w:ind w:left="504" w:hanging="284"/>
      </w:pPr>
      <w:rPr>
        <w:rFonts w:ascii="Symbol" w:hAnsi="Symbol" w:hint="default"/>
      </w:rPr>
    </w:lvl>
    <w:lvl w:ilvl="2">
      <w:start w:val="1"/>
      <w:numFmt w:val="bullet"/>
      <w:lvlRestart w:val="0"/>
      <w:pStyle w:val="DHHSbullet2"/>
      <w:lvlText w:val="–"/>
      <w:lvlJc w:val="left"/>
      <w:pPr>
        <w:ind w:left="787" w:hanging="283"/>
      </w:pPr>
      <w:rPr>
        <w:rFonts w:hint="default"/>
      </w:rPr>
    </w:lvl>
    <w:lvl w:ilvl="3">
      <w:start w:val="1"/>
      <w:numFmt w:val="bullet"/>
      <w:lvlRestart w:val="0"/>
      <w:pStyle w:val="DHHSbullet2lastline"/>
      <w:lvlText w:val="–"/>
      <w:lvlJc w:val="left"/>
      <w:pPr>
        <w:ind w:left="787" w:hanging="283"/>
      </w:pPr>
      <w:rPr>
        <w:rFonts w:hint="default"/>
      </w:rPr>
    </w:lvl>
    <w:lvl w:ilvl="4">
      <w:start w:val="1"/>
      <w:numFmt w:val="bullet"/>
      <w:lvlRestart w:val="0"/>
      <w:pStyle w:val="DHHSbulletindent"/>
      <w:lvlText w:val=""/>
      <w:lvlJc w:val="left"/>
      <w:pPr>
        <w:ind w:left="900" w:hanging="283"/>
      </w:pPr>
      <w:rPr>
        <w:rFonts w:ascii="Symbol" w:hAnsi="Symbol" w:hint="default"/>
      </w:rPr>
    </w:lvl>
    <w:lvl w:ilvl="5">
      <w:start w:val="1"/>
      <w:numFmt w:val="bullet"/>
      <w:lvlRestart w:val="0"/>
      <w:pStyle w:val="DHHSbulletindentlastline"/>
      <w:lvlText w:val=""/>
      <w:lvlJc w:val="left"/>
      <w:pPr>
        <w:ind w:left="900" w:hanging="283"/>
      </w:pPr>
      <w:rPr>
        <w:rFonts w:ascii="Symbol" w:hAnsi="Symbol" w:hint="default"/>
      </w:rPr>
    </w:lvl>
    <w:lvl w:ilvl="6">
      <w:start w:val="1"/>
      <w:numFmt w:val="bullet"/>
      <w:lvlRestart w:val="0"/>
      <w:pStyle w:val="DHHStablebullet"/>
      <w:lvlText w:val=""/>
      <w:lvlJc w:val="left"/>
      <w:pPr>
        <w:ind w:left="447" w:hanging="227"/>
      </w:pPr>
      <w:rPr>
        <w:rFonts w:ascii="Symbol" w:hAnsi="Symbol" w:hint="default"/>
      </w:rPr>
    </w:lvl>
    <w:lvl w:ilvl="7">
      <w:start w:val="1"/>
      <w:numFmt w:val="decimal"/>
      <w:lvlRestart w:val="0"/>
      <w:lvlText w:val=""/>
      <w:lvlJc w:val="left"/>
      <w:pPr>
        <w:ind w:left="220" w:firstLine="0"/>
      </w:pPr>
    </w:lvl>
    <w:lvl w:ilvl="8">
      <w:start w:val="1"/>
      <w:numFmt w:val="decimal"/>
      <w:lvlRestart w:val="0"/>
      <w:lvlText w:val=""/>
      <w:lvlJc w:val="left"/>
      <w:pPr>
        <w:ind w:left="220" w:firstLine="0"/>
      </w:pPr>
    </w:lvl>
  </w:abstractNum>
  <w:abstractNum w:abstractNumId="19"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E761A3"/>
    <w:multiLevelType w:val="hybridMultilevel"/>
    <w:tmpl w:val="4E14D28A"/>
    <w:lvl w:ilvl="0" w:tplc="B85E9292">
      <w:start w:val="1"/>
      <w:numFmt w:val="bullet"/>
      <w:lvlText w:val=""/>
      <w:lvlJc w:val="left"/>
      <w:pPr>
        <w:tabs>
          <w:tab w:val="num" w:pos="284"/>
        </w:tabs>
        <w:ind w:left="284" w:hanging="284"/>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EB41C3F"/>
    <w:multiLevelType w:val="hybridMultilevel"/>
    <w:tmpl w:val="F68AD6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586513"/>
    <w:multiLevelType w:val="hybridMultilevel"/>
    <w:tmpl w:val="79F64B06"/>
    <w:lvl w:ilvl="0" w:tplc="0C090001">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D600CF"/>
    <w:multiLevelType w:val="hybridMultilevel"/>
    <w:tmpl w:val="6746646A"/>
    <w:lvl w:ilvl="0" w:tplc="B85E9292">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636446"/>
    <w:multiLevelType w:val="hybridMultilevel"/>
    <w:tmpl w:val="7820CF12"/>
    <w:lvl w:ilvl="0" w:tplc="5FD29992">
      <w:start w:val="1"/>
      <w:numFmt w:val="bullet"/>
      <w:lvlText w:val=""/>
      <w:lvlJc w:val="left"/>
      <w:pPr>
        <w:ind w:left="72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5E116A"/>
    <w:multiLevelType w:val="hybridMultilevel"/>
    <w:tmpl w:val="40DCB40C"/>
    <w:lvl w:ilvl="0" w:tplc="A62EBBEC">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FC75880"/>
    <w:multiLevelType w:val="hybridMultilevel"/>
    <w:tmpl w:val="F68AD6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90974158">
    <w:abstractNumId w:val="4"/>
  </w:num>
  <w:num w:numId="2" w16cid:durableId="1730151627">
    <w:abstractNumId w:val="17"/>
  </w:num>
  <w:num w:numId="3" w16cid:durableId="1469977648">
    <w:abstractNumId w:val="15"/>
  </w:num>
  <w:num w:numId="4" w16cid:durableId="333342480">
    <w:abstractNumId w:val="23"/>
  </w:num>
  <w:num w:numId="5" w16cid:durableId="1013268417">
    <w:abstractNumId w:val="11"/>
  </w:num>
  <w:num w:numId="6" w16cid:durableId="1195004484">
    <w:abstractNumId w:val="19"/>
  </w:num>
  <w:num w:numId="7" w16cid:durableId="1024209640">
    <w:abstractNumId w:val="9"/>
  </w:num>
  <w:num w:numId="8" w16cid:durableId="894972444">
    <w:abstractNumId w:val="0"/>
  </w:num>
  <w:num w:numId="9" w16cid:durableId="406147254">
    <w:abstractNumId w:val="1"/>
  </w:num>
  <w:num w:numId="10" w16cid:durableId="105777544">
    <w:abstractNumId w:val="18"/>
  </w:num>
  <w:num w:numId="11" w16cid:durableId="947079810">
    <w:abstractNumId w:val="12"/>
  </w:num>
  <w:num w:numId="12" w16cid:durableId="1802576032">
    <w:abstractNumId w:val="3"/>
  </w:num>
  <w:num w:numId="13" w16cid:durableId="933825859">
    <w:abstractNumId w:val="26"/>
  </w:num>
  <w:num w:numId="14" w16cid:durableId="220101458">
    <w:abstractNumId w:val="20"/>
  </w:num>
  <w:num w:numId="15" w16cid:durableId="784035967">
    <w:abstractNumId w:val="27"/>
  </w:num>
  <w:num w:numId="16" w16cid:durableId="59132341">
    <w:abstractNumId w:val="6"/>
  </w:num>
  <w:num w:numId="17" w16cid:durableId="134491625">
    <w:abstractNumId w:val="25"/>
  </w:num>
  <w:num w:numId="18" w16cid:durableId="1545866050">
    <w:abstractNumId w:val="7"/>
  </w:num>
  <w:num w:numId="19" w16cid:durableId="1237403019">
    <w:abstractNumId w:val="21"/>
  </w:num>
  <w:num w:numId="20" w16cid:durableId="1950119765">
    <w:abstractNumId w:val="10"/>
  </w:num>
  <w:num w:numId="21" w16cid:durableId="908417330">
    <w:abstractNumId w:val="2"/>
  </w:num>
  <w:num w:numId="22" w16cid:durableId="1949462813">
    <w:abstractNumId w:val="13"/>
  </w:num>
  <w:num w:numId="23" w16cid:durableId="1479806999">
    <w:abstractNumId w:val="24"/>
  </w:num>
  <w:num w:numId="24" w16cid:durableId="14502784">
    <w:abstractNumId w:val="5"/>
  </w:num>
  <w:num w:numId="25" w16cid:durableId="1286305487">
    <w:abstractNumId w:val="14"/>
  </w:num>
  <w:num w:numId="26" w16cid:durableId="1923295863">
    <w:abstractNumId w:val="22"/>
  </w:num>
  <w:num w:numId="27" w16cid:durableId="669523621">
    <w:abstractNumId w:val="16"/>
  </w:num>
  <w:num w:numId="28" w16cid:durableId="170853011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7"/>
    <w:rsid w:val="00001148"/>
    <w:rsid w:val="00001330"/>
    <w:rsid w:val="000016D0"/>
    <w:rsid w:val="00002236"/>
    <w:rsid w:val="00002587"/>
    <w:rsid w:val="000025E2"/>
    <w:rsid w:val="000026DD"/>
    <w:rsid w:val="00002D71"/>
    <w:rsid w:val="000031A7"/>
    <w:rsid w:val="00003FC6"/>
    <w:rsid w:val="0000440C"/>
    <w:rsid w:val="000045D3"/>
    <w:rsid w:val="00005512"/>
    <w:rsid w:val="0000629F"/>
    <w:rsid w:val="000071E5"/>
    <w:rsid w:val="00007586"/>
    <w:rsid w:val="00007763"/>
    <w:rsid w:val="0000779B"/>
    <w:rsid w:val="00007AA4"/>
    <w:rsid w:val="000100D6"/>
    <w:rsid w:val="000105B8"/>
    <w:rsid w:val="000105EB"/>
    <w:rsid w:val="00010E3C"/>
    <w:rsid w:val="00010EEA"/>
    <w:rsid w:val="0001114D"/>
    <w:rsid w:val="00011772"/>
    <w:rsid w:val="00011F87"/>
    <w:rsid w:val="0001246D"/>
    <w:rsid w:val="00012718"/>
    <w:rsid w:val="0001279D"/>
    <w:rsid w:val="00012D2D"/>
    <w:rsid w:val="000135B7"/>
    <w:rsid w:val="00013E07"/>
    <w:rsid w:val="0001414C"/>
    <w:rsid w:val="00015239"/>
    <w:rsid w:val="000154CD"/>
    <w:rsid w:val="00017B71"/>
    <w:rsid w:val="00020392"/>
    <w:rsid w:val="00020D87"/>
    <w:rsid w:val="0002124C"/>
    <w:rsid w:val="000216E1"/>
    <w:rsid w:val="00022C38"/>
    <w:rsid w:val="00022C94"/>
    <w:rsid w:val="000232BB"/>
    <w:rsid w:val="00024393"/>
    <w:rsid w:val="00024990"/>
    <w:rsid w:val="000265DE"/>
    <w:rsid w:val="000265E0"/>
    <w:rsid w:val="00026EC3"/>
    <w:rsid w:val="00027259"/>
    <w:rsid w:val="00027489"/>
    <w:rsid w:val="000274E9"/>
    <w:rsid w:val="00027750"/>
    <w:rsid w:val="00030388"/>
    <w:rsid w:val="00030413"/>
    <w:rsid w:val="00030962"/>
    <w:rsid w:val="00031D63"/>
    <w:rsid w:val="00032C6B"/>
    <w:rsid w:val="00032E15"/>
    <w:rsid w:val="00033F42"/>
    <w:rsid w:val="0003402B"/>
    <w:rsid w:val="000342A7"/>
    <w:rsid w:val="00034339"/>
    <w:rsid w:val="000343DA"/>
    <w:rsid w:val="0003472E"/>
    <w:rsid w:val="00034BE2"/>
    <w:rsid w:val="00036D1B"/>
    <w:rsid w:val="000374CB"/>
    <w:rsid w:val="000377E3"/>
    <w:rsid w:val="0004103B"/>
    <w:rsid w:val="0004111C"/>
    <w:rsid w:val="00041D16"/>
    <w:rsid w:val="0004203B"/>
    <w:rsid w:val="00042A3A"/>
    <w:rsid w:val="0004346F"/>
    <w:rsid w:val="0004386B"/>
    <w:rsid w:val="00044E9E"/>
    <w:rsid w:val="00044F9E"/>
    <w:rsid w:val="000450A5"/>
    <w:rsid w:val="0004530A"/>
    <w:rsid w:val="000458D8"/>
    <w:rsid w:val="00045BE7"/>
    <w:rsid w:val="00046D3F"/>
    <w:rsid w:val="00047C12"/>
    <w:rsid w:val="00047F6C"/>
    <w:rsid w:val="000500EF"/>
    <w:rsid w:val="0005108B"/>
    <w:rsid w:val="00051621"/>
    <w:rsid w:val="00051671"/>
    <w:rsid w:val="00051CA1"/>
    <w:rsid w:val="000522CA"/>
    <w:rsid w:val="00053197"/>
    <w:rsid w:val="000541B3"/>
    <w:rsid w:val="0005447F"/>
    <w:rsid w:val="00054556"/>
    <w:rsid w:val="00055060"/>
    <w:rsid w:val="000559A2"/>
    <w:rsid w:val="00055BFF"/>
    <w:rsid w:val="00055E90"/>
    <w:rsid w:val="000570F4"/>
    <w:rsid w:val="00057625"/>
    <w:rsid w:val="00057823"/>
    <w:rsid w:val="00057A53"/>
    <w:rsid w:val="00060340"/>
    <w:rsid w:val="000606CA"/>
    <w:rsid w:val="0006070F"/>
    <w:rsid w:val="00060A36"/>
    <w:rsid w:val="00060DC0"/>
    <w:rsid w:val="000617D1"/>
    <w:rsid w:val="000618FB"/>
    <w:rsid w:val="0006192F"/>
    <w:rsid w:val="00061E71"/>
    <w:rsid w:val="000624F6"/>
    <w:rsid w:val="0006285E"/>
    <w:rsid w:val="00062CDF"/>
    <w:rsid w:val="00063470"/>
    <w:rsid w:val="000635C8"/>
    <w:rsid w:val="000641EE"/>
    <w:rsid w:val="00064414"/>
    <w:rsid w:val="000645DB"/>
    <w:rsid w:val="00064CD8"/>
    <w:rsid w:val="000653BA"/>
    <w:rsid w:val="000657B9"/>
    <w:rsid w:val="00065BBA"/>
    <w:rsid w:val="000664A2"/>
    <w:rsid w:val="000665CF"/>
    <w:rsid w:val="00067E08"/>
    <w:rsid w:val="00067E9F"/>
    <w:rsid w:val="00070667"/>
    <w:rsid w:val="00070A42"/>
    <w:rsid w:val="00070A5C"/>
    <w:rsid w:val="00070EFF"/>
    <w:rsid w:val="00072654"/>
    <w:rsid w:val="00073447"/>
    <w:rsid w:val="00073627"/>
    <w:rsid w:val="0007387F"/>
    <w:rsid w:val="000741DA"/>
    <w:rsid w:val="0007497F"/>
    <w:rsid w:val="00075998"/>
    <w:rsid w:val="00076A8B"/>
    <w:rsid w:val="00077D96"/>
    <w:rsid w:val="00077F75"/>
    <w:rsid w:val="00080013"/>
    <w:rsid w:val="0008018D"/>
    <w:rsid w:val="000801FE"/>
    <w:rsid w:val="00080789"/>
    <w:rsid w:val="00080E94"/>
    <w:rsid w:val="00080E95"/>
    <w:rsid w:val="000815D0"/>
    <w:rsid w:val="00081842"/>
    <w:rsid w:val="00082621"/>
    <w:rsid w:val="000828E9"/>
    <w:rsid w:val="00082AD2"/>
    <w:rsid w:val="00083068"/>
    <w:rsid w:val="000832D2"/>
    <w:rsid w:val="000839C6"/>
    <w:rsid w:val="00083B27"/>
    <w:rsid w:val="0008421B"/>
    <w:rsid w:val="00084A23"/>
    <w:rsid w:val="00085365"/>
    <w:rsid w:val="000865C3"/>
    <w:rsid w:val="000869FA"/>
    <w:rsid w:val="00086D57"/>
    <w:rsid w:val="00087346"/>
    <w:rsid w:val="00087DF0"/>
    <w:rsid w:val="00090322"/>
    <w:rsid w:val="00090C6B"/>
    <w:rsid w:val="000913FC"/>
    <w:rsid w:val="000919CF"/>
    <w:rsid w:val="000935BE"/>
    <w:rsid w:val="00094286"/>
    <w:rsid w:val="0009518D"/>
    <w:rsid w:val="00095769"/>
    <w:rsid w:val="0009580D"/>
    <w:rsid w:val="000962AA"/>
    <w:rsid w:val="00096F2C"/>
    <w:rsid w:val="00097452"/>
    <w:rsid w:val="000A001E"/>
    <w:rsid w:val="000A0575"/>
    <w:rsid w:val="000A07B8"/>
    <w:rsid w:val="000A135C"/>
    <w:rsid w:val="000A1E3B"/>
    <w:rsid w:val="000A2598"/>
    <w:rsid w:val="000A4091"/>
    <w:rsid w:val="000A4DF8"/>
    <w:rsid w:val="000A4FF4"/>
    <w:rsid w:val="000A50E0"/>
    <w:rsid w:val="000A6824"/>
    <w:rsid w:val="000A6F08"/>
    <w:rsid w:val="000A6FCF"/>
    <w:rsid w:val="000A7554"/>
    <w:rsid w:val="000A7A56"/>
    <w:rsid w:val="000A7E6D"/>
    <w:rsid w:val="000B0B09"/>
    <w:rsid w:val="000B107C"/>
    <w:rsid w:val="000B1694"/>
    <w:rsid w:val="000B2347"/>
    <w:rsid w:val="000B2D47"/>
    <w:rsid w:val="000B301C"/>
    <w:rsid w:val="000B3DBE"/>
    <w:rsid w:val="000B3FA9"/>
    <w:rsid w:val="000B4251"/>
    <w:rsid w:val="000B4283"/>
    <w:rsid w:val="000B4FE5"/>
    <w:rsid w:val="000B56F8"/>
    <w:rsid w:val="000B5782"/>
    <w:rsid w:val="000B5B15"/>
    <w:rsid w:val="000B5B29"/>
    <w:rsid w:val="000B5B32"/>
    <w:rsid w:val="000B63A0"/>
    <w:rsid w:val="000B665E"/>
    <w:rsid w:val="000B6DAD"/>
    <w:rsid w:val="000B73C7"/>
    <w:rsid w:val="000C0092"/>
    <w:rsid w:val="000C04E8"/>
    <w:rsid w:val="000C1025"/>
    <w:rsid w:val="000C23F9"/>
    <w:rsid w:val="000C2AC2"/>
    <w:rsid w:val="000C2D36"/>
    <w:rsid w:val="000C30AB"/>
    <w:rsid w:val="000C31FB"/>
    <w:rsid w:val="000C3567"/>
    <w:rsid w:val="000C3AFC"/>
    <w:rsid w:val="000C4A5F"/>
    <w:rsid w:val="000C541C"/>
    <w:rsid w:val="000C58C6"/>
    <w:rsid w:val="000C634C"/>
    <w:rsid w:val="000C63F3"/>
    <w:rsid w:val="000C6943"/>
    <w:rsid w:val="000C6D0E"/>
    <w:rsid w:val="000C729E"/>
    <w:rsid w:val="000C775A"/>
    <w:rsid w:val="000C7932"/>
    <w:rsid w:val="000D0A38"/>
    <w:rsid w:val="000D0CE6"/>
    <w:rsid w:val="000D1217"/>
    <w:rsid w:val="000D134F"/>
    <w:rsid w:val="000D2ECB"/>
    <w:rsid w:val="000D31F5"/>
    <w:rsid w:val="000D38AA"/>
    <w:rsid w:val="000D4193"/>
    <w:rsid w:val="000D4358"/>
    <w:rsid w:val="000D4457"/>
    <w:rsid w:val="000D58FC"/>
    <w:rsid w:val="000D5AEC"/>
    <w:rsid w:val="000D65A3"/>
    <w:rsid w:val="000D693F"/>
    <w:rsid w:val="000D73C8"/>
    <w:rsid w:val="000D7AD7"/>
    <w:rsid w:val="000D7B44"/>
    <w:rsid w:val="000D7CAB"/>
    <w:rsid w:val="000D7E44"/>
    <w:rsid w:val="000E0E13"/>
    <w:rsid w:val="000E116A"/>
    <w:rsid w:val="000E221E"/>
    <w:rsid w:val="000E2CEA"/>
    <w:rsid w:val="000E2DFD"/>
    <w:rsid w:val="000E39FB"/>
    <w:rsid w:val="000E5707"/>
    <w:rsid w:val="000E5E06"/>
    <w:rsid w:val="000E6317"/>
    <w:rsid w:val="000E69F7"/>
    <w:rsid w:val="000E7ACA"/>
    <w:rsid w:val="000E7DDE"/>
    <w:rsid w:val="000E7E38"/>
    <w:rsid w:val="000F0791"/>
    <w:rsid w:val="000F0804"/>
    <w:rsid w:val="000F0921"/>
    <w:rsid w:val="000F0AC7"/>
    <w:rsid w:val="000F177C"/>
    <w:rsid w:val="000F1D4E"/>
    <w:rsid w:val="000F2E02"/>
    <w:rsid w:val="000F31BA"/>
    <w:rsid w:val="000F34CC"/>
    <w:rsid w:val="000F3525"/>
    <w:rsid w:val="000F38D1"/>
    <w:rsid w:val="000F3DEB"/>
    <w:rsid w:val="000F4215"/>
    <w:rsid w:val="000F44DB"/>
    <w:rsid w:val="000F4CB3"/>
    <w:rsid w:val="000F52F3"/>
    <w:rsid w:val="000F5BCE"/>
    <w:rsid w:val="000F6504"/>
    <w:rsid w:val="00100762"/>
    <w:rsid w:val="00100920"/>
    <w:rsid w:val="001010AE"/>
    <w:rsid w:val="0010111B"/>
    <w:rsid w:val="00101128"/>
    <w:rsid w:val="001023BB"/>
    <w:rsid w:val="001035F2"/>
    <w:rsid w:val="00103C81"/>
    <w:rsid w:val="00103DCF"/>
    <w:rsid w:val="0010580E"/>
    <w:rsid w:val="00105BA4"/>
    <w:rsid w:val="0010633E"/>
    <w:rsid w:val="00106515"/>
    <w:rsid w:val="001068D8"/>
    <w:rsid w:val="00107316"/>
    <w:rsid w:val="0010792B"/>
    <w:rsid w:val="00110FCB"/>
    <w:rsid w:val="001110FC"/>
    <w:rsid w:val="001112F4"/>
    <w:rsid w:val="0011137C"/>
    <w:rsid w:val="001114AD"/>
    <w:rsid w:val="001118FF"/>
    <w:rsid w:val="00112039"/>
    <w:rsid w:val="0011216A"/>
    <w:rsid w:val="00112A3A"/>
    <w:rsid w:val="00112F38"/>
    <w:rsid w:val="00113118"/>
    <w:rsid w:val="00113CF8"/>
    <w:rsid w:val="00114474"/>
    <w:rsid w:val="00114B36"/>
    <w:rsid w:val="00114C4B"/>
    <w:rsid w:val="001155D5"/>
    <w:rsid w:val="0011587D"/>
    <w:rsid w:val="00115B6D"/>
    <w:rsid w:val="00115F39"/>
    <w:rsid w:val="0012070F"/>
    <w:rsid w:val="001207B4"/>
    <w:rsid w:val="00120A45"/>
    <w:rsid w:val="00121DAA"/>
    <w:rsid w:val="001227E9"/>
    <w:rsid w:val="00123BB4"/>
    <w:rsid w:val="00123D10"/>
    <w:rsid w:val="00125E9B"/>
    <w:rsid w:val="0012629B"/>
    <w:rsid w:val="00126969"/>
    <w:rsid w:val="00126F29"/>
    <w:rsid w:val="001270F8"/>
    <w:rsid w:val="001278CC"/>
    <w:rsid w:val="001278D6"/>
    <w:rsid w:val="001279AD"/>
    <w:rsid w:val="001311E3"/>
    <w:rsid w:val="001317B3"/>
    <w:rsid w:val="00132C0C"/>
    <w:rsid w:val="00132D26"/>
    <w:rsid w:val="001333CD"/>
    <w:rsid w:val="001336DF"/>
    <w:rsid w:val="00134101"/>
    <w:rsid w:val="0013414C"/>
    <w:rsid w:val="00134C71"/>
    <w:rsid w:val="00134D2B"/>
    <w:rsid w:val="00134F21"/>
    <w:rsid w:val="00135235"/>
    <w:rsid w:val="001354AB"/>
    <w:rsid w:val="0013615B"/>
    <w:rsid w:val="001361F7"/>
    <w:rsid w:val="001362CD"/>
    <w:rsid w:val="00136351"/>
    <w:rsid w:val="00136835"/>
    <w:rsid w:val="00136B76"/>
    <w:rsid w:val="00136E33"/>
    <w:rsid w:val="00137A0D"/>
    <w:rsid w:val="001402A3"/>
    <w:rsid w:val="00140A53"/>
    <w:rsid w:val="00141799"/>
    <w:rsid w:val="0014192B"/>
    <w:rsid w:val="00141EB4"/>
    <w:rsid w:val="00141F98"/>
    <w:rsid w:val="00142044"/>
    <w:rsid w:val="0014241A"/>
    <w:rsid w:val="00142C68"/>
    <w:rsid w:val="00142F06"/>
    <w:rsid w:val="00143009"/>
    <w:rsid w:val="00143584"/>
    <w:rsid w:val="00144134"/>
    <w:rsid w:val="00145F28"/>
    <w:rsid w:val="00145F46"/>
    <w:rsid w:val="00146E5C"/>
    <w:rsid w:val="0014713B"/>
    <w:rsid w:val="00147A6B"/>
    <w:rsid w:val="00151EC7"/>
    <w:rsid w:val="001526B5"/>
    <w:rsid w:val="00152C71"/>
    <w:rsid w:val="00153662"/>
    <w:rsid w:val="00154705"/>
    <w:rsid w:val="00154A4C"/>
    <w:rsid w:val="001555C4"/>
    <w:rsid w:val="00155EA5"/>
    <w:rsid w:val="001569A4"/>
    <w:rsid w:val="00156B47"/>
    <w:rsid w:val="00156E83"/>
    <w:rsid w:val="001573EE"/>
    <w:rsid w:val="001575B0"/>
    <w:rsid w:val="00157849"/>
    <w:rsid w:val="00157F41"/>
    <w:rsid w:val="00160AC8"/>
    <w:rsid w:val="00161704"/>
    <w:rsid w:val="00161C40"/>
    <w:rsid w:val="00161F93"/>
    <w:rsid w:val="00162082"/>
    <w:rsid w:val="001629F0"/>
    <w:rsid w:val="00163529"/>
    <w:rsid w:val="001635AA"/>
    <w:rsid w:val="00163B07"/>
    <w:rsid w:val="00164224"/>
    <w:rsid w:val="00164A54"/>
    <w:rsid w:val="00166A16"/>
    <w:rsid w:val="001679C9"/>
    <w:rsid w:val="00167F58"/>
    <w:rsid w:val="00167F59"/>
    <w:rsid w:val="001700CE"/>
    <w:rsid w:val="001705BD"/>
    <w:rsid w:val="00171E9A"/>
    <w:rsid w:val="00172652"/>
    <w:rsid w:val="0017326B"/>
    <w:rsid w:val="00173321"/>
    <w:rsid w:val="00173F5F"/>
    <w:rsid w:val="0017495F"/>
    <w:rsid w:val="00175141"/>
    <w:rsid w:val="00175333"/>
    <w:rsid w:val="00176B6F"/>
    <w:rsid w:val="0017724E"/>
    <w:rsid w:val="0017747F"/>
    <w:rsid w:val="00177585"/>
    <w:rsid w:val="001803AF"/>
    <w:rsid w:val="00180AD9"/>
    <w:rsid w:val="00181614"/>
    <w:rsid w:val="00181A7F"/>
    <w:rsid w:val="00181AE0"/>
    <w:rsid w:val="001824C0"/>
    <w:rsid w:val="001829DF"/>
    <w:rsid w:val="00182A00"/>
    <w:rsid w:val="00182A4A"/>
    <w:rsid w:val="00182F12"/>
    <w:rsid w:val="001830DE"/>
    <w:rsid w:val="0018347A"/>
    <w:rsid w:val="00184AB5"/>
    <w:rsid w:val="00185140"/>
    <w:rsid w:val="00185420"/>
    <w:rsid w:val="00185BBF"/>
    <w:rsid w:val="0018689A"/>
    <w:rsid w:val="001874D3"/>
    <w:rsid w:val="0018772C"/>
    <w:rsid w:val="00187C66"/>
    <w:rsid w:val="00190576"/>
    <w:rsid w:val="00190A1D"/>
    <w:rsid w:val="00190C02"/>
    <w:rsid w:val="00190FBE"/>
    <w:rsid w:val="00191F14"/>
    <w:rsid w:val="00192854"/>
    <w:rsid w:val="0019472D"/>
    <w:rsid w:val="001959FE"/>
    <w:rsid w:val="00195A62"/>
    <w:rsid w:val="00195E6C"/>
    <w:rsid w:val="00195F73"/>
    <w:rsid w:val="0019641A"/>
    <w:rsid w:val="0019643C"/>
    <w:rsid w:val="0019684B"/>
    <w:rsid w:val="00196980"/>
    <w:rsid w:val="00196E55"/>
    <w:rsid w:val="00197919"/>
    <w:rsid w:val="001A0A3B"/>
    <w:rsid w:val="001A0D55"/>
    <w:rsid w:val="001A1782"/>
    <w:rsid w:val="001A22F8"/>
    <w:rsid w:val="001A24E5"/>
    <w:rsid w:val="001A2822"/>
    <w:rsid w:val="001A2D2C"/>
    <w:rsid w:val="001A3719"/>
    <w:rsid w:val="001A5DA8"/>
    <w:rsid w:val="001A6120"/>
    <w:rsid w:val="001A632A"/>
    <w:rsid w:val="001A651B"/>
    <w:rsid w:val="001A6D4F"/>
    <w:rsid w:val="001A733B"/>
    <w:rsid w:val="001A7909"/>
    <w:rsid w:val="001A7D65"/>
    <w:rsid w:val="001B0600"/>
    <w:rsid w:val="001B0873"/>
    <w:rsid w:val="001B1B7C"/>
    <w:rsid w:val="001B1D79"/>
    <w:rsid w:val="001B1E00"/>
    <w:rsid w:val="001B1E91"/>
    <w:rsid w:val="001B1F70"/>
    <w:rsid w:val="001B29F3"/>
    <w:rsid w:val="001B2B0D"/>
    <w:rsid w:val="001B3D18"/>
    <w:rsid w:val="001B4E8C"/>
    <w:rsid w:val="001B566B"/>
    <w:rsid w:val="001B5AF8"/>
    <w:rsid w:val="001B5DD6"/>
    <w:rsid w:val="001B5F60"/>
    <w:rsid w:val="001B5F8C"/>
    <w:rsid w:val="001B7227"/>
    <w:rsid w:val="001B7D17"/>
    <w:rsid w:val="001B7D19"/>
    <w:rsid w:val="001C0340"/>
    <w:rsid w:val="001C092F"/>
    <w:rsid w:val="001C0CF5"/>
    <w:rsid w:val="001C11BD"/>
    <w:rsid w:val="001C1650"/>
    <w:rsid w:val="001C192B"/>
    <w:rsid w:val="001C1B5A"/>
    <w:rsid w:val="001C2681"/>
    <w:rsid w:val="001C2878"/>
    <w:rsid w:val="001C2F81"/>
    <w:rsid w:val="001C351A"/>
    <w:rsid w:val="001C37D3"/>
    <w:rsid w:val="001C380E"/>
    <w:rsid w:val="001C3A49"/>
    <w:rsid w:val="001C3AC5"/>
    <w:rsid w:val="001C3B14"/>
    <w:rsid w:val="001C6532"/>
    <w:rsid w:val="001C682D"/>
    <w:rsid w:val="001C6C56"/>
    <w:rsid w:val="001C7344"/>
    <w:rsid w:val="001C7796"/>
    <w:rsid w:val="001D083F"/>
    <w:rsid w:val="001D0C2A"/>
    <w:rsid w:val="001D104A"/>
    <w:rsid w:val="001D1330"/>
    <w:rsid w:val="001D15E6"/>
    <w:rsid w:val="001D2A51"/>
    <w:rsid w:val="001D2EDC"/>
    <w:rsid w:val="001D32AB"/>
    <w:rsid w:val="001D3AC5"/>
    <w:rsid w:val="001D3E2A"/>
    <w:rsid w:val="001D3F7D"/>
    <w:rsid w:val="001D406F"/>
    <w:rsid w:val="001D41DE"/>
    <w:rsid w:val="001D41F1"/>
    <w:rsid w:val="001D5278"/>
    <w:rsid w:val="001D5B66"/>
    <w:rsid w:val="001D659F"/>
    <w:rsid w:val="001D6CF4"/>
    <w:rsid w:val="001D706C"/>
    <w:rsid w:val="001D771E"/>
    <w:rsid w:val="001E0389"/>
    <w:rsid w:val="001E06B7"/>
    <w:rsid w:val="001E0CE2"/>
    <w:rsid w:val="001E110B"/>
    <w:rsid w:val="001E15B9"/>
    <w:rsid w:val="001E1A65"/>
    <w:rsid w:val="001E1BC6"/>
    <w:rsid w:val="001E1FD3"/>
    <w:rsid w:val="001E2113"/>
    <w:rsid w:val="001E2202"/>
    <w:rsid w:val="001E2A4F"/>
    <w:rsid w:val="001E30F2"/>
    <w:rsid w:val="001E36F6"/>
    <w:rsid w:val="001E3B5C"/>
    <w:rsid w:val="001E3FA6"/>
    <w:rsid w:val="001E41D1"/>
    <w:rsid w:val="001E47DA"/>
    <w:rsid w:val="001E4DD8"/>
    <w:rsid w:val="001E4E73"/>
    <w:rsid w:val="001E54F3"/>
    <w:rsid w:val="001E5E39"/>
    <w:rsid w:val="001E618B"/>
    <w:rsid w:val="001E6CC4"/>
    <w:rsid w:val="001E7A54"/>
    <w:rsid w:val="001F156C"/>
    <w:rsid w:val="001F16D7"/>
    <w:rsid w:val="001F2AB8"/>
    <w:rsid w:val="001F306C"/>
    <w:rsid w:val="001F309F"/>
    <w:rsid w:val="001F30F0"/>
    <w:rsid w:val="001F3DD7"/>
    <w:rsid w:val="001F455C"/>
    <w:rsid w:val="001F4A95"/>
    <w:rsid w:val="001F4C6C"/>
    <w:rsid w:val="001F4DCC"/>
    <w:rsid w:val="001F51A7"/>
    <w:rsid w:val="001F5BE5"/>
    <w:rsid w:val="001F7BF3"/>
    <w:rsid w:val="001F7C4B"/>
    <w:rsid w:val="00201AA4"/>
    <w:rsid w:val="00203081"/>
    <w:rsid w:val="002031B1"/>
    <w:rsid w:val="002032BB"/>
    <w:rsid w:val="002032BD"/>
    <w:rsid w:val="00203949"/>
    <w:rsid w:val="00203F1A"/>
    <w:rsid w:val="002044E2"/>
    <w:rsid w:val="002045DD"/>
    <w:rsid w:val="00204A2D"/>
    <w:rsid w:val="00204BD1"/>
    <w:rsid w:val="0020506A"/>
    <w:rsid w:val="002055DB"/>
    <w:rsid w:val="00206958"/>
    <w:rsid w:val="0020700C"/>
    <w:rsid w:val="0020755F"/>
    <w:rsid w:val="002075C9"/>
    <w:rsid w:val="00207A67"/>
    <w:rsid w:val="00210469"/>
    <w:rsid w:val="00210F50"/>
    <w:rsid w:val="00211290"/>
    <w:rsid w:val="0021146B"/>
    <w:rsid w:val="0021204C"/>
    <w:rsid w:val="002128CD"/>
    <w:rsid w:val="00214F6D"/>
    <w:rsid w:val="002169E2"/>
    <w:rsid w:val="00216EF4"/>
    <w:rsid w:val="0021711B"/>
    <w:rsid w:val="00217133"/>
    <w:rsid w:val="00217615"/>
    <w:rsid w:val="00217CD2"/>
    <w:rsid w:val="00220452"/>
    <w:rsid w:val="00220508"/>
    <w:rsid w:val="00220CC3"/>
    <w:rsid w:val="00220E30"/>
    <w:rsid w:val="00220E63"/>
    <w:rsid w:val="002215A2"/>
    <w:rsid w:val="00221ADE"/>
    <w:rsid w:val="002220B0"/>
    <w:rsid w:val="002223B8"/>
    <w:rsid w:val="00222478"/>
    <w:rsid w:val="00222A54"/>
    <w:rsid w:val="00222C41"/>
    <w:rsid w:val="00223A65"/>
    <w:rsid w:val="002247C0"/>
    <w:rsid w:val="00224F35"/>
    <w:rsid w:val="002265E7"/>
    <w:rsid w:val="00226627"/>
    <w:rsid w:val="00227725"/>
    <w:rsid w:val="00230211"/>
    <w:rsid w:val="0023047E"/>
    <w:rsid w:val="0023052C"/>
    <w:rsid w:val="00230586"/>
    <w:rsid w:val="00230E87"/>
    <w:rsid w:val="00230EFD"/>
    <w:rsid w:val="00231303"/>
    <w:rsid w:val="002313DE"/>
    <w:rsid w:val="00232757"/>
    <w:rsid w:val="0023296D"/>
    <w:rsid w:val="00232AF1"/>
    <w:rsid w:val="00232C14"/>
    <w:rsid w:val="00233030"/>
    <w:rsid w:val="0023357E"/>
    <w:rsid w:val="00234DD1"/>
    <w:rsid w:val="0023537D"/>
    <w:rsid w:val="002353D4"/>
    <w:rsid w:val="0023542F"/>
    <w:rsid w:val="00235ECD"/>
    <w:rsid w:val="002367E2"/>
    <w:rsid w:val="00236B70"/>
    <w:rsid w:val="00236D12"/>
    <w:rsid w:val="00237217"/>
    <w:rsid w:val="00237320"/>
    <w:rsid w:val="002379AD"/>
    <w:rsid w:val="00237D2E"/>
    <w:rsid w:val="00240770"/>
    <w:rsid w:val="00240D02"/>
    <w:rsid w:val="00240E33"/>
    <w:rsid w:val="00240E98"/>
    <w:rsid w:val="00241167"/>
    <w:rsid w:val="00241178"/>
    <w:rsid w:val="00241433"/>
    <w:rsid w:val="00241604"/>
    <w:rsid w:val="00241EAC"/>
    <w:rsid w:val="002430F4"/>
    <w:rsid w:val="00243B59"/>
    <w:rsid w:val="002449C3"/>
    <w:rsid w:val="00244FF5"/>
    <w:rsid w:val="00245067"/>
    <w:rsid w:val="00245158"/>
    <w:rsid w:val="00245431"/>
    <w:rsid w:val="00245EB5"/>
    <w:rsid w:val="00245F96"/>
    <w:rsid w:val="0024605D"/>
    <w:rsid w:val="00246D07"/>
    <w:rsid w:val="00246E99"/>
    <w:rsid w:val="00247215"/>
    <w:rsid w:val="002476EC"/>
    <w:rsid w:val="00250A44"/>
    <w:rsid w:val="00250EEC"/>
    <w:rsid w:val="0025188D"/>
    <w:rsid w:val="00251DA9"/>
    <w:rsid w:val="0025234F"/>
    <w:rsid w:val="00252B9C"/>
    <w:rsid w:val="00252F74"/>
    <w:rsid w:val="002538D2"/>
    <w:rsid w:val="00253AE4"/>
    <w:rsid w:val="00254B87"/>
    <w:rsid w:val="00255226"/>
    <w:rsid w:val="002552A6"/>
    <w:rsid w:val="0025536F"/>
    <w:rsid w:val="00255395"/>
    <w:rsid w:val="00255573"/>
    <w:rsid w:val="00255622"/>
    <w:rsid w:val="00255B67"/>
    <w:rsid w:val="002565C7"/>
    <w:rsid w:val="002567BA"/>
    <w:rsid w:val="0025724F"/>
    <w:rsid w:val="0025744A"/>
    <w:rsid w:val="002575CC"/>
    <w:rsid w:val="00257A75"/>
    <w:rsid w:val="00260165"/>
    <w:rsid w:val="00260494"/>
    <w:rsid w:val="00261C9D"/>
    <w:rsid w:val="002620B4"/>
    <w:rsid w:val="00262B49"/>
    <w:rsid w:val="002637AC"/>
    <w:rsid w:val="00263F4F"/>
    <w:rsid w:val="0026454E"/>
    <w:rsid w:val="00264998"/>
    <w:rsid w:val="00264C89"/>
    <w:rsid w:val="00264D52"/>
    <w:rsid w:val="00264D8D"/>
    <w:rsid w:val="00266F16"/>
    <w:rsid w:val="00267098"/>
    <w:rsid w:val="002678E6"/>
    <w:rsid w:val="00267ADD"/>
    <w:rsid w:val="00271439"/>
    <w:rsid w:val="002714FE"/>
    <w:rsid w:val="00271D59"/>
    <w:rsid w:val="00272AD8"/>
    <w:rsid w:val="00272EAF"/>
    <w:rsid w:val="00273483"/>
    <w:rsid w:val="00274B79"/>
    <w:rsid w:val="00274F61"/>
    <w:rsid w:val="002764D2"/>
    <w:rsid w:val="00277FFA"/>
    <w:rsid w:val="002804C7"/>
    <w:rsid w:val="002808DB"/>
    <w:rsid w:val="00281EB8"/>
    <w:rsid w:val="002822F1"/>
    <w:rsid w:val="002829B6"/>
    <w:rsid w:val="00282DA2"/>
    <w:rsid w:val="0028482E"/>
    <w:rsid w:val="00284874"/>
    <w:rsid w:val="0028506F"/>
    <w:rsid w:val="002861D3"/>
    <w:rsid w:val="0028673A"/>
    <w:rsid w:val="00286E91"/>
    <w:rsid w:val="00287651"/>
    <w:rsid w:val="002877CF"/>
    <w:rsid w:val="00287AC6"/>
    <w:rsid w:val="00287C05"/>
    <w:rsid w:val="00287E33"/>
    <w:rsid w:val="00290A08"/>
    <w:rsid w:val="00290B0E"/>
    <w:rsid w:val="00290FDC"/>
    <w:rsid w:val="002917EC"/>
    <w:rsid w:val="002919A4"/>
    <w:rsid w:val="00292DD3"/>
    <w:rsid w:val="002930E5"/>
    <w:rsid w:val="0029317B"/>
    <w:rsid w:val="00293343"/>
    <w:rsid w:val="0029337B"/>
    <w:rsid w:val="00293415"/>
    <w:rsid w:val="00293A48"/>
    <w:rsid w:val="00294206"/>
    <w:rsid w:val="002946EF"/>
    <w:rsid w:val="00296027"/>
    <w:rsid w:val="00296236"/>
    <w:rsid w:val="0029687F"/>
    <w:rsid w:val="00297CC5"/>
    <w:rsid w:val="002A036A"/>
    <w:rsid w:val="002A03E8"/>
    <w:rsid w:val="002A0824"/>
    <w:rsid w:val="002A0FD3"/>
    <w:rsid w:val="002A106D"/>
    <w:rsid w:val="002A10FC"/>
    <w:rsid w:val="002A1643"/>
    <w:rsid w:val="002A1933"/>
    <w:rsid w:val="002A1ED4"/>
    <w:rsid w:val="002A209F"/>
    <w:rsid w:val="002A26F5"/>
    <w:rsid w:val="002A2A84"/>
    <w:rsid w:val="002A2C7A"/>
    <w:rsid w:val="002A48F8"/>
    <w:rsid w:val="002A4F0C"/>
    <w:rsid w:val="002A5F2E"/>
    <w:rsid w:val="002A7826"/>
    <w:rsid w:val="002A7B18"/>
    <w:rsid w:val="002A7B31"/>
    <w:rsid w:val="002B01BB"/>
    <w:rsid w:val="002B0B71"/>
    <w:rsid w:val="002B0CD1"/>
    <w:rsid w:val="002B1457"/>
    <w:rsid w:val="002B1F38"/>
    <w:rsid w:val="002B1F72"/>
    <w:rsid w:val="002B288E"/>
    <w:rsid w:val="002B2EDA"/>
    <w:rsid w:val="002B32FF"/>
    <w:rsid w:val="002B3795"/>
    <w:rsid w:val="002B3F88"/>
    <w:rsid w:val="002B4065"/>
    <w:rsid w:val="002B4510"/>
    <w:rsid w:val="002B4B71"/>
    <w:rsid w:val="002B567C"/>
    <w:rsid w:val="002B594C"/>
    <w:rsid w:val="002B5C5C"/>
    <w:rsid w:val="002B6E5E"/>
    <w:rsid w:val="002B6E9A"/>
    <w:rsid w:val="002B7A7A"/>
    <w:rsid w:val="002C02F4"/>
    <w:rsid w:val="002C15B2"/>
    <w:rsid w:val="002C1CD3"/>
    <w:rsid w:val="002C1ED0"/>
    <w:rsid w:val="002C25BC"/>
    <w:rsid w:val="002C2D88"/>
    <w:rsid w:val="002C333D"/>
    <w:rsid w:val="002C33C5"/>
    <w:rsid w:val="002C33EC"/>
    <w:rsid w:val="002C3DA1"/>
    <w:rsid w:val="002C53F9"/>
    <w:rsid w:val="002C66C9"/>
    <w:rsid w:val="002C6D50"/>
    <w:rsid w:val="002C738A"/>
    <w:rsid w:val="002C73A9"/>
    <w:rsid w:val="002C768A"/>
    <w:rsid w:val="002C7790"/>
    <w:rsid w:val="002C7C7F"/>
    <w:rsid w:val="002C7E74"/>
    <w:rsid w:val="002D0A5A"/>
    <w:rsid w:val="002D0B93"/>
    <w:rsid w:val="002D0BD9"/>
    <w:rsid w:val="002D12C3"/>
    <w:rsid w:val="002D178B"/>
    <w:rsid w:val="002D25EC"/>
    <w:rsid w:val="002D323F"/>
    <w:rsid w:val="002D357D"/>
    <w:rsid w:val="002D3826"/>
    <w:rsid w:val="002D3E85"/>
    <w:rsid w:val="002D429A"/>
    <w:rsid w:val="002D4D0A"/>
    <w:rsid w:val="002D4F7D"/>
    <w:rsid w:val="002D54DC"/>
    <w:rsid w:val="002D59AF"/>
    <w:rsid w:val="002D6869"/>
    <w:rsid w:val="002D7323"/>
    <w:rsid w:val="002D738D"/>
    <w:rsid w:val="002E01BA"/>
    <w:rsid w:val="002E04F0"/>
    <w:rsid w:val="002E061F"/>
    <w:rsid w:val="002E0692"/>
    <w:rsid w:val="002E0786"/>
    <w:rsid w:val="002E07CB"/>
    <w:rsid w:val="002E0C12"/>
    <w:rsid w:val="002E0D78"/>
    <w:rsid w:val="002E1BF4"/>
    <w:rsid w:val="002E1FB4"/>
    <w:rsid w:val="002E21B7"/>
    <w:rsid w:val="002E2413"/>
    <w:rsid w:val="002E2511"/>
    <w:rsid w:val="002E2A81"/>
    <w:rsid w:val="002E2E80"/>
    <w:rsid w:val="002E351C"/>
    <w:rsid w:val="002E4806"/>
    <w:rsid w:val="002E4BCE"/>
    <w:rsid w:val="002E4BE1"/>
    <w:rsid w:val="002E5AB6"/>
    <w:rsid w:val="002E5B33"/>
    <w:rsid w:val="002E5B9C"/>
    <w:rsid w:val="002E6F5A"/>
    <w:rsid w:val="002F1AAA"/>
    <w:rsid w:val="002F1B8E"/>
    <w:rsid w:val="002F21B3"/>
    <w:rsid w:val="002F3264"/>
    <w:rsid w:val="002F32D2"/>
    <w:rsid w:val="002F355C"/>
    <w:rsid w:val="002F36DE"/>
    <w:rsid w:val="002F3925"/>
    <w:rsid w:val="002F4116"/>
    <w:rsid w:val="002F5512"/>
    <w:rsid w:val="002F6398"/>
    <w:rsid w:val="002F6A79"/>
    <w:rsid w:val="002F6AE1"/>
    <w:rsid w:val="002F7107"/>
    <w:rsid w:val="002F73C3"/>
    <w:rsid w:val="002F7BD7"/>
    <w:rsid w:val="002F7D38"/>
    <w:rsid w:val="0030289E"/>
    <w:rsid w:val="003028C3"/>
    <w:rsid w:val="0030308D"/>
    <w:rsid w:val="00303362"/>
    <w:rsid w:val="00303789"/>
    <w:rsid w:val="0030490E"/>
    <w:rsid w:val="00304D50"/>
    <w:rsid w:val="00305C10"/>
    <w:rsid w:val="003064F8"/>
    <w:rsid w:val="00306B1F"/>
    <w:rsid w:val="00306BD1"/>
    <w:rsid w:val="00306D11"/>
    <w:rsid w:val="00307710"/>
    <w:rsid w:val="00307A09"/>
    <w:rsid w:val="00307F09"/>
    <w:rsid w:val="00307FBA"/>
    <w:rsid w:val="00310715"/>
    <w:rsid w:val="00310F09"/>
    <w:rsid w:val="00310F9F"/>
    <w:rsid w:val="003115F3"/>
    <w:rsid w:val="0031163F"/>
    <w:rsid w:val="00311B7C"/>
    <w:rsid w:val="00312259"/>
    <w:rsid w:val="00313BBD"/>
    <w:rsid w:val="0031410E"/>
    <w:rsid w:val="00314215"/>
    <w:rsid w:val="00314B14"/>
    <w:rsid w:val="00315654"/>
    <w:rsid w:val="00315A2C"/>
    <w:rsid w:val="00315F5F"/>
    <w:rsid w:val="00316DBC"/>
    <w:rsid w:val="00317BB7"/>
    <w:rsid w:val="00317F76"/>
    <w:rsid w:val="00320EDF"/>
    <w:rsid w:val="00321C3E"/>
    <w:rsid w:val="00322432"/>
    <w:rsid w:val="003229F2"/>
    <w:rsid w:val="00322A9D"/>
    <w:rsid w:val="00322B18"/>
    <w:rsid w:val="00322DCB"/>
    <w:rsid w:val="00323B9B"/>
    <w:rsid w:val="00324BD0"/>
    <w:rsid w:val="00324FDF"/>
    <w:rsid w:val="00325807"/>
    <w:rsid w:val="00326A87"/>
    <w:rsid w:val="00327B00"/>
    <w:rsid w:val="00330385"/>
    <w:rsid w:val="003308C4"/>
    <w:rsid w:val="00330B5B"/>
    <w:rsid w:val="003312D3"/>
    <w:rsid w:val="00331C19"/>
    <w:rsid w:val="003321AE"/>
    <w:rsid w:val="003324EE"/>
    <w:rsid w:val="00332A7F"/>
    <w:rsid w:val="003338F2"/>
    <w:rsid w:val="0033439C"/>
    <w:rsid w:val="00334771"/>
    <w:rsid w:val="00334E61"/>
    <w:rsid w:val="003353E8"/>
    <w:rsid w:val="003358AD"/>
    <w:rsid w:val="00335BBB"/>
    <w:rsid w:val="00336489"/>
    <w:rsid w:val="003364AE"/>
    <w:rsid w:val="003374AD"/>
    <w:rsid w:val="003412E2"/>
    <w:rsid w:val="00341424"/>
    <w:rsid w:val="00341807"/>
    <w:rsid w:val="00341ABD"/>
    <w:rsid w:val="00341C84"/>
    <w:rsid w:val="0034238C"/>
    <w:rsid w:val="00342ABE"/>
    <w:rsid w:val="003439BE"/>
    <w:rsid w:val="00343F50"/>
    <w:rsid w:val="00344E76"/>
    <w:rsid w:val="003450C0"/>
    <w:rsid w:val="003452BB"/>
    <w:rsid w:val="00345707"/>
    <w:rsid w:val="003457BF"/>
    <w:rsid w:val="00346581"/>
    <w:rsid w:val="00347A73"/>
    <w:rsid w:val="0035078E"/>
    <w:rsid w:val="0035081A"/>
    <w:rsid w:val="0035082B"/>
    <w:rsid w:val="00350C65"/>
    <w:rsid w:val="00351550"/>
    <w:rsid w:val="00351A97"/>
    <w:rsid w:val="00351B3D"/>
    <w:rsid w:val="00352133"/>
    <w:rsid w:val="00352414"/>
    <w:rsid w:val="003529B3"/>
    <w:rsid w:val="003535C5"/>
    <w:rsid w:val="00354326"/>
    <w:rsid w:val="00355D5F"/>
    <w:rsid w:val="00356972"/>
    <w:rsid w:val="00356E17"/>
    <w:rsid w:val="00356F24"/>
    <w:rsid w:val="00357454"/>
    <w:rsid w:val="003604B5"/>
    <w:rsid w:val="003607E7"/>
    <w:rsid w:val="00360C95"/>
    <w:rsid w:val="00360F65"/>
    <w:rsid w:val="00361B05"/>
    <w:rsid w:val="00361D73"/>
    <w:rsid w:val="0036246E"/>
    <w:rsid w:val="003626DB"/>
    <w:rsid w:val="00363402"/>
    <w:rsid w:val="00363E0D"/>
    <w:rsid w:val="003640AA"/>
    <w:rsid w:val="0036461A"/>
    <w:rsid w:val="00364735"/>
    <w:rsid w:val="0036506B"/>
    <w:rsid w:val="00365AE7"/>
    <w:rsid w:val="00366105"/>
    <w:rsid w:val="00366423"/>
    <w:rsid w:val="00366550"/>
    <w:rsid w:val="003674A9"/>
    <w:rsid w:val="00367D8C"/>
    <w:rsid w:val="0037087C"/>
    <w:rsid w:val="00370CB3"/>
    <w:rsid w:val="0037129A"/>
    <w:rsid w:val="003718B9"/>
    <w:rsid w:val="00372100"/>
    <w:rsid w:val="00372B14"/>
    <w:rsid w:val="00372E99"/>
    <w:rsid w:val="00372EED"/>
    <w:rsid w:val="00372FBE"/>
    <w:rsid w:val="003737C5"/>
    <w:rsid w:val="00373BDE"/>
    <w:rsid w:val="00373C03"/>
    <w:rsid w:val="00373DC4"/>
    <w:rsid w:val="00374105"/>
    <w:rsid w:val="00374117"/>
    <w:rsid w:val="003750B3"/>
    <w:rsid w:val="00376163"/>
    <w:rsid w:val="00376434"/>
    <w:rsid w:val="003767F7"/>
    <w:rsid w:val="003769AA"/>
    <w:rsid w:val="00376DAA"/>
    <w:rsid w:val="00376FB8"/>
    <w:rsid w:val="0037709F"/>
    <w:rsid w:val="003771B3"/>
    <w:rsid w:val="003773D8"/>
    <w:rsid w:val="003804E8"/>
    <w:rsid w:val="00381427"/>
    <w:rsid w:val="0038176F"/>
    <w:rsid w:val="003820DC"/>
    <w:rsid w:val="00382B23"/>
    <w:rsid w:val="00382ED9"/>
    <w:rsid w:val="00383206"/>
    <w:rsid w:val="00383524"/>
    <w:rsid w:val="0038576B"/>
    <w:rsid w:val="00385E1A"/>
    <w:rsid w:val="00385F1B"/>
    <w:rsid w:val="00387145"/>
    <w:rsid w:val="00387A08"/>
    <w:rsid w:val="00387D49"/>
    <w:rsid w:val="00387F0D"/>
    <w:rsid w:val="00390136"/>
    <w:rsid w:val="00390418"/>
    <w:rsid w:val="003909EB"/>
    <w:rsid w:val="00390CC7"/>
    <w:rsid w:val="003919B6"/>
    <w:rsid w:val="0039229F"/>
    <w:rsid w:val="00393D53"/>
    <w:rsid w:val="00394518"/>
    <w:rsid w:val="0039460F"/>
    <w:rsid w:val="0039506F"/>
    <w:rsid w:val="00395113"/>
    <w:rsid w:val="003954B3"/>
    <w:rsid w:val="003954F7"/>
    <w:rsid w:val="00395794"/>
    <w:rsid w:val="003958F7"/>
    <w:rsid w:val="00395979"/>
    <w:rsid w:val="00395CE3"/>
    <w:rsid w:val="003960E6"/>
    <w:rsid w:val="0039683C"/>
    <w:rsid w:val="0039C3AF"/>
    <w:rsid w:val="003A0355"/>
    <w:rsid w:val="003A0462"/>
    <w:rsid w:val="003A0EA0"/>
    <w:rsid w:val="003A0F5F"/>
    <w:rsid w:val="003A119F"/>
    <w:rsid w:val="003A12FB"/>
    <w:rsid w:val="003A1B89"/>
    <w:rsid w:val="003A1C38"/>
    <w:rsid w:val="003A2541"/>
    <w:rsid w:val="003A3B70"/>
    <w:rsid w:val="003A492A"/>
    <w:rsid w:val="003A56E1"/>
    <w:rsid w:val="003A6ABA"/>
    <w:rsid w:val="003A7CA0"/>
    <w:rsid w:val="003B016F"/>
    <w:rsid w:val="003B113C"/>
    <w:rsid w:val="003B2127"/>
    <w:rsid w:val="003B2770"/>
    <w:rsid w:val="003B2D30"/>
    <w:rsid w:val="003B331F"/>
    <w:rsid w:val="003B35CA"/>
    <w:rsid w:val="003B4144"/>
    <w:rsid w:val="003B4885"/>
    <w:rsid w:val="003B5530"/>
    <w:rsid w:val="003B57CD"/>
    <w:rsid w:val="003B5849"/>
    <w:rsid w:val="003B5851"/>
    <w:rsid w:val="003B5BE0"/>
    <w:rsid w:val="003B6ECF"/>
    <w:rsid w:val="003B721B"/>
    <w:rsid w:val="003B7490"/>
    <w:rsid w:val="003C02C1"/>
    <w:rsid w:val="003C0B7B"/>
    <w:rsid w:val="003C1145"/>
    <w:rsid w:val="003C16F4"/>
    <w:rsid w:val="003C1B4D"/>
    <w:rsid w:val="003C35DA"/>
    <w:rsid w:val="003C3DF5"/>
    <w:rsid w:val="003C42C9"/>
    <w:rsid w:val="003C476C"/>
    <w:rsid w:val="003C5DB7"/>
    <w:rsid w:val="003C5E0B"/>
    <w:rsid w:val="003C63B9"/>
    <w:rsid w:val="003C6FD3"/>
    <w:rsid w:val="003C72EF"/>
    <w:rsid w:val="003D26EA"/>
    <w:rsid w:val="003D28A2"/>
    <w:rsid w:val="003D376E"/>
    <w:rsid w:val="003D42A0"/>
    <w:rsid w:val="003D525D"/>
    <w:rsid w:val="003D5418"/>
    <w:rsid w:val="003D5C15"/>
    <w:rsid w:val="003D5F96"/>
    <w:rsid w:val="003D65EA"/>
    <w:rsid w:val="003D6A27"/>
    <w:rsid w:val="003E05A0"/>
    <w:rsid w:val="003E08A1"/>
    <w:rsid w:val="003E0C86"/>
    <w:rsid w:val="003E15C9"/>
    <w:rsid w:val="003E2D85"/>
    <w:rsid w:val="003E3000"/>
    <w:rsid w:val="003E3566"/>
    <w:rsid w:val="003E4653"/>
    <w:rsid w:val="003E4A44"/>
    <w:rsid w:val="003E4AB1"/>
    <w:rsid w:val="003E4DFD"/>
    <w:rsid w:val="003E50B2"/>
    <w:rsid w:val="003E5652"/>
    <w:rsid w:val="003E69AF"/>
    <w:rsid w:val="003E6A67"/>
    <w:rsid w:val="003E6DC1"/>
    <w:rsid w:val="003E7722"/>
    <w:rsid w:val="003E7922"/>
    <w:rsid w:val="003E7D08"/>
    <w:rsid w:val="003F090B"/>
    <w:rsid w:val="003F114B"/>
    <w:rsid w:val="003F12AE"/>
    <w:rsid w:val="003F152E"/>
    <w:rsid w:val="003F221C"/>
    <w:rsid w:val="003F2512"/>
    <w:rsid w:val="003F2620"/>
    <w:rsid w:val="003F30AC"/>
    <w:rsid w:val="003F42D4"/>
    <w:rsid w:val="003F444E"/>
    <w:rsid w:val="003F51CE"/>
    <w:rsid w:val="003F51F4"/>
    <w:rsid w:val="003F57BE"/>
    <w:rsid w:val="003F5B00"/>
    <w:rsid w:val="003F5F69"/>
    <w:rsid w:val="003F6137"/>
    <w:rsid w:val="003F636B"/>
    <w:rsid w:val="003F6C40"/>
    <w:rsid w:val="003F75CE"/>
    <w:rsid w:val="003F7A53"/>
    <w:rsid w:val="003F7D33"/>
    <w:rsid w:val="0040010A"/>
    <w:rsid w:val="00401A01"/>
    <w:rsid w:val="00401D8E"/>
    <w:rsid w:val="004027D3"/>
    <w:rsid w:val="00402B4E"/>
    <w:rsid w:val="004031BD"/>
    <w:rsid w:val="004033ED"/>
    <w:rsid w:val="004044BD"/>
    <w:rsid w:val="0040475F"/>
    <w:rsid w:val="00404A79"/>
    <w:rsid w:val="00406A8D"/>
    <w:rsid w:val="00406B9A"/>
    <w:rsid w:val="00406D5B"/>
    <w:rsid w:val="0040742B"/>
    <w:rsid w:val="004100F1"/>
    <w:rsid w:val="004100F2"/>
    <w:rsid w:val="00410103"/>
    <w:rsid w:val="00410203"/>
    <w:rsid w:val="004107C2"/>
    <w:rsid w:val="0041135D"/>
    <w:rsid w:val="004122B2"/>
    <w:rsid w:val="00412613"/>
    <w:rsid w:val="00412A9F"/>
    <w:rsid w:val="004130E5"/>
    <w:rsid w:val="004131ED"/>
    <w:rsid w:val="004133B5"/>
    <w:rsid w:val="00413875"/>
    <w:rsid w:val="00413A35"/>
    <w:rsid w:val="00414A25"/>
    <w:rsid w:val="004152BF"/>
    <w:rsid w:val="00415360"/>
    <w:rsid w:val="004165DA"/>
    <w:rsid w:val="0041690C"/>
    <w:rsid w:val="00416D29"/>
    <w:rsid w:val="00416ED8"/>
    <w:rsid w:val="004173C4"/>
    <w:rsid w:val="004179E2"/>
    <w:rsid w:val="00421B44"/>
    <w:rsid w:val="00421D6D"/>
    <w:rsid w:val="00421ED8"/>
    <w:rsid w:val="004227A2"/>
    <w:rsid w:val="00422906"/>
    <w:rsid w:val="00422DE5"/>
    <w:rsid w:val="0042317F"/>
    <w:rsid w:val="004231A0"/>
    <w:rsid w:val="0042325B"/>
    <w:rsid w:val="004237C3"/>
    <w:rsid w:val="00423995"/>
    <w:rsid w:val="00424448"/>
    <w:rsid w:val="004244AC"/>
    <w:rsid w:val="0042473A"/>
    <w:rsid w:val="00425003"/>
    <w:rsid w:val="00425187"/>
    <w:rsid w:val="004253BF"/>
    <w:rsid w:val="00425E4F"/>
    <w:rsid w:val="004264B0"/>
    <w:rsid w:val="004265DF"/>
    <w:rsid w:val="004267C4"/>
    <w:rsid w:val="00426AD1"/>
    <w:rsid w:val="0042734D"/>
    <w:rsid w:val="00427C05"/>
    <w:rsid w:val="00430102"/>
    <w:rsid w:val="0043060B"/>
    <w:rsid w:val="004308B3"/>
    <w:rsid w:val="004317C4"/>
    <w:rsid w:val="0043197F"/>
    <w:rsid w:val="0043293E"/>
    <w:rsid w:val="00433466"/>
    <w:rsid w:val="00433517"/>
    <w:rsid w:val="00433D60"/>
    <w:rsid w:val="00433F5B"/>
    <w:rsid w:val="0043406F"/>
    <w:rsid w:val="00434128"/>
    <w:rsid w:val="004344C5"/>
    <w:rsid w:val="00434887"/>
    <w:rsid w:val="00434C2D"/>
    <w:rsid w:val="00434C77"/>
    <w:rsid w:val="00436F49"/>
    <w:rsid w:val="0043703D"/>
    <w:rsid w:val="00437BF0"/>
    <w:rsid w:val="00437C48"/>
    <w:rsid w:val="00441C12"/>
    <w:rsid w:val="00441C2B"/>
    <w:rsid w:val="0044219B"/>
    <w:rsid w:val="004423CB"/>
    <w:rsid w:val="00442E3B"/>
    <w:rsid w:val="00442F54"/>
    <w:rsid w:val="00443872"/>
    <w:rsid w:val="0044389D"/>
    <w:rsid w:val="00444125"/>
    <w:rsid w:val="004444FD"/>
    <w:rsid w:val="00444A5C"/>
    <w:rsid w:val="00444FCB"/>
    <w:rsid w:val="004459CF"/>
    <w:rsid w:val="00445B64"/>
    <w:rsid w:val="00445C4A"/>
    <w:rsid w:val="00445F52"/>
    <w:rsid w:val="004460E0"/>
    <w:rsid w:val="00447B2A"/>
    <w:rsid w:val="004507FC"/>
    <w:rsid w:val="00450A6A"/>
    <w:rsid w:val="00450A76"/>
    <w:rsid w:val="00450F20"/>
    <w:rsid w:val="004512C0"/>
    <w:rsid w:val="00451E14"/>
    <w:rsid w:val="00451E95"/>
    <w:rsid w:val="00452926"/>
    <w:rsid w:val="00452E63"/>
    <w:rsid w:val="00452EA0"/>
    <w:rsid w:val="0045486B"/>
    <w:rsid w:val="00454BD0"/>
    <w:rsid w:val="0045532C"/>
    <w:rsid w:val="004560B3"/>
    <w:rsid w:val="00456691"/>
    <w:rsid w:val="0045696F"/>
    <w:rsid w:val="00456FDD"/>
    <w:rsid w:val="00460FF2"/>
    <w:rsid w:val="004614D0"/>
    <w:rsid w:val="0046151F"/>
    <w:rsid w:val="00461632"/>
    <w:rsid w:val="00461BC3"/>
    <w:rsid w:val="004620CB"/>
    <w:rsid w:val="004628CE"/>
    <w:rsid w:val="00463194"/>
    <w:rsid w:val="00463808"/>
    <w:rsid w:val="00463D19"/>
    <w:rsid w:val="00464107"/>
    <w:rsid w:val="004641B3"/>
    <w:rsid w:val="00465021"/>
    <w:rsid w:val="004656E4"/>
    <w:rsid w:val="00465863"/>
    <w:rsid w:val="004658E5"/>
    <w:rsid w:val="00465EBC"/>
    <w:rsid w:val="0046695D"/>
    <w:rsid w:val="00467116"/>
    <w:rsid w:val="0047065F"/>
    <w:rsid w:val="00472F15"/>
    <w:rsid w:val="0047327E"/>
    <w:rsid w:val="0047378C"/>
    <w:rsid w:val="00473816"/>
    <w:rsid w:val="004738EE"/>
    <w:rsid w:val="0047471A"/>
    <w:rsid w:val="00475472"/>
    <w:rsid w:val="00475CA2"/>
    <w:rsid w:val="00475DC2"/>
    <w:rsid w:val="0047658C"/>
    <w:rsid w:val="00476827"/>
    <w:rsid w:val="00476C3C"/>
    <w:rsid w:val="00477105"/>
    <w:rsid w:val="00477197"/>
    <w:rsid w:val="004801AB"/>
    <w:rsid w:val="00480A85"/>
    <w:rsid w:val="00480EB2"/>
    <w:rsid w:val="004816FC"/>
    <w:rsid w:val="0048187B"/>
    <w:rsid w:val="00481983"/>
    <w:rsid w:val="004819B3"/>
    <w:rsid w:val="00481C0D"/>
    <w:rsid w:val="004824A7"/>
    <w:rsid w:val="004831EC"/>
    <w:rsid w:val="00483B16"/>
    <w:rsid w:val="0048422D"/>
    <w:rsid w:val="00484ADA"/>
    <w:rsid w:val="00485161"/>
    <w:rsid w:val="00486B29"/>
    <w:rsid w:val="004870FD"/>
    <w:rsid w:val="00490E04"/>
    <w:rsid w:val="004911C0"/>
    <w:rsid w:val="00491814"/>
    <w:rsid w:val="004922D9"/>
    <w:rsid w:val="004924B1"/>
    <w:rsid w:val="004927BF"/>
    <w:rsid w:val="00492FA3"/>
    <w:rsid w:val="0049353F"/>
    <w:rsid w:val="004935F7"/>
    <w:rsid w:val="00494092"/>
    <w:rsid w:val="0049411E"/>
    <w:rsid w:val="00494226"/>
    <w:rsid w:val="00494424"/>
    <w:rsid w:val="00494A67"/>
    <w:rsid w:val="00494B98"/>
    <w:rsid w:val="00494C2B"/>
    <w:rsid w:val="0049544B"/>
    <w:rsid w:val="0049585A"/>
    <w:rsid w:val="00495B59"/>
    <w:rsid w:val="00495DAE"/>
    <w:rsid w:val="00495F03"/>
    <w:rsid w:val="00496A6C"/>
    <w:rsid w:val="00496F6C"/>
    <w:rsid w:val="004A05A1"/>
    <w:rsid w:val="004A067C"/>
    <w:rsid w:val="004A0BFB"/>
    <w:rsid w:val="004A0FC9"/>
    <w:rsid w:val="004A149A"/>
    <w:rsid w:val="004A1B1F"/>
    <w:rsid w:val="004A2378"/>
    <w:rsid w:val="004A2862"/>
    <w:rsid w:val="004A4C10"/>
    <w:rsid w:val="004A4D56"/>
    <w:rsid w:val="004A4FE8"/>
    <w:rsid w:val="004A53BE"/>
    <w:rsid w:val="004A5605"/>
    <w:rsid w:val="004A5678"/>
    <w:rsid w:val="004A57E8"/>
    <w:rsid w:val="004A7041"/>
    <w:rsid w:val="004A7616"/>
    <w:rsid w:val="004A7730"/>
    <w:rsid w:val="004A77F6"/>
    <w:rsid w:val="004A7882"/>
    <w:rsid w:val="004B0933"/>
    <w:rsid w:val="004B0EB3"/>
    <w:rsid w:val="004B13A2"/>
    <w:rsid w:val="004B1C89"/>
    <w:rsid w:val="004B1F69"/>
    <w:rsid w:val="004B2DCB"/>
    <w:rsid w:val="004B3092"/>
    <w:rsid w:val="004B3363"/>
    <w:rsid w:val="004B4366"/>
    <w:rsid w:val="004B4B0E"/>
    <w:rsid w:val="004B503A"/>
    <w:rsid w:val="004B5282"/>
    <w:rsid w:val="004B5406"/>
    <w:rsid w:val="004B661B"/>
    <w:rsid w:val="004B6729"/>
    <w:rsid w:val="004B6766"/>
    <w:rsid w:val="004B67AB"/>
    <w:rsid w:val="004B7382"/>
    <w:rsid w:val="004B7E4B"/>
    <w:rsid w:val="004C0950"/>
    <w:rsid w:val="004C1359"/>
    <w:rsid w:val="004C1A37"/>
    <w:rsid w:val="004C2198"/>
    <w:rsid w:val="004C2497"/>
    <w:rsid w:val="004C2563"/>
    <w:rsid w:val="004C2567"/>
    <w:rsid w:val="004C3182"/>
    <w:rsid w:val="004C32DF"/>
    <w:rsid w:val="004C32FC"/>
    <w:rsid w:val="004C3697"/>
    <w:rsid w:val="004C39F6"/>
    <w:rsid w:val="004C517C"/>
    <w:rsid w:val="004C5684"/>
    <w:rsid w:val="004C6A4C"/>
    <w:rsid w:val="004C6BBC"/>
    <w:rsid w:val="004C70D1"/>
    <w:rsid w:val="004C70DC"/>
    <w:rsid w:val="004C753C"/>
    <w:rsid w:val="004D0318"/>
    <w:rsid w:val="004D03C7"/>
    <w:rsid w:val="004D0430"/>
    <w:rsid w:val="004D0548"/>
    <w:rsid w:val="004D0920"/>
    <w:rsid w:val="004D09BF"/>
    <w:rsid w:val="004D0C54"/>
    <w:rsid w:val="004D0D95"/>
    <w:rsid w:val="004D27CC"/>
    <w:rsid w:val="004D3815"/>
    <w:rsid w:val="004D3995"/>
    <w:rsid w:val="004D3D06"/>
    <w:rsid w:val="004D4818"/>
    <w:rsid w:val="004D4978"/>
    <w:rsid w:val="004D4BCB"/>
    <w:rsid w:val="004D4FEF"/>
    <w:rsid w:val="004D535E"/>
    <w:rsid w:val="004D61B5"/>
    <w:rsid w:val="004D721C"/>
    <w:rsid w:val="004D7A1D"/>
    <w:rsid w:val="004D7A88"/>
    <w:rsid w:val="004D7B46"/>
    <w:rsid w:val="004D7C3C"/>
    <w:rsid w:val="004D7ED4"/>
    <w:rsid w:val="004D7F7A"/>
    <w:rsid w:val="004E0238"/>
    <w:rsid w:val="004E12F4"/>
    <w:rsid w:val="004E1407"/>
    <w:rsid w:val="004E181D"/>
    <w:rsid w:val="004E1848"/>
    <w:rsid w:val="004E19DF"/>
    <w:rsid w:val="004E2FCC"/>
    <w:rsid w:val="004E3060"/>
    <w:rsid w:val="004E321C"/>
    <w:rsid w:val="004E336E"/>
    <w:rsid w:val="004E36C1"/>
    <w:rsid w:val="004E3B37"/>
    <w:rsid w:val="004E3E81"/>
    <w:rsid w:val="004E43A1"/>
    <w:rsid w:val="004E448D"/>
    <w:rsid w:val="004E4C01"/>
    <w:rsid w:val="004E4E4D"/>
    <w:rsid w:val="004E5A52"/>
    <w:rsid w:val="004E6079"/>
    <w:rsid w:val="004E6C1D"/>
    <w:rsid w:val="004E7263"/>
    <w:rsid w:val="004F00A5"/>
    <w:rsid w:val="004F0506"/>
    <w:rsid w:val="004F0578"/>
    <w:rsid w:val="004F1A75"/>
    <w:rsid w:val="004F1DAA"/>
    <w:rsid w:val="004F2D2C"/>
    <w:rsid w:val="004F2DBB"/>
    <w:rsid w:val="004F3126"/>
    <w:rsid w:val="004F3D0F"/>
    <w:rsid w:val="004F5174"/>
    <w:rsid w:val="004F5AF3"/>
    <w:rsid w:val="004F5EE6"/>
    <w:rsid w:val="004F6C25"/>
    <w:rsid w:val="004F6CB5"/>
    <w:rsid w:val="004F6D21"/>
    <w:rsid w:val="004F76E6"/>
    <w:rsid w:val="004F79F5"/>
    <w:rsid w:val="00500128"/>
    <w:rsid w:val="00500796"/>
    <w:rsid w:val="00501137"/>
    <w:rsid w:val="00502821"/>
    <w:rsid w:val="00502CC1"/>
    <w:rsid w:val="00503AE2"/>
    <w:rsid w:val="005046C5"/>
    <w:rsid w:val="00504C27"/>
    <w:rsid w:val="005055D9"/>
    <w:rsid w:val="00505747"/>
    <w:rsid w:val="00506639"/>
    <w:rsid w:val="005068B7"/>
    <w:rsid w:val="00506DB2"/>
    <w:rsid w:val="00507196"/>
    <w:rsid w:val="005079FA"/>
    <w:rsid w:val="0051085E"/>
    <w:rsid w:val="005116B7"/>
    <w:rsid w:val="0051250B"/>
    <w:rsid w:val="0051277A"/>
    <w:rsid w:val="00512C5F"/>
    <w:rsid w:val="005132DF"/>
    <w:rsid w:val="00513813"/>
    <w:rsid w:val="00513BFB"/>
    <w:rsid w:val="00513CEB"/>
    <w:rsid w:val="00513EC0"/>
    <w:rsid w:val="005147A8"/>
    <w:rsid w:val="00515200"/>
    <w:rsid w:val="00515815"/>
    <w:rsid w:val="0051588E"/>
    <w:rsid w:val="00515AD5"/>
    <w:rsid w:val="00515F7F"/>
    <w:rsid w:val="005163CD"/>
    <w:rsid w:val="00516F61"/>
    <w:rsid w:val="005171E2"/>
    <w:rsid w:val="00517283"/>
    <w:rsid w:val="0051764E"/>
    <w:rsid w:val="00517CFB"/>
    <w:rsid w:val="00517EC3"/>
    <w:rsid w:val="00520EDE"/>
    <w:rsid w:val="00520EEB"/>
    <w:rsid w:val="005218ED"/>
    <w:rsid w:val="00521982"/>
    <w:rsid w:val="005225A6"/>
    <w:rsid w:val="00523195"/>
    <w:rsid w:val="0052346F"/>
    <w:rsid w:val="005234A1"/>
    <w:rsid w:val="00523C76"/>
    <w:rsid w:val="00523D07"/>
    <w:rsid w:val="00523DF4"/>
    <w:rsid w:val="00523F41"/>
    <w:rsid w:val="00524174"/>
    <w:rsid w:val="00527C87"/>
    <w:rsid w:val="005305A4"/>
    <w:rsid w:val="0053154B"/>
    <w:rsid w:val="00531CD3"/>
    <w:rsid w:val="0053208E"/>
    <w:rsid w:val="0053232B"/>
    <w:rsid w:val="00532372"/>
    <w:rsid w:val="00532E01"/>
    <w:rsid w:val="00534183"/>
    <w:rsid w:val="00534887"/>
    <w:rsid w:val="00534E87"/>
    <w:rsid w:val="005356AF"/>
    <w:rsid w:val="00535EDE"/>
    <w:rsid w:val="005373BD"/>
    <w:rsid w:val="00537C91"/>
    <w:rsid w:val="00537D8C"/>
    <w:rsid w:val="00540520"/>
    <w:rsid w:val="00540708"/>
    <w:rsid w:val="00540C5C"/>
    <w:rsid w:val="00540D7A"/>
    <w:rsid w:val="00541430"/>
    <w:rsid w:val="00541886"/>
    <w:rsid w:val="00541BB5"/>
    <w:rsid w:val="00542219"/>
    <w:rsid w:val="005425A3"/>
    <w:rsid w:val="005439CD"/>
    <w:rsid w:val="0054560D"/>
    <w:rsid w:val="00545FA5"/>
    <w:rsid w:val="00546A17"/>
    <w:rsid w:val="00547D8C"/>
    <w:rsid w:val="00547E13"/>
    <w:rsid w:val="00547F9E"/>
    <w:rsid w:val="005507C9"/>
    <w:rsid w:val="00550CE1"/>
    <w:rsid w:val="005521FF"/>
    <w:rsid w:val="00552B84"/>
    <w:rsid w:val="00552F9B"/>
    <w:rsid w:val="00553F67"/>
    <w:rsid w:val="00554052"/>
    <w:rsid w:val="00554D67"/>
    <w:rsid w:val="0055578B"/>
    <w:rsid w:val="00555805"/>
    <w:rsid w:val="00556280"/>
    <w:rsid w:val="00556334"/>
    <w:rsid w:val="00556A6E"/>
    <w:rsid w:val="00556F3C"/>
    <w:rsid w:val="0055783F"/>
    <w:rsid w:val="00557866"/>
    <w:rsid w:val="00557972"/>
    <w:rsid w:val="00557A4E"/>
    <w:rsid w:val="00557E58"/>
    <w:rsid w:val="0056009D"/>
    <w:rsid w:val="0056092B"/>
    <w:rsid w:val="00560C2F"/>
    <w:rsid w:val="00560C86"/>
    <w:rsid w:val="00561F0C"/>
    <w:rsid w:val="0056262D"/>
    <w:rsid w:val="00562D73"/>
    <w:rsid w:val="0056302E"/>
    <w:rsid w:val="0056396E"/>
    <w:rsid w:val="00563BD2"/>
    <w:rsid w:val="00564E84"/>
    <w:rsid w:val="005651E3"/>
    <w:rsid w:val="00566369"/>
    <w:rsid w:val="005666CE"/>
    <w:rsid w:val="00567CE4"/>
    <w:rsid w:val="005703C0"/>
    <w:rsid w:val="005708E0"/>
    <w:rsid w:val="0057196B"/>
    <w:rsid w:val="00571C90"/>
    <w:rsid w:val="00571DAF"/>
    <w:rsid w:val="005724F2"/>
    <w:rsid w:val="005730CE"/>
    <w:rsid w:val="005736B7"/>
    <w:rsid w:val="0057386A"/>
    <w:rsid w:val="00573ADE"/>
    <w:rsid w:val="00574F6D"/>
    <w:rsid w:val="005751FA"/>
    <w:rsid w:val="0057614B"/>
    <w:rsid w:val="00576C2D"/>
    <w:rsid w:val="00576C5F"/>
    <w:rsid w:val="00577231"/>
    <w:rsid w:val="005812B4"/>
    <w:rsid w:val="005818A9"/>
    <w:rsid w:val="00582649"/>
    <w:rsid w:val="0058372C"/>
    <w:rsid w:val="00583A59"/>
    <w:rsid w:val="00583DBF"/>
    <w:rsid w:val="005844A0"/>
    <w:rsid w:val="00584978"/>
    <w:rsid w:val="005849C2"/>
    <w:rsid w:val="00585568"/>
    <w:rsid w:val="00585D2A"/>
    <w:rsid w:val="00585DAF"/>
    <w:rsid w:val="005869D8"/>
    <w:rsid w:val="00586B8D"/>
    <w:rsid w:val="00587A7B"/>
    <w:rsid w:val="00590271"/>
    <w:rsid w:val="0059027E"/>
    <w:rsid w:val="00590459"/>
    <w:rsid w:val="005906AE"/>
    <w:rsid w:val="005908A4"/>
    <w:rsid w:val="0059105A"/>
    <w:rsid w:val="005911B7"/>
    <w:rsid w:val="005919AE"/>
    <w:rsid w:val="0059201C"/>
    <w:rsid w:val="00592026"/>
    <w:rsid w:val="00592E0A"/>
    <w:rsid w:val="00592EF9"/>
    <w:rsid w:val="00593525"/>
    <w:rsid w:val="0059367C"/>
    <w:rsid w:val="005948F2"/>
    <w:rsid w:val="00594CDF"/>
    <w:rsid w:val="00595186"/>
    <w:rsid w:val="005952E0"/>
    <w:rsid w:val="00595DEF"/>
    <w:rsid w:val="00596552"/>
    <w:rsid w:val="00596A17"/>
    <w:rsid w:val="00596D3E"/>
    <w:rsid w:val="00596E3D"/>
    <w:rsid w:val="00596FB1"/>
    <w:rsid w:val="005977E3"/>
    <w:rsid w:val="005A0725"/>
    <w:rsid w:val="005A0F63"/>
    <w:rsid w:val="005A17EE"/>
    <w:rsid w:val="005A3E11"/>
    <w:rsid w:val="005A3E94"/>
    <w:rsid w:val="005A40FB"/>
    <w:rsid w:val="005A4673"/>
    <w:rsid w:val="005A472D"/>
    <w:rsid w:val="005A5D45"/>
    <w:rsid w:val="005A5F16"/>
    <w:rsid w:val="005A5F50"/>
    <w:rsid w:val="005A6026"/>
    <w:rsid w:val="005A7B0C"/>
    <w:rsid w:val="005A7BD8"/>
    <w:rsid w:val="005A7E37"/>
    <w:rsid w:val="005B013D"/>
    <w:rsid w:val="005B0C57"/>
    <w:rsid w:val="005B1C3D"/>
    <w:rsid w:val="005B22D3"/>
    <w:rsid w:val="005B2D9B"/>
    <w:rsid w:val="005B30DA"/>
    <w:rsid w:val="005B360B"/>
    <w:rsid w:val="005B37D9"/>
    <w:rsid w:val="005B3E8E"/>
    <w:rsid w:val="005B54D6"/>
    <w:rsid w:val="005B56D2"/>
    <w:rsid w:val="005B5D77"/>
    <w:rsid w:val="005B6374"/>
    <w:rsid w:val="005B66B8"/>
    <w:rsid w:val="005B7446"/>
    <w:rsid w:val="005B777B"/>
    <w:rsid w:val="005B7BA9"/>
    <w:rsid w:val="005B7BDD"/>
    <w:rsid w:val="005B7D5B"/>
    <w:rsid w:val="005C0338"/>
    <w:rsid w:val="005C060B"/>
    <w:rsid w:val="005C0723"/>
    <w:rsid w:val="005C0A2C"/>
    <w:rsid w:val="005C112C"/>
    <w:rsid w:val="005C2261"/>
    <w:rsid w:val="005C23C3"/>
    <w:rsid w:val="005C2E4E"/>
    <w:rsid w:val="005C380D"/>
    <w:rsid w:val="005C3B70"/>
    <w:rsid w:val="005C3C1A"/>
    <w:rsid w:val="005C4185"/>
    <w:rsid w:val="005C4574"/>
    <w:rsid w:val="005C5746"/>
    <w:rsid w:val="005C662F"/>
    <w:rsid w:val="005C66DA"/>
    <w:rsid w:val="005C6D71"/>
    <w:rsid w:val="005C7268"/>
    <w:rsid w:val="005C7737"/>
    <w:rsid w:val="005D044C"/>
    <w:rsid w:val="005D046F"/>
    <w:rsid w:val="005D1091"/>
    <w:rsid w:val="005D1D67"/>
    <w:rsid w:val="005D21E3"/>
    <w:rsid w:val="005D2910"/>
    <w:rsid w:val="005D2D22"/>
    <w:rsid w:val="005D2E11"/>
    <w:rsid w:val="005D3AFB"/>
    <w:rsid w:val="005D44A3"/>
    <w:rsid w:val="005D4CA1"/>
    <w:rsid w:val="005D61D1"/>
    <w:rsid w:val="005D66F2"/>
    <w:rsid w:val="005D7BB7"/>
    <w:rsid w:val="005E07FA"/>
    <w:rsid w:val="005E0D53"/>
    <w:rsid w:val="005E1FA8"/>
    <w:rsid w:val="005E3008"/>
    <w:rsid w:val="005E3FCD"/>
    <w:rsid w:val="005E553C"/>
    <w:rsid w:val="005E6C9B"/>
    <w:rsid w:val="005E7B1A"/>
    <w:rsid w:val="005F01FC"/>
    <w:rsid w:val="005F0212"/>
    <w:rsid w:val="005F0DD8"/>
    <w:rsid w:val="005F0EF8"/>
    <w:rsid w:val="005F149B"/>
    <w:rsid w:val="005F14E2"/>
    <w:rsid w:val="005F1A2A"/>
    <w:rsid w:val="005F208D"/>
    <w:rsid w:val="005F2338"/>
    <w:rsid w:val="005F2443"/>
    <w:rsid w:val="005F2AE1"/>
    <w:rsid w:val="005F2CF5"/>
    <w:rsid w:val="005F2F2A"/>
    <w:rsid w:val="005F351D"/>
    <w:rsid w:val="005F3B64"/>
    <w:rsid w:val="005F43ED"/>
    <w:rsid w:val="005F4A30"/>
    <w:rsid w:val="005F67C0"/>
    <w:rsid w:val="005F6DA9"/>
    <w:rsid w:val="005F7268"/>
    <w:rsid w:val="005F79D5"/>
    <w:rsid w:val="005F7CAE"/>
    <w:rsid w:val="0060008E"/>
    <w:rsid w:val="00600F25"/>
    <w:rsid w:val="006010DF"/>
    <w:rsid w:val="006013EC"/>
    <w:rsid w:val="00601E06"/>
    <w:rsid w:val="00601FAF"/>
    <w:rsid w:val="00602167"/>
    <w:rsid w:val="00602693"/>
    <w:rsid w:val="00602F86"/>
    <w:rsid w:val="006031FF"/>
    <w:rsid w:val="00603491"/>
    <w:rsid w:val="0060374B"/>
    <w:rsid w:val="00604016"/>
    <w:rsid w:val="00604091"/>
    <w:rsid w:val="0060421F"/>
    <w:rsid w:val="00604400"/>
    <w:rsid w:val="00604A7F"/>
    <w:rsid w:val="00605078"/>
    <w:rsid w:val="006050B5"/>
    <w:rsid w:val="006067D8"/>
    <w:rsid w:val="006071C0"/>
    <w:rsid w:val="00607CE1"/>
    <w:rsid w:val="00610BF5"/>
    <w:rsid w:val="00610D44"/>
    <w:rsid w:val="00610EAB"/>
    <w:rsid w:val="00611AFA"/>
    <w:rsid w:val="00611B99"/>
    <w:rsid w:val="0061208D"/>
    <w:rsid w:val="00612358"/>
    <w:rsid w:val="006130AD"/>
    <w:rsid w:val="00613D0B"/>
    <w:rsid w:val="00613EBF"/>
    <w:rsid w:val="00613F54"/>
    <w:rsid w:val="0061456A"/>
    <w:rsid w:val="00614719"/>
    <w:rsid w:val="00614A12"/>
    <w:rsid w:val="00615A6D"/>
    <w:rsid w:val="00616773"/>
    <w:rsid w:val="00616B22"/>
    <w:rsid w:val="00616D56"/>
    <w:rsid w:val="00617A66"/>
    <w:rsid w:val="00617AAB"/>
    <w:rsid w:val="00617C15"/>
    <w:rsid w:val="00620BCC"/>
    <w:rsid w:val="00620FB5"/>
    <w:rsid w:val="0062131C"/>
    <w:rsid w:val="006224C1"/>
    <w:rsid w:val="00622601"/>
    <w:rsid w:val="00623150"/>
    <w:rsid w:val="00623EC3"/>
    <w:rsid w:val="0062426C"/>
    <w:rsid w:val="00626E7E"/>
    <w:rsid w:val="0063034E"/>
    <w:rsid w:val="0063059F"/>
    <w:rsid w:val="00630B82"/>
    <w:rsid w:val="00631853"/>
    <w:rsid w:val="00631A2E"/>
    <w:rsid w:val="00631B16"/>
    <w:rsid w:val="00632101"/>
    <w:rsid w:val="00632259"/>
    <w:rsid w:val="00633CA8"/>
    <w:rsid w:val="00633CD5"/>
    <w:rsid w:val="00633EEC"/>
    <w:rsid w:val="00634776"/>
    <w:rsid w:val="00634B8A"/>
    <w:rsid w:val="00636A27"/>
    <w:rsid w:val="006371B0"/>
    <w:rsid w:val="00637712"/>
    <w:rsid w:val="00637A91"/>
    <w:rsid w:val="00637F57"/>
    <w:rsid w:val="0064088D"/>
    <w:rsid w:val="00640E86"/>
    <w:rsid w:val="0064162A"/>
    <w:rsid w:val="00641B65"/>
    <w:rsid w:val="0064243B"/>
    <w:rsid w:val="00643E0D"/>
    <w:rsid w:val="00644D92"/>
    <w:rsid w:val="006457FF"/>
    <w:rsid w:val="00645DFC"/>
    <w:rsid w:val="00645E1F"/>
    <w:rsid w:val="0064646C"/>
    <w:rsid w:val="006468B1"/>
    <w:rsid w:val="006468C5"/>
    <w:rsid w:val="0064726B"/>
    <w:rsid w:val="006473CD"/>
    <w:rsid w:val="006475AF"/>
    <w:rsid w:val="006478AA"/>
    <w:rsid w:val="006479BE"/>
    <w:rsid w:val="00647A9A"/>
    <w:rsid w:val="00647B47"/>
    <w:rsid w:val="00647C8F"/>
    <w:rsid w:val="00647DF9"/>
    <w:rsid w:val="0065001E"/>
    <w:rsid w:val="00650540"/>
    <w:rsid w:val="00650BE8"/>
    <w:rsid w:val="00651397"/>
    <w:rsid w:val="00651553"/>
    <w:rsid w:val="00652088"/>
    <w:rsid w:val="0065235C"/>
    <w:rsid w:val="00652893"/>
    <w:rsid w:val="00653049"/>
    <w:rsid w:val="0065385C"/>
    <w:rsid w:val="006541A7"/>
    <w:rsid w:val="00654977"/>
    <w:rsid w:val="00654C07"/>
    <w:rsid w:val="00654E62"/>
    <w:rsid w:val="0065584D"/>
    <w:rsid w:val="00655B9C"/>
    <w:rsid w:val="00656655"/>
    <w:rsid w:val="00656FB6"/>
    <w:rsid w:val="00657695"/>
    <w:rsid w:val="00657BCF"/>
    <w:rsid w:val="006609DE"/>
    <w:rsid w:val="00660B19"/>
    <w:rsid w:val="00661B0D"/>
    <w:rsid w:val="00661CBB"/>
    <w:rsid w:val="00661EEC"/>
    <w:rsid w:val="006621EE"/>
    <w:rsid w:val="00662472"/>
    <w:rsid w:val="006627FE"/>
    <w:rsid w:val="00662A04"/>
    <w:rsid w:val="00662E2E"/>
    <w:rsid w:val="00663613"/>
    <w:rsid w:val="0066483D"/>
    <w:rsid w:val="00664874"/>
    <w:rsid w:val="00664CC4"/>
    <w:rsid w:val="00665967"/>
    <w:rsid w:val="006659DE"/>
    <w:rsid w:val="0066722D"/>
    <w:rsid w:val="006676D2"/>
    <w:rsid w:val="00667AEC"/>
    <w:rsid w:val="00670185"/>
    <w:rsid w:val="00671625"/>
    <w:rsid w:val="00672C26"/>
    <w:rsid w:val="00672C7C"/>
    <w:rsid w:val="00672FCA"/>
    <w:rsid w:val="00673051"/>
    <w:rsid w:val="00673698"/>
    <w:rsid w:val="006739E1"/>
    <w:rsid w:val="0067406B"/>
    <w:rsid w:val="0067413C"/>
    <w:rsid w:val="0067442E"/>
    <w:rsid w:val="00675CDB"/>
    <w:rsid w:val="00675DC2"/>
    <w:rsid w:val="00675E53"/>
    <w:rsid w:val="006768BB"/>
    <w:rsid w:val="006806EF"/>
    <w:rsid w:val="006816A5"/>
    <w:rsid w:val="006819A9"/>
    <w:rsid w:val="00681C7B"/>
    <w:rsid w:val="00681D76"/>
    <w:rsid w:val="00681E90"/>
    <w:rsid w:val="00682004"/>
    <w:rsid w:val="006833A6"/>
    <w:rsid w:val="006836C2"/>
    <w:rsid w:val="00683D9B"/>
    <w:rsid w:val="00683EAC"/>
    <w:rsid w:val="00684342"/>
    <w:rsid w:val="006846E9"/>
    <w:rsid w:val="0068470C"/>
    <w:rsid w:val="00685342"/>
    <w:rsid w:val="00685902"/>
    <w:rsid w:val="006864E3"/>
    <w:rsid w:val="00686F67"/>
    <w:rsid w:val="0068770F"/>
    <w:rsid w:val="00687C3E"/>
    <w:rsid w:val="00691036"/>
    <w:rsid w:val="0069215A"/>
    <w:rsid w:val="006921D0"/>
    <w:rsid w:val="00692DA3"/>
    <w:rsid w:val="00692FBC"/>
    <w:rsid w:val="00693433"/>
    <w:rsid w:val="00693674"/>
    <w:rsid w:val="00693B0E"/>
    <w:rsid w:val="00694234"/>
    <w:rsid w:val="00694C8D"/>
    <w:rsid w:val="00694E0A"/>
    <w:rsid w:val="00694FE0"/>
    <w:rsid w:val="00695EA0"/>
    <w:rsid w:val="00696920"/>
    <w:rsid w:val="00696CA7"/>
    <w:rsid w:val="00697026"/>
    <w:rsid w:val="006976DF"/>
    <w:rsid w:val="006A0567"/>
    <w:rsid w:val="006A05D1"/>
    <w:rsid w:val="006A0806"/>
    <w:rsid w:val="006A1065"/>
    <w:rsid w:val="006A167B"/>
    <w:rsid w:val="006A2F44"/>
    <w:rsid w:val="006A35F3"/>
    <w:rsid w:val="006A3FAF"/>
    <w:rsid w:val="006A46BE"/>
    <w:rsid w:val="006A4B24"/>
    <w:rsid w:val="006A5470"/>
    <w:rsid w:val="006A57FA"/>
    <w:rsid w:val="006A5A70"/>
    <w:rsid w:val="006A61AE"/>
    <w:rsid w:val="006A7ACB"/>
    <w:rsid w:val="006B0931"/>
    <w:rsid w:val="006B1AE0"/>
    <w:rsid w:val="006B1E7B"/>
    <w:rsid w:val="006B1F1B"/>
    <w:rsid w:val="006B2240"/>
    <w:rsid w:val="006B25A1"/>
    <w:rsid w:val="006B27E1"/>
    <w:rsid w:val="006B2932"/>
    <w:rsid w:val="006B2BFB"/>
    <w:rsid w:val="006B2E4F"/>
    <w:rsid w:val="006B306E"/>
    <w:rsid w:val="006B3489"/>
    <w:rsid w:val="006B368E"/>
    <w:rsid w:val="006B3D6E"/>
    <w:rsid w:val="006B4BA2"/>
    <w:rsid w:val="006B51D9"/>
    <w:rsid w:val="006B5785"/>
    <w:rsid w:val="006B5CBE"/>
    <w:rsid w:val="006B6718"/>
    <w:rsid w:val="006B6ABC"/>
    <w:rsid w:val="006B6CAE"/>
    <w:rsid w:val="006B7C21"/>
    <w:rsid w:val="006C0450"/>
    <w:rsid w:val="006C086B"/>
    <w:rsid w:val="006C08F0"/>
    <w:rsid w:val="006C0916"/>
    <w:rsid w:val="006C149B"/>
    <w:rsid w:val="006C18B5"/>
    <w:rsid w:val="006C207B"/>
    <w:rsid w:val="006C2C44"/>
    <w:rsid w:val="006C2FE1"/>
    <w:rsid w:val="006C5851"/>
    <w:rsid w:val="006C60B0"/>
    <w:rsid w:val="006C61FF"/>
    <w:rsid w:val="006C6F07"/>
    <w:rsid w:val="006C71AF"/>
    <w:rsid w:val="006D1302"/>
    <w:rsid w:val="006D1E9A"/>
    <w:rsid w:val="006D1FDF"/>
    <w:rsid w:val="006D2C9B"/>
    <w:rsid w:val="006D2CE8"/>
    <w:rsid w:val="006D3D51"/>
    <w:rsid w:val="006D3EA6"/>
    <w:rsid w:val="006D42FE"/>
    <w:rsid w:val="006D46CB"/>
    <w:rsid w:val="006D46D0"/>
    <w:rsid w:val="006D52D9"/>
    <w:rsid w:val="006D7A9C"/>
    <w:rsid w:val="006E02BE"/>
    <w:rsid w:val="006E0456"/>
    <w:rsid w:val="006E0D9F"/>
    <w:rsid w:val="006E1FB6"/>
    <w:rsid w:val="006E2671"/>
    <w:rsid w:val="006E277A"/>
    <w:rsid w:val="006E2878"/>
    <w:rsid w:val="006E349A"/>
    <w:rsid w:val="006E4754"/>
    <w:rsid w:val="006E47C8"/>
    <w:rsid w:val="006E49B6"/>
    <w:rsid w:val="006E4A2F"/>
    <w:rsid w:val="006E4FA0"/>
    <w:rsid w:val="006E5DF5"/>
    <w:rsid w:val="006E6450"/>
    <w:rsid w:val="006E68CC"/>
    <w:rsid w:val="006E755F"/>
    <w:rsid w:val="006E7A93"/>
    <w:rsid w:val="006E7BFA"/>
    <w:rsid w:val="006F03C1"/>
    <w:rsid w:val="006F17DC"/>
    <w:rsid w:val="006F1FDF"/>
    <w:rsid w:val="006F25A2"/>
    <w:rsid w:val="006F26A7"/>
    <w:rsid w:val="006F2BD9"/>
    <w:rsid w:val="006F3BE2"/>
    <w:rsid w:val="006F3D88"/>
    <w:rsid w:val="006F4AF6"/>
    <w:rsid w:val="006F4B21"/>
    <w:rsid w:val="006F513E"/>
    <w:rsid w:val="006F53BC"/>
    <w:rsid w:val="006F55B0"/>
    <w:rsid w:val="006F5759"/>
    <w:rsid w:val="006F5DD3"/>
    <w:rsid w:val="006F63B8"/>
    <w:rsid w:val="006F63F4"/>
    <w:rsid w:val="006F6495"/>
    <w:rsid w:val="006F7087"/>
    <w:rsid w:val="006F725D"/>
    <w:rsid w:val="006F7374"/>
    <w:rsid w:val="006F77E6"/>
    <w:rsid w:val="007001DF"/>
    <w:rsid w:val="00701E3B"/>
    <w:rsid w:val="00703060"/>
    <w:rsid w:val="007038F6"/>
    <w:rsid w:val="00703E45"/>
    <w:rsid w:val="0070595D"/>
    <w:rsid w:val="00705FCE"/>
    <w:rsid w:val="0070621F"/>
    <w:rsid w:val="007063C9"/>
    <w:rsid w:val="00707515"/>
    <w:rsid w:val="007077D5"/>
    <w:rsid w:val="0070781F"/>
    <w:rsid w:val="00707DFB"/>
    <w:rsid w:val="007107A0"/>
    <w:rsid w:val="00711FA7"/>
    <w:rsid w:val="00712609"/>
    <w:rsid w:val="0071298A"/>
    <w:rsid w:val="00712E4A"/>
    <w:rsid w:val="00713653"/>
    <w:rsid w:val="00713B5E"/>
    <w:rsid w:val="007140BD"/>
    <w:rsid w:val="007142D0"/>
    <w:rsid w:val="00714B18"/>
    <w:rsid w:val="00714C33"/>
    <w:rsid w:val="00714EDC"/>
    <w:rsid w:val="007155ED"/>
    <w:rsid w:val="00716CEF"/>
    <w:rsid w:val="00717218"/>
    <w:rsid w:val="007179A8"/>
    <w:rsid w:val="007213AB"/>
    <w:rsid w:val="0072322B"/>
    <w:rsid w:val="00723D99"/>
    <w:rsid w:val="00724338"/>
    <w:rsid w:val="0072486A"/>
    <w:rsid w:val="00724C72"/>
    <w:rsid w:val="00724FBF"/>
    <w:rsid w:val="00725B2A"/>
    <w:rsid w:val="00725CEF"/>
    <w:rsid w:val="0072632B"/>
    <w:rsid w:val="0072721F"/>
    <w:rsid w:val="007311F0"/>
    <w:rsid w:val="007312BD"/>
    <w:rsid w:val="007318C4"/>
    <w:rsid w:val="00732709"/>
    <w:rsid w:val="00732968"/>
    <w:rsid w:val="00732C2C"/>
    <w:rsid w:val="007332CF"/>
    <w:rsid w:val="00733FFB"/>
    <w:rsid w:val="00736316"/>
    <w:rsid w:val="00736BDE"/>
    <w:rsid w:val="00736C14"/>
    <w:rsid w:val="00736C21"/>
    <w:rsid w:val="00736F68"/>
    <w:rsid w:val="00740C96"/>
    <w:rsid w:val="00741078"/>
    <w:rsid w:val="007417D3"/>
    <w:rsid w:val="00742029"/>
    <w:rsid w:val="007425BB"/>
    <w:rsid w:val="00742978"/>
    <w:rsid w:val="00742C92"/>
    <w:rsid w:val="007435B1"/>
    <w:rsid w:val="007459C5"/>
    <w:rsid w:val="0074615B"/>
    <w:rsid w:val="007464E9"/>
    <w:rsid w:val="00746B36"/>
    <w:rsid w:val="00747C23"/>
    <w:rsid w:val="00750DE6"/>
    <w:rsid w:val="00750F5B"/>
    <w:rsid w:val="0075191D"/>
    <w:rsid w:val="007519BF"/>
    <w:rsid w:val="00751FFE"/>
    <w:rsid w:val="0075215D"/>
    <w:rsid w:val="00752258"/>
    <w:rsid w:val="00752B60"/>
    <w:rsid w:val="00753229"/>
    <w:rsid w:val="00753449"/>
    <w:rsid w:val="007534C1"/>
    <w:rsid w:val="00753B7F"/>
    <w:rsid w:val="007545F0"/>
    <w:rsid w:val="007550CB"/>
    <w:rsid w:val="00755794"/>
    <w:rsid w:val="007562E4"/>
    <w:rsid w:val="00756704"/>
    <w:rsid w:val="007570EF"/>
    <w:rsid w:val="00757FCF"/>
    <w:rsid w:val="007606F7"/>
    <w:rsid w:val="00760ACA"/>
    <w:rsid w:val="007610DD"/>
    <w:rsid w:val="007626AC"/>
    <w:rsid w:val="007642E9"/>
    <w:rsid w:val="00764BDB"/>
    <w:rsid w:val="00764D75"/>
    <w:rsid w:val="007653BD"/>
    <w:rsid w:val="007654A1"/>
    <w:rsid w:val="00765B0F"/>
    <w:rsid w:val="00766207"/>
    <w:rsid w:val="0076671B"/>
    <w:rsid w:val="007679A1"/>
    <w:rsid w:val="00767DE5"/>
    <w:rsid w:val="00771186"/>
    <w:rsid w:val="00771F9C"/>
    <w:rsid w:val="007744F7"/>
    <w:rsid w:val="00774B8D"/>
    <w:rsid w:val="00774ED4"/>
    <w:rsid w:val="00775B76"/>
    <w:rsid w:val="00775E3C"/>
    <w:rsid w:val="007761AE"/>
    <w:rsid w:val="00776222"/>
    <w:rsid w:val="0077652C"/>
    <w:rsid w:val="00776F97"/>
    <w:rsid w:val="00777E26"/>
    <w:rsid w:val="00781844"/>
    <w:rsid w:val="00782145"/>
    <w:rsid w:val="007827CD"/>
    <w:rsid w:val="00783A1A"/>
    <w:rsid w:val="00784AB7"/>
    <w:rsid w:val="0078546F"/>
    <w:rsid w:val="00785C8C"/>
    <w:rsid w:val="00786AA1"/>
    <w:rsid w:val="00786B10"/>
    <w:rsid w:val="00786FA0"/>
    <w:rsid w:val="007871AB"/>
    <w:rsid w:val="00787768"/>
    <w:rsid w:val="0079018F"/>
    <w:rsid w:val="0079075F"/>
    <w:rsid w:val="00790A20"/>
    <w:rsid w:val="007913B4"/>
    <w:rsid w:val="00791B41"/>
    <w:rsid w:val="00792277"/>
    <w:rsid w:val="00792B46"/>
    <w:rsid w:val="00793158"/>
    <w:rsid w:val="0079521E"/>
    <w:rsid w:val="0079556D"/>
    <w:rsid w:val="0079592A"/>
    <w:rsid w:val="00795E37"/>
    <w:rsid w:val="00796114"/>
    <w:rsid w:val="007971EE"/>
    <w:rsid w:val="0079725D"/>
    <w:rsid w:val="007976D6"/>
    <w:rsid w:val="00797E31"/>
    <w:rsid w:val="007A039C"/>
    <w:rsid w:val="007A0DDF"/>
    <w:rsid w:val="007A1D77"/>
    <w:rsid w:val="007A1DF9"/>
    <w:rsid w:val="007A2695"/>
    <w:rsid w:val="007A2D8B"/>
    <w:rsid w:val="007A3A6B"/>
    <w:rsid w:val="007A3B14"/>
    <w:rsid w:val="007A3C5D"/>
    <w:rsid w:val="007A3CF2"/>
    <w:rsid w:val="007A443A"/>
    <w:rsid w:val="007A4BA5"/>
    <w:rsid w:val="007A4C5A"/>
    <w:rsid w:val="007A5278"/>
    <w:rsid w:val="007A52CD"/>
    <w:rsid w:val="007A5A0F"/>
    <w:rsid w:val="007A637F"/>
    <w:rsid w:val="007A68DB"/>
    <w:rsid w:val="007A6B01"/>
    <w:rsid w:val="007A75CD"/>
    <w:rsid w:val="007B0880"/>
    <w:rsid w:val="007B0BE1"/>
    <w:rsid w:val="007B1321"/>
    <w:rsid w:val="007B19B0"/>
    <w:rsid w:val="007B1BA2"/>
    <w:rsid w:val="007B1ED9"/>
    <w:rsid w:val="007B22FF"/>
    <w:rsid w:val="007B2516"/>
    <w:rsid w:val="007B39FF"/>
    <w:rsid w:val="007B4B1A"/>
    <w:rsid w:val="007B4F3B"/>
    <w:rsid w:val="007B50C7"/>
    <w:rsid w:val="007B5554"/>
    <w:rsid w:val="007B5970"/>
    <w:rsid w:val="007B599A"/>
    <w:rsid w:val="007B6D90"/>
    <w:rsid w:val="007B777E"/>
    <w:rsid w:val="007B7B31"/>
    <w:rsid w:val="007B7E91"/>
    <w:rsid w:val="007B7EDB"/>
    <w:rsid w:val="007C0300"/>
    <w:rsid w:val="007C09A6"/>
    <w:rsid w:val="007C1D67"/>
    <w:rsid w:val="007C31C9"/>
    <w:rsid w:val="007C36C7"/>
    <w:rsid w:val="007C3D5A"/>
    <w:rsid w:val="007C4FCD"/>
    <w:rsid w:val="007C5ABA"/>
    <w:rsid w:val="007C673A"/>
    <w:rsid w:val="007C7589"/>
    <w:rsid w:val="007C77A8"/>
    <w:rsid w:val="007D02ED"/>
    <w:rsid w:val="007D06AE"/>
    <w:rsid w:val="007D1377"/>
    <w:rsid w:val="007D180A"/>
    <w:rsid w:val="007D1EA0"/>
    <w:rsid w:val="007D230E"/>
    <w:rsid w:val="007D260F"/>
    <w:rsid w:val="007D2E75"/>
    <w:rsid w:val="007D3E66"/>
    <w:rsid w:val="007D50F6"/>
    <w:rsid w:val="007D51E3"/>
    <w:rsid w:val="007D56DE"/>
    <w:rsid w:val="007D594F"/>
    <w:rsid w:val="007D5EA6"/>
    <w:rsid w:val="007D6243"/>
    <w:rsid w:val="007D7817"/>
    <w:rsid w:val="007E07D1"/>
    <w:rsid w:val="007E18AA"/>
    <w:rsid w:val="007E1B51"/>
    <w:rsid w:val="007E2498"/>
    <w:rsid w:val="007E2A8F"/>
    <w:rsid w:val="007E35E7"/>
    <w:rsid w:val="007E3E01"/>
    <w:rsid w:val="007E4C70"/>
    <w:rsid w:val="007E544D"/>
    <w:rsid w:val="007E555B"/>
    <w:rsid w:val="007E5E62"/>
    <w:rsid w:val="007E5EE6"/>
    <w:rsid w:val="007E6D29"/>
    <w:rsid w:val="007F1ADE"/>
    <w:rsid w:val="007F221E"/>
    <w:rsid w:val="007F23D5"/>
    <w:rsid w:val="007F30E1"/>
    <w:rsid w:val="007F32F7"/>
    <w:rsid w:val="007F3B0C"/>
    <w:rsid w:val="007F43A2"/>
    <w:rsid w:val="007F4BB9"/>
    <w:rsid w:val="007F5179"/>
    <w:rsid w:val="007F548E"/>
    <w:rsid w:val="007F56AB"/>
    <w:rsid w:val="007F59E2"/>
    <w:rsid w:val="007F795B"/>
    <w:rsid w:val="007F7B8C"/>
    <w:rsid w:val="007F7EE5"/>
    <w:rsid w:val="00800336"/>
    <w:rsid w:val="00800A8A"/>
    <w:rsid w:val="00801306"/>
    <w:rsid w:val="00801970"/>
    <w:rsid w:val="00801FA6"/>
    <w:rsid w:val="008020E8"/>
    <w:rsid w:val="00802337"/>
    <w:rsid w:val="0080263E"/>
    <w:rsid w:val="00802F3F"/>
    <w:rsid w:val="00804137"/>
    <w:rsid w:val="008045AA"/>
    <w:rsid w:val="00804932"/>
    <w:rsid w:val="00804DFD"/>
    <w:rsid w:val="00805A42"/>
    <w:rsid w:val="00805FAF"/>
    <w:rsid w:val="00806149"/>
    <w:rsid w:val="0080618A"/>
    <w:rsid w:val="008063D8"/>
    <w:rsid w:val="00810770"/>
    <w:rsid w:val="00810A24"/>
    <w:rsid w:val="00810C42"/>
    <w:rsid w:val="00810FD0"/>
    <w:rsid w:val="00811962"/>
    <w:rsid w:val="00811E16"/>
    <w:rsid w:val="00812367"/>
    <w:rsid w:val="00813096"/>
    <w:rsid w:val="008130B0"/>
    <w:rsid w:val="0081353B"/>
    <w:rsid w:val="008139C0"/>
    <w:rsid w:val="00815184"/>
    <w:rsid w:val="008151DC"/>
    <w:rsid w:val="008156B5"/>
    <w:rsid w:val="00816493"/>
    <w:rsid w:val="00817B60"/>
    <w:rsid w:val="00817E8F"/>
    <w:rsid w:val="00820369"/>
    <w:rsid w:val="008204C1"/>
    <w:rsid w:val="00821A23"/>
    <w:rsid w:val="00821B6C"/>
    <w:rsid w:val="00821FFB"/>
    <w:rsid w:val="00822532"/>
    <w:rsid w:val="0082308E"/>
    <w:rsid w:val="00824028"/>
    <w:rsid w:val="00824215"/>
    <w:rsid w:val="00825323"/>
    <w:rsid w:val="00825D3D"/>
    <w:rsid w:val="0082651B"/>
    <w:rsid w:val="008268C6"/>
    <w:rsid w:val="00826A13"/>
    <w:rsid w:val="00826A88"/>
    <w:rsid w:val="00826BAE"/>
    <w:rsid w:val="00827378"/>
    <w:rsid w:val="0082784B"/>
    <w:rsid w:val="00827D75"/>
    <w:rsid w:val="00827EB1"/>
    <w:rsid w:val="008300F5"/>
    <w:rsid w:val="0083016F"/>
    <w:rsid w:val="0083037B"/>
    <w:rsid w:val="00830A88"/>
    <w:rsid w:val="00830F42"/>
    <w:rsid w:val="008315D4"/>
    <w:rsid w:val="008316BB"/>
    <w:rsid w:val="008317A7"/>
    <w:rsid w:val="00831A43"/>
    <w:rsid w:val="00832A45"/>
    <w:rsid w:val="00832CFE"/>
    <w:rsid w:val="00832F58"/>
    <w:rsid w:val="00833D3A"/>
    <w:rsid w:val="008341EB"/>
    <w:rsid w:val="00834DCB"/>
    <w:rsid w:val="00834E0D"/>
    <w:rsid w:val="008358AD"/>
    <w:rsid w:val="008362BA"/>
    <w:rsid w:val="00837083"/>
    <w:rsid w:val="0083732A"/>
    <w:rsid w:val="00837B0E"/>
    <w:rsid w:val="00837C09"/>
    <w:rsid w:val="00840588"/>
    <w:rsid w:val="00840F07"/>
    <w:rsid w:val="00841393"/>
    <w:rsid w:val="008419C6"/>
    <w:rsid w:val="00841D0D"/>
    <w:rsid w:val="00841D2E"/>
    <w:rsid w:val="008424AB"/>
    <w:rsid w:val="0084294F"/>
    <w:rsid w:val="00842D06"/>
    <w:rsid w:val="008433EA"/>
    <w:rsid w:val="0084399B"/>
    <w:rsid w:val="0084492D"/>
    <w:rsid w:val="00845C78"/>
    <w:rsid w:val="00845CDE"/>
    <w:rsid w:val="00845FAB"/>
    <w:rsid w:val="00846150"/>
    <w:rsid w:val="0084749E"/>
    <w:rsid w:val="00847E56"/>
    <w:rsid w:val="0085089A"/>
    <w:rsid w:val="00850ED4"/>
    <w:rsid w:val="00850FAF"/>
    <w:rsid w:val="0085123B"/>
    <w:rsid w:val="00851272"/>
    <w:rsid w:val="00851275"/>
    <w:rsid w:val="008519A9"/>
    <w:rsid w:val="00851E1F"/>
    <w:rsid w:val="00851F82"/>
    <w:rsid w:val="0085200A"/>
    <w:rsid w:val="008522F4"/>
    <w:rsid w:val="00852640"/>
    <w:rsid w:val="00853230"/>
    <w:rsid w:val="00853288"/>
    <w:rsid w:val="00854202"/>
    <w:rsid w:val="008550D7"/>
    <w:rsid w:val="00855AFA"/>
    <w:rsid w:val="00855B27"/>
    <w:rsid w:val="00856D7A"/>
    <w:rsid w:val="00857149"/>
    <w:rsid w:val="0085739D"/>
    <w:rsid w:val="008573EE"/>
    <w:rsid w:val="00857455"/>
    <w:rsid w:val="008576B3"/>
    <w:rsid w:val="008576F3"/>
    <w:rsid w:val="00857957"/>
    <w:rsid w:val="00857B2F"/>
    <w:rsid w:val="00857C87"/>
    <w:rsid w:val="00860542"/>
    <w:rsid w:val="00860C44"/>
    <w:rsid w:val="00861048"/>
    <w:rsid w:val="0086112B"/>
    <w:rsid w:val="00861374"/>
    <w:rsid w:val="0086286E"/>
    <w:rsid w:val="00863029"/>
    <w:rsid w:val="00863172"/>
    <w:rsid w:val="0086381D"/>
    <w:rsid w:val="00864995"/>
    <w:rsid w:val="00864C7D"/>
    <w:rsid w:val="008650C9"/>
    <w:rsid w:val="00866D02"/>
    <w:rsid w:val="0086750C"/>
    <w:rsid w:val="00870006"/>
    <w:rsid w:val="00870206"/>
    <w:rsid w:val="00871051"/>
    <w:rsid w:val="008713C3"/>
    <w:rsid w:val="00871D0D"/>
    <w:rsid w:val="00872E2E"/>
    <w:rsid w:val="00872E9A"/>
    <w:rsid w:val="00872E9D"/>
    <w:rsid w:val="00873B7F"/>
    <w:rsid w:val="00873CDF"/>
    <w:rsid w:val="008740FF"/>
    <w:rsid w:val="0087447D"/>
    <w:rsid w:val="00874826"/>
    <w:rsid w:val="00874D32"/>
    <w:rsid w:val="00875EB3"/>
    <w:rsid w:val="008766C2"/>
    <w:rsid w:val="00876FAC"/>
    <w:rsid w:val="008770F3"/>
    <w:rsid w:val="0087761A"/>
    <w:rsid w:val="00880041"/>
    <w:rsid w:val="00880767"/>
    <w:rsid w:val="0088109D"/>
    <w:rsid w:val="008818C5"/>
    <w:rsid w:val="00881AFB"/>
    <w:rsid w:val="00881EB4"/>
    <w:rsid w:val="0088278A"/>
    <w:rsid w:val="00882859"/>
    <w:rsid w:val="0088348B"/>
    <w:rsid w:val="00883554"/>
    <w:rsid w:val="00883C95"/>
    <w:rsid w:val="008854F8"/>
    <w:rsid w:val="008855BD"/>
    <w:rsid w:val="008859C5"/>
    <w:rsid w:val="00886B05"/>
    <w:rsid w:val="00886C96"/>
    <w:rsid w:val="00887402"/>
    <w:rsid w:val="00887793"/>
    <w:rsid w:val="00890688"/>
    <w:rsid w:val="00891A61"/>
    <w:rsid w:val="00891FD1"/>
    <w:rsid w:val="00892644"/>
    <w:rsid w:val="008935C4"/>
    <w:rsid w:val="00895EAF"/>
    <w:rsid w:val="00896068"/>
    <w:rsid w:val="008962BB"/>
    <w:rsid w:val="008964CA"/>
    <w:rsid w:val="00897ABA"/>
    <w:rsid w:val="00897F02"/>
    <w:rsid w:val="008A01E5"/>
    <w:rsid w:val="008A03AB"/>
    <w:rsid w:val="008A0635"/>
    <w:rsid w:val="008A0AC3"/>
    <w:rsid w:val="008A12DA"/>
    <w:rsid w:val="008A12F0"/>
    <w:rsid w:val="008A258E"/>
    <w:rsid w:val="008A304A"/>
    <w:rsid w:val="008A3480"/>
    <w:rsid w:val="008A399F"/>
    <w:rsid w:val="008A3A96"/>
    <w:rsid w:val="008A3FCA"/>
    <w:rsid w:val="008A4A98"/>
    <w:rsid w:val="008A50E9"/>
    <w:rsid w:val="008A5236"/>
    <w:rsid w:val="008A57E6"/>
    <w:rsid w:val="008A591B"/>
    <w:rsid w:val="008A595F"/>
    <w:rsid w:val="008A7A1E"/>
    <w:rsid w:val="008B05E1"/>
    <w:rsid w:val="008B0CEE"/>
    <w:rsid w:val="008B0D2B"/>
    <w:rsid w:val="008B1A4F"/>
    <w:rsid w:val="008B2379"/>
    <w:rsid w:val="008B287D"/>
    <w:rsid w:val="008B2933"/>
    <w:rsid w:val="008B32D3"/>
    <w:rsid w:val="008B36F4"/>
    <w:rsid w:val="008B3A2E"/>
    <w:rsid w:val="008B404D"/>
    <w:rsid w:val="008B4270"/>
    <w:rsid w:val="008B4F28"/>
    <w:rsid w:val="008B58A9"/>
    <w:rsid w:val="008B6176"/>
    <w:rsid w:val="008B6B36"/>
    <w:rsid w:val="008B6CAA"/>
    <w:rsid w:val="008B7398"/>
    <w:rsid w:val="008B73E8"/>
    <w:rsid w:val="008B74D2"/>
    <w:rsid w:val="008C0149"/>
    <w:rsid w:val="008C01BD"/>
    <w:rsid w:val="008C04BE"/>
    <w:rsid w:val="008C0889"/>
    <w:rsid w:val="008C0B50"/>
    <w:rsid w:val="008C0E9A"/>
    <w:rsid w:val="008C1706"/>
    <w:rsid w:val="008C206E"/>
    <w:rsid w:val="008C23BC"/>
    <w:rsid w:val="008C2D1E"/>
    <w:rsid w:val="008C3017"/>
    <w:rsid w:val="008C32C0"/>
    <w:rsid w:val="008C488B"/>
    <w:rsid w:val="008C6D8A"/>
    <w:rsid w:val="008C6E05"/>
    <w:rsid w:val="008C73EA"/>
    <w:rsid w:val="008C7D76"/>
    <w:rsid w:val="008D024D"/>
    <w:rsid w:val="008D0720"/>
    <w:rsid w:val="008D0941"/>
    <w:rsid w:val="008D1235"/>
    <w:rsid w:val="008D1887"/>
    <w:rsid w:val="008D1C8A"/>
    <w:rsid w:val="008D3020"/>
    <w:rsid w:val="008D3168"/>
    <w:rsid w:val="008D3A6A"/>
    <w:rsid w:val="008D4135"/>
    <w:rsid w:val="008D48CB"/>
    <w:rsid w:val="008D4F7D"/>
    <w:rsid w:val="008D500D"/>
    <w:rsid w:val="008D5211"/>
    <w:rsid w:val="008D5873"/>
    <w:rsid w:val="008D640F"/>
    <w:rsid w:val="008D67E1"/>
    <w:rsid w:val="008D6846"/>
    <w:rsid w:val="008D71D5"/>
    <w:rsid w:val="008D722D"/>
    <w:rsid w:val="008D7535"/>
    <w:rsid w:val="008D7CCC"/>
    <w:rsid w:val="008E0025"/>
    <w:rsid w:val="008E02E0"/>
    <w:rsid w:val="008E0890"/>
    <w:rsid w:val="008E08D7"/>
    <w:rsid w:val="008E090D"/>
    <w:rsid w:val="008E09F4"/>
    <w:rsid w:val="008E0D48"/>
    <w:rsid w:val="008E112E"/>
    <w:rsid w:val="008E1C0F"/>
    <w:rsid w:val="008E21C5"/>
    <w:rsid w:val="008E3142"/>
    <w:rsid w:val="008E356A"/>
    <w:rsid w:val="008E378D"/>
    <w:rsid w:val="008E3861"/>
    <w:rsid w:val="008E392F"/>
    <w:rsid w:val="008E3E6F"/>
    <w:rsid w:val="008E42F6"/>
    <w:rsid w:val="008E4465"/>
    <w:rsid w:val="008E4562"/>
    <w:rsid w:val="008E496F"/>
    <w:rsid w:val="008E5670"/>
    <w:rsid w:val="008E5B77"/>
    <w:rsid w:val="008E6388"/>
    <w:rsid w:val="008E639E"/>
    <w:rsid w:val="008E6DC5"/>
    <w:rsid w:val="008E7193"/>
    <w:rsid w:val="008E7AD4"/>
    <w:rsid w:val="008E7C4D"/>
    <w:rsid w:val="008E7EF7"/>
    <w:rsid w:val="008E7F37"/>
    <w:rsid w:val="008F01F3"/>
    <w:rsid w:val="008F0785"/>
    <w:rsid w:val="008F1EE3"/>
    <w:rsid w:val="008F2231"/>
    <w:rsid w:val="008F2630"/>
    <w:rsid w:val="008F2DFB"/>
    <w:rsid w:val="008F36C1"/>
    <w:rsid w:val="008F36DD"/>
    <w:rsid w:val="008F3799"/>
    <w:rsid w:val="008F3FBE"/>
    <w:rsid w:val="008F41BC"/>
    <w:rsid w:val="008F47C5"/>
    <w:rsid w:val="008F4E6A"/>
    <w:rsid w:val="008F4F52"/>
    <w:rsid w:val="008F5013"/>
    <w:rsid w:val="008F5244"/>
    <w:rsid w:val="008F54C1"/>
    <w:rsid w:val="008F5DF0"/>
    <w:rsid w:val="008F64EC"/>
    <w:rsid w:val="008F6D06"/>
    <w:rsid w:val="008F6D5C"/>
    <w:rsid w:val="008F7D42"/>
    <w:rsid w:val="0090008E"/>
    <w:rsid w:val="0090081D"/>
    <w:rsid w:val="0090138F"/>
    <w:rsid w:val="0090340B"/>
    <w:rsid w:val="0090467B"/>
    <w:rsid w:val="009047EF"/>
    <w:rsid w:val="009050F4"/>
    <w:rsid w:val="00905D43"/>
    <w:rsid w:val="0090649A"/>
    <w:rsid w:val="0090659C"/>
    <w:rsid w:val="009066B3"/>
    <w:rsid w:val="00906E0F"/>
    <w:rsid w:val="00907555"/>
    <w:rsid w:val="00910122"/>
    <w:rsid w:val="009107DC"/>
    <w:rsid w:val="00911CC3"/>
    <w:rsid w:val="00912389"/>
    <w:rsid w:val="00912BBE"/>
    <w:rsid w:val="00912F87"/>
    <w:rsid w:val="00913D4C"/>
    <w:rsid w:val="00913E4E"/>
    <w:rsid w:val="00913EF9"/>
    <w:rsid w:val="009141CB"/>
    <w:rsid w:val="00914CDB"/>
    <w:rsid w:val="00914F7C"/>
    <w:rsid w:val="009152D0"/>
    <w:rsid w:val="0091574D"/>
    <w:rsid w:val="00915DF8"/>
    <w:rsid w:val="0091661A"/>
    <w:rsid w:val="009213E4"/>
    <w:rsid w:val="00921635"/>
    <w:rsid w:val="00922691"/>
    <w:rsid w:val="009229E8"/>
    <w:rsid w:val="00922AD5"/>
    <w:rsid w:val="00922E9B"/>
    <w:rsid w:val="00922F2C"/>
    <w:rsid w:val="00922F71"/>
    <w:rsid w:val="009235CE"/>
    <w:rsid w:val="00924337"/>
    <w:rsid w:val="00925198"/>
    <w:rsid w:val="009268CF"/>
    <w:rsid w:val="00926B35"/>
    <w:rsid w:val="00927497"/>
    <w:rsid w:val="009278B4"/>
    <w:rsid w:val="00927FC2"/>
    <w:rsid w:val="009302A7"/>
    <w:rsid w:val="00930615"/>
    <w:rsid w:val="009317C5"/>
    <w:rsid w:val="00931C43"/>
    <w:rsid w:val="009321E2"/>
    <w:rsid w:val="00932F8B"/>
    <w:rsid w:val="0093395E"/>
    <w:rsid w:val="00933DFA"/>
    <w:rsid w:val="00934D17"/>
    <w:rsid w:val="00935116"/>
    <w:rsid w:val="009358A4"/>
    <w:rsid w:val="00937703"/>
    <w:rsid w:val="00937D60"/>
    <w:rsid w:val="009406AA"/>
    <w:rsid w:val="00940A09"/>
    <w:rsid w:val="00940DE4"/>
    <w:rsid w:val="0094148A"/>
    <w:rsid w:val="009415DB"/>
    <w:rsid w:val="00941DB3"/>
    <w:rsid w:val="00942444"/>
    <w:rsid w:val="009429FD"/>
    <w:rsid w:val="00942C31"/>
    <w:rsid w:val="009448E5"/>
    <w:rsid w:val="00944B80"/>
    <w:rsid w:val="00946703"/>
    <w:rsid w:val="00946872"/>
    <w:rsid w:val="00946C67"/>
    <w:rsid w:val="00947364"/>
    <w:rsid w:val="009476E6"/>
    <w:rsid w:val="00947DE7"/>
    <w:rsid w:val="00947EA5"/>
    <w:rsid w:val="009508D5"/>
    <w:rsid w:val="009508FB"/>
    <w:rsid w:val="00950A36"/>
    <w:rsid w:val="00950CC1"/>
    <w:rsid w:val="00950EC0"/>
    <w:rsid w:val="00951049"/>
    <w:rsid w:val="009511EA"/>
    <w:rsid w:val="0095193F"/>
    <w:rsid w:val="00951CF3"/>
    <w:rsid w:val="00951F40"/>
    <w:rsid w:val="009525EC"/>
    <w:rsid w:val="00953155"/>
    <w:rsid w:val="009533FD"/>
    <w:rsid w:val="00953627"/>
    <w:rsid w:val="009547B5"/>
    <w:rsid w:val="009557F8"/>
    <w:rsid w:val="00955B6B"/>
    <w:rsid w:val="00955F84"/>
    <w:rsid w:val="00955FB8"/>
    <w:rsid w:val="009560BF"/>
    <w:rsid w:val="00956D0E"/>
    <w:rsid w:val="00956EA5"/>
    <w:rsid w:val="009577E6"/>
    <w:rsid w:val="00957886"/>
    <w:rsid w:val="0096049A"/>
    <w:rsid w:val="00960C4F"/>
    <w:rsid w:val="0096143B"/>
    <w:rsid w:val="00963244"/>
    <w:rsid w:val="009635EC"/>
    <w:rsid w:val="009637F5"/>
    <w:rsid w:val="009639F4"/>
    <w:rsid w:val="00963FF5"/>
    <w:rsid w:val="0096488D"/>
    <w:rsid w:val="009656D2"/>
    <w:rsid w:val="00965926"/>
    <w:rsid w:val="00965C9F"/>
    <w:rsid w:val="00965D33"/>
    <w:rsid w:val="00965F29"/>
    <w:rsid w:val="0096625F"/>
    <w:rsid w:val="00966790"/>
    <w:rsid w:val="00966B4C"/>
    <w:rsid w:val="0096714D"/>
    <w:rsid w:val="00970F05"/>
    <w:rsid w:val="00971877"/>
    <w:rsid w:val="00972056"/>
    <w:rsid w:val="00972134"/>
    <w:rsid w:val="00972756"/>
    <w:rsid w:val="00972D4F"/>
    <w:rsid w:val="00972D9C"/>
    <w:rsid w:val="0097384D"/>
    <w:rsid w:val="009740A2"/>
    <w:rsid w:val="009765AC"/>
    <w:rsid w:val="00976601"/>
    <w:rsid w:val="009775D7"/>
    <w:rsid w:val="00977BA9"/>
    <w:rsid w:val="00980721"/>
    <w:rsid w:val="009813DF"/>
    <w:rsid w:val="00981447"/>
    <w:rsid w:val="0098191E"/>
    <w:rsid w:val="009823F3"/>
    <w:rsid w:val="009827E9"/>
    <w:rsid w:val="00982D77"/>
    <w:rsid w:val="00983238"/>
    <w:rsid w:val="00984D15"/>
    <w:rsid w:val="00985BA5"/>
    <w:rsid w:val="00985F25"/>
    <w:rsid w:val="00986984"/>
    <w:rsid w:val="00986B57"/>
    <w:rsid w:val="009870A9"/>
    <w:rsid w:val="00990010"/>
    <w:rsid w:val="0099023E"/>
    <w:rsid w:val="00990745"/>
    <w:rsid w:val="00990903"/>
    <w:rsid w:val="00990E8E"/>
    <w:rsid w:val="009910EA"/>
    <w:rsid w:val="00991844"/>
    <w:rsid w:val="00991A51"/>
    <w:rsid w:val="00991B2E"/>
    <w:rsid w:val="0099252E"/>
    <w:rsid w:val="00992737"/>
    <w:rsid w:val="00993B85"/>
    <w:rsid w:val="00993D61"/>
    <w:rsid w:val="00993D66"/>
    <w:rsid w:val="009947A6"/>
    <w:rsid w:val="00994E9F"/>
    <w:rsid w:val="0099547D"/>
    <w:rsid w:val="009954EB"/>
    <w:rsid w:val="00995D12"/>
    <w:rsid w:val="00996658"/>
    <w:rsid w:val="009977E3"/>
    <w:rsid w:val="009A039F"/>
    <w:rsid w:val="009A1BB7"/>
    <w:rsid w:val="009A1F3C"/>
    <w:rsid w:val="009A22A7"/>
    <w:rsid w:val="009A2A64"/>
    <w:rsid w:val="009A2AB3"/>
    <w:rsid w:val="009A372E"/>
    <w:rsid w:val="009A3BF6"/>
    <w:rsid w:val="009A3EC9"/>
    <w:rsid w:val="009A4EA4"/>
    <w:rsid w:val="009A5408"/>
    <w:rsid w:val="009A5CAB"/>
    <w:rsid w:val="009A5EBA"/>
    <w:rsid w:val="009A693D"/>
    <w:rsid w:val="009B03FF"/>
    <w:rsid w:val="009B043C"/>
    <w:rsid w:val="009B0F38"/>
    <w:rsid w:val="009B146D"/>
    <w:rsid w:val="009B22B1"/>
    <w:rsid w:val="009B3CA0"/>
    <w:rsid w:val="009B40BE"/>
    <w:rsid w:val="009B41C5"/>
    <w:rsid w:val="009B427A"/>
    <w:rsid w:val="009B438C"/>
    <w:rsid w:val="009B43C8"/>
    <w:rsid w:val="009B4B00"/>
    <w:rsid w:val="009B4B0D"/>
    <w:rsid w:val="009B5598"/>
    <w:rsid w:val="009B56CD"/>
    <w:rsid w:val="009B58F1"/>
    <w:rsid w:val="009B6656"/>
    <w:rsid w:val="009B714D"/>
    <w:rsid w:val="009B7261"/>
    <w:rsid w:val="009B72DE"/>
    <w:rsid w:val="009B7C6B"/>
    <w:rsid w:val="009C0678"/>
    <w:rsid w:val="009C0E5B"/>
    <w:rsid w:val="009C112C"/>
    <w:rsid w:val="009C1616"/>
    <w:rsid w:val="009C1A54"/>
    <w:rsid w:val="009C1AEE"/>
    <w:rsid w:val="009C1DBD"/>
    <w:rsid w:val="009C21D0"/>
    <w:rsid w:val="009C2281"/>
    <w:rsid w:val="009C2DA0"/>
    <w:rsid w:val="009C2E46"/>
    <w:rsid w:val="009C374F"/>
    <w:rsid w:val="009C3F00"/>
    <w:rsid w:val="009C4B1B"/>
    <w:rsid w:val="009C51E5"/>
    <w:rsid w:val="009C5397"/>
    <w:rsid w:val="009C5CFA"/>
    <w:rsid w:val="009C6C35"/>
    <w:rsid w:val="009C6CC1"/>
    <w:rsid w:val="009C7D4D"/>
    <w:rsid w:val="009D0A6C"/>
    <w:rsid w:val="009D0CF4"/>
    <w:rsid w:val="009D14A8"/>
    <w:rsid w:val="009D241D"/>
    <w:rsid w:val="009D3360"/>
    <w:rsid w:val="009D3E10"/>
    <w:rsid w:val="009D456F"/>
    <w:rsid w:val="009D45F1"/>
    <w:rsid w:val="009D4728"/>
    <w:rsid w:val="009D5798"/>
    <w:rsid w:val="009D6408"/>
    <w:rsid w:val="009D64C8"/>
    <w:rsid w:val="009D64EA"/>
    <w:rsid w:val="009D6BD7"/>
    <w:rsid w:val="009D73B5"/>
    <w:rsid w:val="009D7819"/>
    <w:rsid w:val="009D7A5C"/>
    <w:rsid w:val="009E195A"/>
    <w:rsid w:val="009E1CBD"/>
    <w:rsid w:val="009E2AC2"/>
    <w:rsid w:val="009E30EF"/>
    <w:rsid w:val="009E3611"/>
    <w:rsid w:val="009E3676"/>
    <w:rsid w:val="009E3D01"/>
    <w:rsid w:val="009E4197"/>
    <w:rsid w:val="009E43A1"/>
    <w:rsid w:val="009E4BD2"/>
    <w:rsid w:val="009E511D"/>
    <w:rsid w:val="009E7CAA"/>
    <w:rsid w:val="009E7F24"/>
    <w:rsid w:val="009F040F"/>
    <w:rsid w:val="009F18B1"/>
    <w:rsid w:val="009F1984"/>
    <w:rsid w:val="009F19E0"/>
    <w:rsid w:val="009F1B88"/>
    <w:rsid w:val="009F2EE3"/>
    <w:rsid w:val="009F3163"/>
    <w:rsid w:val="009F333D"/>
    <w:rsid w:val="009F3E66"/>
    <w:rsid w:val="009F5143"/>
    <w:rsid w:val="009F51CB"/>
    <w:rsid w:val="009F52ED"/>
    <w:rsid w:val="009F60CA"/>
    <w:rsid w:val="009F624B"/>
    <w:rsid w:val="009F67F1"/>
    <w:rsid w:val="009F6F57"/>
    <w:rsid w:val="009F6F91"/>
    <w:rsid w:val="009F75F9"/>
    <w:rsid w:val="009F7B7D"/>
    <w:rsid w:val="009F7E68"/>
    <w:rsid w:val="009F7F1A"/>
    <w:rsid w:val="00A00C30"/>
    <w:rsid w:val="00A011D1"/>
    <w:rsid w:val="00A01594"/>
    <w:rsid w:val="00A0272E"/>
    <w:rsid w:val="00A02C48"/>
    <w:rsid w:val="00A032BB"/>
    <w:rsid w:val="00A035A6"/>
    <w:rsid w:val="00A0435F"/>
    <w:rsid w:val="00A049B8"/>
    <w:rsid w:val="00A05394"/>
    <w:rsid w:val="00A05CFB"/>
    <w:rsid w:val="00A062C8"/>
    <w:rsid w:val="00A06886"/>
    <w:rsid w:val="00A06929"/>
    <w:rsid w:val="00A06C1E"/>
    <w:rsid w:val="00A07385"/>
    <w:rsid w:val="00A07C65"/>
    <w:rsid w:val="00A10262"/>
    <w:rsid w:val="00A1090D"/>
    <w:rsid w:val="00A11D24"/>
    <w:rsid w:val="00A123A0"/>
    <w:rsid w:val="00A12B9E"/>
    <w:rsid w:val="00A14DE7"/>
    <w:rsid w:val="00A14EBF"/>
    <w:rsid w:val="00A14FD2"/>
    <w:rsid w:val="00A1558E"/>
    <w:rsid w:val="00A16342"/>
    <w:rsid w:val="00A200FB"/>
    <w:rsid w:val="00A2099E"/>
    <w:rsid w:val="00A20A51"/>
    <w:rsid w:val="00A20C66"/>
    <w:rsid w:val="00A20D46"/>
    <w:rsid w:val="00A21552"/>
    <w:rsid w:val="00A215B3"/>
    <w:rsid w:val="00A217FB"/>
    <w:rsid w:val="00A220A6"/>
    <w:rsid w:val="00A22D0D"/>
    <w:rsid w:val="00A234D2"/>
    <w:rsid w:val="00A243E0"/>
    <w:rsid w:val="00A24410"/>
    <w:rsid w:val="00A24580"/>
    <w:rsid w:val="00A25230"/>
    <w:rsid w:val="00A25251"/>
    <w:rsid w:val="00A261A5"/>
    <w:rsid w:val="00A27121"/>
    <w:rsid w:val="00A2740B"/>
    <w:rsid w:val="00A27935"/>
    <w:rsid w:val="00A27CCF"/>
    <w:rsid w:val="00A27D2A"/>
    <w:rsid w:val="00A27E6D"/>
    <w:rsid w:val="00A27F6C"/>
    <w:rsid w:val="00A3064E"/>
    <w:rsid w:val="00A310ED"/>
    <w:rsid w:val="00A31A84"/>
    <w:rsid w:val="00A31BD6"/>
    <w:rsid w:val="00A31F3D"/>
    <w:rsid w:val="00A320E5"/>
    <w:rsid w:val="00A3377A"/>
    <w:rsid w:val="00A3394F"/>
    <w:rsid w:val="00A33DC8"/>
    <w:rsid w:val="00A346BA"/>
    <w:rsid w:val="00A3476B"/>
    <w:rsid w:val="00A35260"/>
    <w:rsid w:val="00A36210"/>
    <w:rsid w:val="00A3628A"/>
    <w:rsid w:val="00A366E3"/>
    <w:rsid w:val="00A368D5"/>
    <w:rsid w:val="00A36964"/>
    <w:rsid w:val="00A376ED"/>
    <w:rsid w:val="00A3780F"/>
    <w:rsid w:val="00A37858"/>
    <w:rsid w:val="00A400CC"/>
    <w:rsid w:val="00A4038E"/>
    <w:rsid w:val="00A407C5"/>
    <w:rsid w:val="00A40ABE"/>
    <w:rsid w:val="00A40C9E"/>
    <w:rsid w:val="00A40F7F"/>
    <w:rsid w:val="00A4225A"/>
    <w:rsid w:val="00A42887"/>
    <w:rsid w:val="00A42C12"/>
    <w:rsid w:val="00A42D5E"/>
    <w:rsid w:val="00A43C9B"/>
    <w:rsid w:val="00A45133"/>
    <w:rsid w:val="00A45B76"/>
    <w:rsid w:val="00A45E39"/>
    <w:rsid w:val="00A45F4F"/>
    <w:rsid w:val="00A46A46"/>
    <w:rsid w:val="00A473A8"/>
    <w:rsid w:val="00A476DA"/>
    <w:rsid w:val="00A4778C"/>
    <w:rsid w:val="00A47BD0"/>
    <w:rsid w:val="00A5066B"/>
    <w:rsid w:val="00A51284"/>
    <w:rsid w:val="00A5129C"/>
    <w:rsid w:val="00A52AA1"/>
    <w:rsid w:val="00A53333"/>
    <w:rsid w:val="00A53E32"/>
    <w:rsid w:val="00A53FC9"/>
    <w:rsid w:val="00A5424F"/>
    <w:rsid w:val="00A5455E"/>
    <w:rsid w:val="00A5535F"/>
    <w:rsid w:val="00A55455"/>
    <w:rsid w:val="00A559E5"/>
    <w:rsid w:val="00A55B3F"/>
    <w:rsid w:val="00A575D0"/>
    <w:rsid w:val="00A575E3"/>
    <w:rsid w:val="00A579B2"/>
    <w:rsid w:val="00A57B90"/>
    <w:rsid w:val="00A57DF0"/>
    <w:rsid w:val="00A57F86"/>
    <w:rsid w:val="00A60774"/>
    <w:rsid w:val="00A61125"/>
    <w:rsid w:val="00A612E7"/>
    <w:rsid w:val="00A61CF2"/>
    <w:rsid w:val="00A61FC3"/>
    <w:rsid w:val="00A624F2"/>
    <w:rsid w:val="00A627AA"/>
    <w:rsid w:val="00A62F46"/>
    <w:rsid w:val="00A6306A"/>
    <w:rsid w:val="00A6332D"/>
    <w:rsid w:val="00A63D0F"/>
    <w:rsid w:val="00A63F6C"/>
    <w:rsid w:val="00A640C6"/>
    <w:rsid w:val="00A64A06"/>
    <w:rsid w:val="00A64E2C"/>
    <w:rsid w:val="00A655F6"/>
    <w:rsid w:val="00A656AF"/>
    <w:rsid w:val="00A65FBF"/>
    <w:rsid w:val="00A660C1"/>
    <w:rsid w:val="00A668F0"/>
    <w:rsid w:val="00A6726E"/>
    <w:rsid w:val="00A70A99"/>
    <w:rsid w:val="00A70CC6"/>
    <w:rsid w:val="00A70ED1"/>
    <w:rsid w:val="00A70FCE"/>
    <w:rsid w:val="00A71702"/>
    <w:rsid w:val="00A72070"/>
    <w:rsid w:val="00A721E0"/>
    <w:rsid w:val="00A7258D"/>
    <w:rsid w:val="00A7265A"/>
    <w:rsid w:val="00A72D69"/>
    <w:rsid w:val="00A731C6"/>
    <w:rsid w:val="00A739D5"/>
    <w:rsid w:val="00A73A37"/>
    <w:rsid w:val="00A73C00"/>
    <w:rsid w:val="00A745DD"/>
    <w:rsid w:val="00A746B0"/>
    <w:rsid w:val="00A76807"/>
    <w:rsid w:val="00A769C0"/>
    <w:rsid w:val="00A76F36"/>
    <w:rsid w:val="00A81190"/>
    <w:rsid w:val="00A81517"/>
    <w:rsid w:val="00A815FD"/>
    <w:rsid w:val="00A81B6A"/>
    <w:rsid w:val="00A82A61"/>
    <w:rsid w:val="00A82CBB"/>
    <w:rsid w:val="00A83B45"/>
    <w:rsid w:val="00A83DE0"/>
    <w:rsid w:val="00A847CC"/>
    <w:rsid w:val="00A84E56"/>
    <w:rsid w:val="00A85A6C"/>
    <w:rsid w:val="00A85D0E"/>
    <w:rsid w:val="00A85EBF"/>
    <w:rsid w:val="00A8602C"/>
    <w:rsid w:val="00A871D7"/>
    <w:rsid w:val="00A87236"/>
    <w:rsid w:val="00A8743F"/>
    <w:rsid w:val="00A87A74"/>
    <w:rsid w:val="00A87EA0"/>
    <w:rsid w:val="00A90841"/>
    <w:rsid w:val="00A90D45"/>
    <w:rsid w:val="00A90E57"/>
    <w:rsid w:val="00A910DE"/>
    <w:rsid w:val="00A9183D"/>
    <w:rsid w:val="00A923F6"/>
    <w:rsid w:val="00A92816"/>
    <w:rsid w:val="00A930A3"/>
    <w:rsid w:val="00A9328E"/>
    <w:rsid w:val="00A93895"/>
    <w:rsid w:val="00A93BDE"/>
    <w:rsid w:val="00A946E4"/>
    <w:rsid w:val="00A9479B"/>
    <w:rsid w:val="00A9484E"/>
    <w:rsid w:val="00A94EFA"/>
    <w:rsid w:val="00A9512E"/>
    <w:rsid w:val="00A952EB"/>
    <w:rsid w:val="00A9556F"/>
    <w:rsid w:val="00A966F1"/>
    <w:rsid w:val="00A96960"/>
    <w:rsid w:val="00A96C0E"/>
    <w:rsid w:val="00A96CC2"/>
    <w:rsid w:val="00A975F6"/>
    <w:rsid w:val="00A976CE"/>
    <w:rsid w:val="00A97F32"/>
    <w:rsid w:val="00AA00D6"/>
    <w:rsid w:val="00AA0379"/>
    <w:rsid w:val="00AA0590"/>
    <w:rsid w:val="00AA13E6"/>
    <w:rsid w:val="00AA19B6"/>
    <w:rsid w:val="00AA383D"/>
    <w:rsid w:val="00AA3C2A"/>
    <w:rsid w:val="00AA3E89"/>
    <w:rsid w:val="00AA3FCE"/>
    <w:rsid w:val="00AA5065"/>
    <w:rsid w:val="00AA54D4"/>
    <w:rsid w:val="00AA598E"/>
    <w:rsid w:val="00AA5F3F"/>
    <w:rsid w:val="00AA63C2"/>
    <w:rsid w:val="00AA737E"/>
    <w:rsid w:val="00AB042C"/>
    <w:rsid w:val="00AB0DB7"/>
    <w:rsid w:val="00AB1418"/>
    <w:rsid w:val="00AB2883"/>
    <w:rsid w:val="00AB2B39"/>
    <w:rsid w:val="00AB3655"/>
    <w:rsid w:val="00AB40F3"/>
    <w:rsid w:val="00AB442E"/>
    <w:rsid w:val="00AB44C0"/>
    <w:rsid w:val="00AB504A"/>
    <w:rsid w:val="00AB529C"/>
    <w:rsid w:val="00AB5C2C"/>
    <w:rsid w:val="00AB69FC"/>
    <w:rsid w:val="00AB6A7A"/>
    <w:rsid w:val="00AB7E36"/>
    <w:rsid w:val="00AC02E5"/>
    <w:rsid w:val="00AC039B"/>
    <w:rsid w:val="00AC0785"/>
    <w:rsid w:val="00AC086F"/>
    <w:rsid w:val="00AC1283"/>
    <w:rsid w:val="00AC254F"/>
    <w:rsid w:val="00AC558E"/>
    <w:rsid w:val="00AC5BDD"/>
    <w:rsid w:val="00AC628E"/>
    <w:rsid w:val="00AC673F"/>
    <w:rsid w:val="00AC6E7D"/>
    <w:rsid w:val="00AC72E3"/>
    <w:rsid w:val="00AD0665"/>
    <w:rsid w:val="00AD0FB3"/>
    <w:rsid w:val="00AD132B"/>
    <w:rsid w:val="00AD264C"/>
    <w:rsid w:val="00AD2AD0"/>
    <w:rsid w:val="00AD36F3"/>
    <w:rsid w:val="00AD3888"/>
    <w:rsid w:val="00AD3E9A"/>
    <w:rsid w:val="00AD41A5"/>
    <w:rsid w:val="00AD4EA2"/>
    <w:rsid w:val="00AD502E"/>
    <w:rsid w:val="00AD5F68"/>
    <w:rsid w:val="00AD5FCF"/>
    <w:rsid w:val="00AD6356"/>
    <w:rsid w:val="00AD64AB"/>
    <w:rsid w:val="00AD6F08"/>
    <w:rsid w:val="00AD7B6B"/>
    <w:rsid w:val="00AD7C42"/>
    <w:rsid w:val="00AE015A"/>
    <w:rsid w:val="00AE01B2"/>
    <w:rsid w:val="00AE1287"/>
    <w:rsid w:val="00AE15DB"/>
    <w:rsid w:val="00AE1B71"/>
    <w:rsid w:val="00AE1C1E"/>
    <w:rsid w:val="00AE2155"/>
    <w:rsid w:val="00AE2616"/>
    <w:rsid w:val="00AE2639"/>
    <w:rsid w:val="00AE26E5"/>
    <w:rsid w:val="00AE26EB"/>
    <w:rsid w:val="00AE3410"/>
    <w:rsid w:val="00AE3E2D"/>
    <w:rsid w:val="00AE5AA5"/>
    <w:rsid w:val="00AE6645"/>
    <w:rsid w:val="00AE713E"/>
    <w:rsid w:val="00AE719D"/>
    <w:rsid w:val="00AE72C3"/>
    <w:rsid w:val="00AE7438"/>
    <w:rsid w:val="00AE79AF"/>
    <w:rsid w:val="00AF072B"/>
    <w:rsid w:val="00AF0CCF"/>
    <w:rsid w:val="00AF1125"/>
    <w:rsid w:val="00AF14C5"/>
    <w:rsid w:val="00AF1C1D"/>
    <w:rsid w:val="00AF253D"/>
    <w:rsid w:val="00AF34B4"/>
    <w:rsid w:val="00AF3785"/>
    <w:rsid w:val="00AF3F92"/>
    <w:rsid w:val="00AF47CF"/>
    <w:rsid w:val="00AF6D24"/>
    <w:rsid w:val="00AF735F"/>
    <w:rsid w:val="00B00FE1"/>
    <w:rsid w:val="00B0107C"/>
    <w:rsid w:val="00B01542"/>
    <w:rsid w:val="00B018A5"/>
    <w:rsid w:val="00B01B72"/>
    <w:rsid w:val="00B029E1"/>
    <w:rsid w:val="00B02A5B"/>
    <w:rsid w:val="00B02EE2"/>
    <w:rsid w:val="00B02F67"/>
    <w:rsid w:val="00B03651"/>
    <w:rsid w:val="00B0393D"/>
    <w:rsid w:val="00B04CB0"/>
    <w:rsid w:val="00B0510E"/>
    <w:rsid w:val="00B053D3"/>
    <w:rsid w:val="00B0685C"/>
    <w:rsid w:val="00B06C1D"/>
    <w:rsid w:val="00B06C50"/>
    <w:rsid w:val="00B06F40"/>
    <w:rsid w:val="00B07104"/>
    <w:rsid w:val="00B10267"/>
    <w:rsid w:val="00B1114D"/>
    <w:rsid w:val="00B11951"/>
    <w:rsid w:val="00B11F3B"/>
    <w:rsid w:val="00B13983"/>
    <w:rsid w:val="00B13CED"/>
    <w:rsid w:val="00B13E08"/>
    <w:rsid w:val="00B1451D"/>
    <w:rsid w:val="00B155AF"/>
    <w:rsid w:val="00B15A9E"/>
    <w:rsid w:val="00B16565"/>
    <w:rsid w:val="00B16C98"/>
    <w:rsid w:val="00B16F67"/>
    <w:rsid w:val="00B17BA7"/>
    <w:rsid w:val="00B20CFC"/>
    <w:rsid w:val="00B21027"/>
    <w:rsid w:val="00B22E6C"/>
    <w:rsid w:val="00B23E67"/>
    <w:rsid w:val="00B245AE"/>
    <w:rsid w:val="00B247E7"/>
    <w:rsid w:val="00B24868"/>
    <w:rsid w:val="00B24963"/>
    <w:rsid w:val="00B25DAC"/>
    <w:rsid w:val="00B25EE4"/>
    <w:rsid w:val="00B268F7"/>
    <w:rsid w:val="00B310F0"/>
    <w:rsid w:val="00B31B1B"/>
    <w:rsid w:val="00B32191"/>
    <w:rsid w:val="00B32529"/>
    <w:rsid w:val="00B327B6"/>
    <w:rsid w:val="00B32AD4"/>
    <w:rsid w:val="00B33D55"/>
    <w:rsid w:val="00B33F3C"/>
    <w:rsid w:val="00B34C7F"/>
    <w:rsid w:val="00B35620"/>
    <w:rsid w:val="00B3565C"/>
    <w:rsid w:val="00B35C5D"/>
    <w:rsid w:val="00B360D5"/>
    <w:rsid w:val="00B3696F"/>
    <w:rsid w:val="00B37D11"/>
    <w:rsid w:val="00B4068F"/>
    <w:rsid w:val="00B40DCF"/>
    <w:rsid w:val="00B40FDE"/>
    <w:rsid w:val="00B41869"/>
    <w:rsid w:val="00B41F72"/>
    <w:rsid w:val="00B429BB"/>
    <w:rsid w:val="00B42D3C"/>
    <w:rsid w:val="00B4425E"/>
    <w:rsid w:val="00B4510C"/>
    <w:rsid w:val="00B45198"/>
    <w:rsid w:val="00B45FBB"/>
    <w:rsid w:val="00B464F6"/>
    <w:rsid w:val="00B465DE"/>
    <w:rsid w:val="00B46D9A"/>
    <w:rsid w:val="00B46EF3"/>
    <w:rsid w:val="00B47624"/>
    <w:rsid w:val="00B47C40"/>
    <w:rsid w:val="00B50FEB"/>
    <w:rsid w:val="00B51016"/>
    <w:rsid w:val="00B510F2"/>
    <w:rsid w:val="00B513AC"/>
    <w:rsid w:val="00B51592"/>
    <w:rsid w:val="00B52766"/>
    <w:rsid w:val="00B52797"/>
    <w:rsid w:val="00B52980"/>
    <w:rsid w:val="00B52E45"/>
    <w:rsid w:val="00B5391B"/>
    <w:rsid w:val="00B53F1B"/>
    <w:rsid w:val="00B544AC"/>
    <w:rsid w:val="00B54692"/>
    <w:rsid w:val="00B557C6"/>
    <w:rsid w:val="00B55C34"/>
    <w:rsid w:val="00B56C52"/>
    <w:rsid w:val="00B57BFC"/>
    <w:rsid w:val="00B57C8B"/>
    <w:rsid w:val="00B604A2"/>
    <w:rsid w:val="00B60BCC"/>
    <w:rsid w:val="00B60C8B"/>
    <w:rsid w:val="00B60FED"/>
    <w:rsid w:val="00B626DE"/>
    <w:rsid w:val="00B637AB"/>
    <w:rsid w:val="00B644A9"/>
    <w:rsid w:val="00B64574"/>
    <w:rsid w:val="00B64D14"/>
    <w:rsid w:val="00B6585E"/>
    <w:rsid w:val="00B66294"/>
    <w:rsid w:val="00B66DD0"/>
    <w:rsid w:val="00B67077"/>
    <w:rsid w:val="00B67545"/>
    <w:rsid w:val="00B67AF1"/>
    <w:rsid w:val="00B67B58"/>
    <w:rsid w:val="00B70D08"/>
    <w:rsid w:val="00B718A8"/>
    <w:rsid w:val="00B71A59"/>
    <w:rsid w:val="00B72779"/>
    <w:rsid w:val="00B72B9B"/>
    <w:rsid w:val="00B72FD9"/>
    <w:rsid w:val="00B7347A"/>
    <w:rsid w:val="00B73FF1"/>
    <w:rsid w:val="00B743F1"/>
    <w:rsid w:val="00B748E4"/>
    <w:rsid w:val="00B74995"/>
    <w:rsid w:val="00B75050"/>
    <w:rsid w:val="00B75D2E"/>
    <w:rsid w:val="00B76DF3"/>
    <w:rsid w:val="00B7743E"/>
    <w:rsid w:val="00B77D27"/>
    <w:rsid w:val="00B77F1B"/>
    <w:rsid w:val="00B80031"/>
    <w:rsid w:val="00B808CB"/>
    <w:rsid w:val="00B80B03"/>
    <w:rsid w:val="00B814ED"/>
    <w:rsid w:val="00B81AFF"/>
    <w:rsid w:val="00B8208E"/>
    <w:rsid w:val="00B8221D"/>
    <w:rsid w:val="00B82B68"/>
    <w:rsid w:val="00B83651"/>
    <w:rsid w:val="00B837F9"/>
    <w:rsid w:val="00B840BF"/>
    <w:rsid w:val="00B8509A"/>
    <w:rsid w:val="00B8509B"/>
    <w:rsid w:val="00B85545"/>
    <w:rsid w:val="00B85D90"/>
    <w:rsid w:val="00B85E09"/>
    <w:rsid w:val="00B863BD"/>
    <w:rsid w:val="00B86914"/>
    <w:rsid w:val="00B86A59"/>
    <w:rsid w:val="00B86F38"/>
    <w:rsid w:val="00B87A23"/>
    <w:rsid w:val="00B90468"/>
    <w:rsid w:val="00B90F7A"/>
    <w:rsid w:val="00B9114B"/>
    <w:rsid w:val="00B9168D"/>
    <w:rsid w:val="00B91F9A"/>
    <w:rsid w:val="00B92381"/>
    <w:rsid w:val="00B93125"/>
    <w:rsid w:val="00B93CB6"/>
    <w:rsid w:val="00B94709"/>
    <w:rsid w:val="00B94B0C"/>
    <w:rsid w:val="00B94DC2"/>
    <w:rsid w:val="00B94F4A"/>
    <w:rsid w:val="00B9635E"/>
    <w:rsid w:val="00B96496"/>
    <w:rsid w:val="00B972CD"/>
    <w:rsid w:val="00B97528"/>
    <w:rsid w:val="00BA08B3"/>
    <w:rsid w:val="00BA0B0A"/>
    <w:rsid w:val="00BA0C12"/>
    <w:rsid w:val="00BA132D"/>
    <w:rsid w:val="00BA1A12"/>
    <w:rsid w:val="00BA23D0"/>
    <w:rsid w:val="00BA3510"/>
    <w:rsid w:val="00BA4805"/>
    <w:rsid w:val="00BA4C37"/>
    <w:rsid w:val="00BA5377"/>
    <w:rsid w:val="00BA5778"/>
    <w:rsid w:val="00BA5862"/>
    <w:rsid w:val="00BA5CEC"/>
    <w:rsid w:val="00BA6D20"/>
    <w:rsid w:val="00BA7BE8"/>
    <w:rsid w:val="00BA7CA8"/>
    <w:rsid w:val="00BB0070"/>
    <w:rsid w:val="00BB025F"/>
    <w:rsid w:val="00BB0548"/>
    <w:rsid w:val="00BB103E"/>
    <w:rsid w:val="00BB201F"/>
    <w:rsid w:val="00BB26D4"/>
    <w:rsid w:val="00BB3084"/>
    <w:rsid w:val="00BB36FF"/>
    <w:rsid w:val="00BB3E4D"/>
    <w:rsid w:val="00BB43CE"/>
    <w:rsid w:val="00BB476A"/>
    <w:rsid w:val="00BB4C87"/>
    <w:rsid w:val="00BB4C9E"/>
    <w:rsid w:val="00BB4E51"/>
    <w:rsid w:val="00BB4FE7"/>
    <w:rsid w:val="00BB59BE"/>
    <w:rsid w:val="00BB5F2E"/>
    <w:rsid w:val="00BB6134"/>
    <w:rsid w:val="00BB67B8"/>
    <w:rsid w:val="00BB71C3"/>
    <w:rsid w:val="00BB79A3"/>
    <w:rsid w:val="00BB7A5C"/>
    <w:rsid w:val="00BB7B75"/>
    <w:rsid w:val="00BC0130"/>
    <w:rsid w:val="00BC051D"/>
    <w:rsid w:val="00BC0E59"/>
    <w:rsid w:val="00BC1247"/>
    <w:rsid w:val="00BC1618"/>
    <w:rsid w:val="00BC1AC7"/>
    <w:rsid w:val="00BC2360"/>
    <w:rsid w:val="00BC282A"/>
    <w:rsid w:val="00BC2CA1"/>
    <w:rsid w:val="00BC3354"/>
    <w:rsid w:val="00BC3E16"/>
    <w:rsid w:val="00BC4310"/>
    <w:rsid w:val="00BC4435"/>
    <w:rsid w:val="00BC4D94"/>
    <w:rsid w:val="00BC5D19"/>
    <w:rsid w:val="00BC5E65"/>
    <w:rsid w:val="00BC6DC7"/>
    <w:rsid w:val="00BD0CCA"/>
    <w:rsid w:val="00BD0FC3"/>
    <w:rsid w:val="00BD113C"/>
    <w:rsid w:val="00BD1682"/>
    <w:rsid w:val="00BD16F6"/>
    <w:rsid w:val="00BD206A"/>
    <w:rsid w:val="00BD2181"/>
    <w:rsid w:val="00BD28AF"/>
    <w:rsid w:val="00BD382B"/>
    <w:rsid w:val="00BD3B3D"/>
    <w:rsid w:val="00BD4046"/>
    <w:rsid w:val="00BD40A2"/>
    <w:rsid w:val="00BD5A9B"/>
    <w:rsid w:val="00BD5AAC"/>
    <w:rsid w:val="00BD61DA"/>
    <w:rsid w:val="00BD6851"/>
    <w:rsid w:val="00BD6B36"/>
    <w:rsid w:val="00BD6C16"/>
    <w:rsid w:val="00BD6CE3"/>
    <w:rsid w:val="00BD7056"/>
    <w:rsid w:val="00BD7222"/>
    <w:rsid w:val="00BD777B"/>
    <w:rsid w:val="00BD7D30"/>
    <w:rsid w:val="00BE008B"/>
    <w:rsid w:val="00BE0462"/>
    <w:rsid w:val="00BE09C6"/>
    <w:rsid w:val="00BE0BFE"/>
    <w:rsid w:val="00BE1086"/>
    <w:rsid w:val="00BE121B"/>
    <w:rsid w:val="00BE13C9"/>
    <w:rsid w:val="00BE14FB"/>
    <w:rsid w:val="00BE1C40"/>
    <w:rsid w:val="00BE233D"/>
    <w:rsid w:val="00BE2561"/>
    <w:rsid w:val="00BE33CC"/>
    <w:rsid w:val="00BE3540"/>
    <w:rsid w:val="00BE369B"/>
    <w:rsid w:val="00BE373C"/>
    <w:rsid w:val="00BE431A"/>
    <w:rsid w:val="00BE4D40"/>
    <w:rsid w:val="00BE51A1"/>
    <w:rsid w:val="00BE55B4"/>
    <w:rsid w:val="00BE72F7"/>
    <w:rsid w:val="00BE7888"/>
    <w:rsid w:val="00BE7D86"/>
    <w:rsid w:val="00BF05F9"/>
    <w:rsid w:val="00BF170E"/>
    <w:rsid w:val="00BF1AD9"/>
    <w:rsid w:val="00BF1B2B"/>
    <w:rsid w:val="00BF1D43"/>
    <w:rsid w:val="00BF1F4A"/>
    <w:rsid w:val="00BF3607"/>
    <w:rsid w:val="00BF3966"/>
    <w:rsid w:val="00BF4376"/>
    <w:rsid w:val="00BF4776"/>
    <w:rsid w:val="00BF4D7D"/>
    <w:rsid w:val="00BF524A"/>
    <w:rsid w:val="00BF53A6"/>
    <w:rsid w:val="00BF5EA5"/>
    <w:rsid w:val="00BF64B9"/>
    <w:rsid w:val="00BF6559"/>
    <w:rsid w:val="00BF6D12"/>
    <w:rsid w:val="00BF6E0E"/>
    <w:rsid w:val="00BF7F78"/>
    <w:rsid w:val="00C0009F"/>
    <w:rsid w:val="00C00183"/>
    <w:rsid w:val="00C0180A"/>
    <w:rsid w:val="00C02138"/>
    <w:rsid w:val="00C02D3F"/>
    <w:rsid w:val="00C032EE"/>
    <w:rsid w:val="00C0408D"/>
    <w:rsid w:val="00C04637"/>
    <w:rsid w:val="00C04805"/>
    <w:rsid w:val="00C0538B"/>
    <w:rsid w:val="00C058BD"/>
    <w:rsid w:val="00C05F03"/>
    <w:rsid w:val="00C05F52"/>
    <w:rsid w:val="00C0636D"/>
    <w:rsid w:val="00C0794C"/>
    <w:rsid w:val="00C079B6"/>
    <w:rsid w:val="00C07C16"/>
    <w:rsid w:val="00C07DC3"/>
    <w:rsid w:val="00C1056C"/>
    <w:rsid w:val="00C10FF0"/>
    <w:rsid w:val="00C11668"/>
    <w:rsid w:val="00C11EBB"/>
    <w:rsid w:val="00C123AF"/>
    <w:rsid w:val="00C12D22"/>
    <w:rsid w:val="00C1315F"/>
    <w:rsid w:val="00C14196"/>
    <w:rsid w:val="00C14821"/>
    <w:rsid w:val="00C14A09"/>
    <w:rsid w:val="00C15708"/>
    <w:rsid w:val="00C167BC"/>
    <w:rsid w:val="00C1690A"/>
    <w:rsid w:val="00C16B43"/>
    <w:rsid w:val="00C17D7A"/>
    <w:rsid w:val="00C17F67"/>
    <w:rsid w:val="00C20603"/>
    <w:rsid w:val="00C20F1A"/>
    <w:rsid w:val="00C210A0"/>
    <w:rsid w:val="00C214DC"/>
    <w:rsid w:val="00C2172A"/>
    <w:rsid w:val="00C22200"/>
    <w:rsid w:val="00C22B5A"/>
    <w:rsid w:val="00C22D5D"/>
    <w:rsid w:val="00C239DF"/>
    <w:rsid w:val="00C23BE1"/>
    <w:rsid w:val="00C23E15"/>
    <w:rsid w:val="00C256B0"/>
    <w:rsid w:val="00C25EBF"/>
    <w:rsid w:val="00C2601A"/>
    <w:rsid w:val="00C2615A"/>
    <w:rsid w:val="00C266C4"/>
    <w:rsid w:val="00C26A43"/>
    <w:rsid w:val="00C26C62"/>
    <w:rsid w:val="00C31A69"/>
    <w:rsid w:val="00C31C8D"/>
    <w:rsid w:val="00C335A3"/>
    <w:rsid w:val="00C33A04"/>
    <w:rsid w:val="00C33BAD"/>
    <w:rsid w:val="00C342E2"/>
    <w:rsid w:val="00C347CB"/>
    <w:rsid w:val="00C35B33"/>
    <w:rsid w:val="00C36871"/>
    <w:rsid w:val="00C36B38"/>
    <w:rsid w:val="00C36E44"/>
    <w:rsid w:val="00C3781D"/>
    <w:rsid w:val="00C379FA"/>
    <w:rsid w:val="00C37D12"/>
    <w:rsid w:val="00C417D8"/>
    <w:rsid w:val="00C41B97"/>
    <w:rsid w:val="00C41C2E"/>
    <w:rsid w:val="00C423D2"/>
    <w:rsid w:val="00C42789"/>
    <w:rsid w:val="00C42A03"/>
    <w:rsid w:val="00C42C8A"/>
    <w:rsid w:val="00C43A48"/>
    <w:rsid w:val="00C43D66"/>
    <w:rsid w:val="00C43F0C"/>
    <w:rsid w:val="00C44249"/>
    <w:rsid w:val="00C44908"/>
    <w:rsid w:val="00C45297"/>
    <w:rsid w:val="00C45566"/>
    <w:rsid w:val="00C456D7"/>
    <w:rsid w:val="00C45A26"/>
    <w:rsid w:val="00C45FA9"/>
    <w:rsid w:val="00C47636"/>
    <w:rsid w:val="00C4773A"/>
    <w:rsid w:val="00C502D9"/>
    <w:rsid w:val="00C519FF"/>
    <w:rsid w:val="00C51B0D"/>
    <w:rsid w:val="00C51C3B"/>
    <w:rsid w:val="00C523B7"/>
    <w:rsid w:val="00C52D3A"/>
    <w:rsid w:val="00C53940"/>
    <w:rsid w:val="00C54324"/>
    <w:rsid w:val="00C55471"/>
    <w:rsid w:val="00C55621"/>
    <w:rsid w:val="00C5678D"/>
    <w:rsid w:val="00C568BF"/>
    <w:rsid w:val="00C56BBA"/>
    <w:rsid w:val="00C571BB"/>
    <w:rsid w:val="00C60470"/>
    <w:rsid w:val="00C60892"/>
    <w:rsid w:val="00C60F0F"/>
    <w:rsid w:val="00C62195"/>
    <w:rsid w:val="00C62284"/>
    <w:rsid w:val="00C624C2"/>
    <w:rsid w:val="00C629EF"/>
    <w:rsid w:val="00C629F7"/>
    <w:rsid w:val="00C62D8F"/>
    <w:rsid w:val="00C63196"/>
    <w:rsid w:val="00C635EC"/>
    <w:rsid w:val="00C642DF"/>
    <w:rsid w:val="00C64A82"/>
    <w:rsid w:val="00C64EA2"/>
    <w:rsid w:val="00C65510"/>
    <w:rsid w:val="00C6591E"/>
    <w:rsid w:val="00C66183"/>
    <w:rsid w:val="00C66522"/>
    <w:rsid w:val="00C6657E"/>
    <w:rsid w:val="00C66825"/>
    <w:rsid w:val="00C676E0"/>
    <w:rsid w:val="00C7060F"/>
    <w:rsid w:val="00C7129D"/>
    <w:rsid w:val="00C7234B"/>
    <w:rsid w:val="00C7248B"/>
    <w:rsid w:val="00C7334C"/>
    <w:rsid w:val="00C7355E"/>
    <w:rsid w:val="00C73704"/>
    <w:rsid w:val="00C73983"/>
    <w:rsid w:val="00C73A1D"/>
    <w:rsid w:val="00C73DAB"/>
    <w:rsid w:val="00C74DF8"/>
    <w:rsid w:val="00C752EB"/>
    <w:rsid w:val="00C7565A"/>
    <w:rsid w:val="00C75B10"/>
    <w:rsid w:val="00C761B6"/>
    <w:rsid w:val="00C764A4"/>
    <w:rsid w:val="00C76723"/>
    <w:rsid w:val="00C76A8A"/>
    <w:rsid w:val="00C7754D"/>
    <w:rsid w:val="00C77722"/>
    <w:rsid w:val="00C80BD6"/>
    <w:rsid w:val="00C80CC6"/>
    <w:rsid w:val="00C83241"/>
    <w:rsid w:val="00C8333C"/>
    <w:rsid w:val="00C8356E"/>
    <w:rsid w:val="00C83B55"/>
    <w:rsid w:val="00C83E09"/>
    <w:rsid w:val="00C84788"/>
    <w:rsid w:val="00C84FAA"/>
    <w:rsid w:val="00C86D59"/>
    <w:rsid w:val="00C8706C"/>
    <w:rsid w:val="00C873E6"/>
    <w:rsid w:val="00C87429"/>
    <w:rsid w:val="00C87443"/>
    <w:rsid w:val="00C907FC"/>
    <w:rsid w:val="00C90B96"/>
    <w:rsid w:val="00C91410"/>
    <w:rsid w:val="00C919CD"/>
    <w:rsid w:val="00C92857"/>
    <w:rsid w:val="00C92A38"/>
    <w:rsid w:val="00C92B02"/>
    <w:rsid w:val="00C938CC"/>
    <w:rsid w:val="00C94964"/>
    <w:rsid w:val="00C9644D"/>
    <w:rsid w:val="00C96746"/>
    <w:rsid w:val="00C96931"/>
    <w:rsid w:val="00CA020B"/>
    <w:rsid w:val="00CA0A77"/>
    <w:rsid w:val="00CA0E23"/>
    <w:rsid w:val="00CA0EE4"/>
    <w:rsid w:val="00CA1052"/>
    <w:rsid w:val="00CA10C4"/>
    <w:rsid w:val="00CA19CA"/>
    <w:rsid w:val="00CA1FAE"/>
    <w:rsid w:val="00CA2247"/>
    <w:rsid w:val="00CA224B"/>
    <w:rsid w:val="00CA362D"/>
    <w:rsid w:val="00CA3AAB"/>
    <w:rsid w:val="00CA4334"/>
    <w:rsid w:val="00CA4588"/>
    <w:rsid w:val="00CA4FA1"/>
    <w:rsid w:val="00CA5942"/>
    <w:rsid w:val="00CA5C42"/>
    <w:rsid w:val="00CA5CCC"/>
    <w:rsid w:val="00CA6686"/>
    <w:rsid w:val="00CA683D"/>
    <w:rsid w:val="00CA6CF5"/>
    <w:rsid w:val="00CA7C74"/>
    <w:rsid w:val="00CB0BB7"/>
    <w:rsid w:val="00CB12A1"/>
    <w:rsid w:val="00CB1960"/>
    <w:rsid w:val="00CB1F11"/>
    <w:rsid w:val="00CB202A"/>
    <w:rsid w:val="00CB289B"/>
    <w:rsid w:val="00CB3327"/>
    <w:rsid w:val="00CB35F3"/>
    <w:rsid w:val="00CB4090"/>
    <w:rsid w:val="00CB478D"/>
    <w:rsid w:val="00CB5559"/>
    <w:rsid w:val="00CB55B8"/>
    <w:rsid w:val="00CB5885"/>
    <w:rsid w:val="00CB5F42"/>
    <w:rsid w:val="00CB628F"/>
    <w:rsid w:val="00CB6D05"/>
    <w:rsid w:val="00CB71B9"/>
    <w:rsid w:val="00CB7654"/>
    <w:rsid w:val="00CB7E3E"/>
    <w:rsid w:val="00CC05D9"/>
    <w:rsid w:val="00CC0865"/>
    <w:rsid w:val="00CC0A56"/>
    <w:rsid w:val="00CC0B7A"/>
    <w:rsid w:val="00CC1CDA"/>
    <w:rsid w:val="00CC2E5E"/>
    <w:rsid w:val="00CC2EA7"/>
    <w:rsid w:val="00CC4884"/>
    <w:rsid w:val="00CC4AE5"/>
    <w:rsid w:val="00CC4B6C"/>
    <w:rsid w:val="00CC4BE7"/>
    <w:rsid w:val="00CC5BD3"/>
    <w:rsid w:val="00CC6CF8"/>
    <w:rsid w:val="00CC6F47"/>
    <w:rsid w:val="00CC77AB"/>
    <w:rsid w:val="00CC793B"/>
    <w:rsid w:val="00CC7C7D"/>
    <w:rsid w:val="00CD05BB"/>
    <w:rsid w:val="00CD0FC6"/>
    <w:rsid w:val="00CD1674"/>
    <w:rsid w:val="00CD2FEB"/>
    <w:rsid w:val="00CD312D"/>
    <w:rsid w:val="00CD3DA0"/>
    <w:rsid w:val="00CD3DD1"/>
    <w:rsid w:val="00CD4351"/>
    <w:rsid w:val="00CD4D0D"/>
    <w:rsid w:val="00CD4DDE"/>
    <w:rsid w:val="00CD5724"/>
    <w:rsid w:val="00CD6388"/>
    <w:rsid w:val="00CD6E3E"/>
    <w:rsid w:val="00CD7427"/>
    <w:rsid w:val="00CD7573"/>
    <w:rsid w:val="00CD7F85"/>
    <w:rsid w:val="00CE08E8"/>
    <w:rsid w:val="00CE09AE"/>
    <w:rsid w:val="00CE0B61"/>
    <w:rsid w:val="00CE204E"/>
    <w:rsid w:val="00CE3559"/>
    <w:rsid w:val="00CE3A47"/>
    <w:rsid w:val="00CE4055"/>
    <w:rsid w:val="00CE425A"/>
    <w:rsid w:val="00CE4C3A"/>
    <w:rsid w:val="00CE599D"/>
    <w:rsid w:val="00CE665F"/>
    <w:rsid w:val="00CE6CA6"/>
    <w:rsid w:val="00CE752B"/>
    <w:rsid w:val="00CF02B7"/>
    <w:rsid w:val="00CF0708"/>
    <w:rsid w:val="00CF08EE"/>
    <w:rsid w:val="00CF1A21"/>
    <w:rsid w:val="00CF32EB"/>
    <w:rsid w:val="00CF3DEA"/>
    <w:rsid w:val="00CF4088"/>
    <w:rsid w:val="00CF4A72"/>
    <w:rsid w:val="00CF5927"/>
    <w:rsid w:val="00CF60B7"/>
    <w:rsid w:val="00CF60C9"/>
    <w:rsid w:val="00CF6976"/>
    <w:rsid w:val="00CF6A61"/>
    <w:rsid w:val="00CF6B02"/>
    <w:rsid w:val="00CF6DBB"/>
    <w:rsid w:val="00CF71A6"/>
    <w:rsid w:val="00D00C8F"/>
    <w:rsid w:val="00D00DE1"/>
    <w:rsid w:val="00D01F82"/>
    <w:rsid w:val="00D022E5"/>
    <w:rsid w:val="00D0270A"/>
    <w:rsid w:val="00D02D0D"/>
    <w:rsid w:val="00D02D25"/>
    <w:rsid w:val="00D02E63"/>
    <w:rsid w:val="00D03457"/>
    <w:rsid w:val="00D038AA"/>
    <w:rsid w:val="00D03FE5"/>
    <w:rsid w:val="00D0417E"/>
    <w:rsid w:val="00D0454E"/>
    <w:rsid w:val="00D049C5"/>
    <w:rsid w:val="00D0560E"/>
    <w:rsid w:val="00D057BA"/>
    <w:rsid w:val="00D07AD7"/>
    <w:rsid w:val="00D07D71"/>
    <w:rsid w:val="00D1049F"/>
    <w:rsid w:val="00D10F4C"/>
    <w:rsid w:val="00D11219"/>
    <w:rsid w:val="00D1131B"/>
    <w:rsid w:val="00D13951"/>
    <w:rsid w:val="00D13EC9"/>
    <w:rsid w:val="00D145E4"/>
    <w:rsid w:val="00D159F3"/>
    <w:rsid w:val="00D16AD4"/>
    <w:rsid w:val="00D16DF6"/>
    <w:rsid w:val="00D17BE4"/>
    <w:rsid w:val="00D20B74"/>
    <w:rsid w:val="00D20C38"/>
    <w:rsid w:val="00D20CE5"/>
    <w:rsid w:val="00D2280C"/>
    <w:rsid w:val="00D23329"/>
    <w:rsid w:val="00D23421"/>
    <w:rsid w:val="00D2412C"/>
    <w:rsid w:val="00D252EB"/>
    <w:rsid w:val="00D25684"/>
    <w:rsid w:val="00D265BD"/>
    <w:rsid w:val="00D2703D"/>
    <w:rsid w:val="00D27161"/>
    <w:rsid w:val="00D27EC5"/>
    <w:rsid w:val="00D3054B"/>
    <w:rsid w:val="00D30F19"/>
    <w:rsid w:val="00D3189B"/>
    <w:rsid w:val="00D31B12"/>
    <w:rsid w:val="00D31D8E"/>
    <w:rsid w:val="00D32908"/>
    <w:rsid w:val="00D32CC8"/>
    <w:rsid w:val="00D3302B"/>
    <w:rsid w:val="00D33392"/>
    <w:rsid w:val="00D3357F"/>
    <w:rsid w:val="00D33ADF"/>
    <w:rsid w:val="00D33F52"/>
    <w:rsid w:val="00D34007"/>
    <w:rsid w:val="00D34C8D"/>
    <w:rsid w:val="00D35D75"/>
    <w:rsid w:val="00D35F09"/>
    <w:rsid w:val="00D3602F"/>
    <w:rsid w:val="00D37145"/>
    <w:rsid w:val="00D37C07"/>
    <w:rsid w:val="00D40259"/>
    <w:rsid w:val="00D4051C"/>
    <w:rsid w:val="00D4171D"/>
    <w:rsid w:val="00D4210D"/>
    <w:rsid w:val="00D42E24"/>
    <w:rsid w:val="00D42EB7"/>
    <w:rsid w:val="00D42F39"/>
    <w:rsid w:val="00D43981"/>
    <w:rsid w:val="00D439E7"/>
    <w:rsid w:val="00D4414F"/>
    <w:rsid w:val="00D44ABA"/>
    <w:rsid w:val="00D44F92"/>
    <w:rsid w:val="00D45A8D"/>
    <w:rsid w:val="00D45CCE"/>
    <w:rsid w:val="00D462C7"/>
    <w:rsid w:val="00D472B0"/>
    <w:rsid w:val="00D47A56"/>
    <w:rsid w:val="00D47BA8"/>
    <w:rsid w:val="00D47F45"/>
    <w:rsid w:val="00D50979"/>
    <w:rsid w:val="00D5114B"/>
    <w:rsid w:val="00D519F9"/>
    <w:rsid w:val="00D52371"/>
    <w:rsid w:val="00D523FF"/>
    <w:rsid w:val="00D530E4"/>
    <w:rsid w:val="00D54164"/>
    <w:rsid w:val="00D54EAB"/>
    <w:rsid w:val="00D55FD4"/>
    <w:rsid w:val="00D567FC"/>
    <w:rsid w:val="00D56D86"/>
    <w:rsid w:val="00D570D9"/>
    <w:rsid w:val="00D6142B"/>
    <w:rsid w:val="00D61979"/>
    <w:rsid w:val="00D6211D"/>
    <w:rsid w:val="00D621ED"/>
    <w:rsid w:val="00D62E02"/>
    <w:rsid w:val="00D62E50"/>
    <w:rsid w:val="00D63D86"/>
    <w:rsid w:val="00D64396"/>
    <w:rsid w:val="00D648D5"/>
    <w:rsid w:val="00D654BE"/>
    <w:rsid w:val="00D658F0"/>
    <w:rsid w:val="00D65DAF"/>
    <w:rsid w:val="00D66D5E"/>
    <w:rsid w:val="00D672CA"/>
    <w:rsid w:val="00D6736F"/>
    <w:rsid w:val="00D7003D"/>
    <w:rsid w:val="00D70BAF"/>
    <w:rsid w:val="00D717F8"/>
    <w:rsid w:val="00D71D4C"/>
    <w:rsid w:val="00D7243A"/>
    <w:rsid w:val="00D72697"/>
    <w:rsid w:val="00D7272C"/>
    <w:rsid w:val="00D7328D"/>
    <w:rsid w:val="00D7334B"/>
    <w:rsid w:val="00D74386"/>
    <w:rsid w:val="00D74AC4"/>
    <w:rsid w:val="00D74C9B"/>
    <w:rsid w:val="00D75273"/>
    <w:rsid w:val="00D75E46"/>
    <w:rsid w:val="00D760EE"/>
    <w:rsid w:val="00D765EA"/>
    <w:rsid w:val="00D76AB0"/>
    <w:rsid w:val="00D770C6"/>
    <w:rsid w:val="00D7753E"/>
    <w:rsid w:val="00D77C6C"/>
    <w:rsid w:val="00D77D66"/>
    <w:rsid w:val="00D80051"/>
    <w:rsid w:val="00D8057C"/>
    <w:rsid w:val="00D80639"/>
    <w:rsid w:val="00D81559"/>
    <w:rsid w:val="00D81EF0"/>
    <w:rsid w:val="00D8234C"/>
    <w:rsid w:val="00D82D01"/>
    <w:rsid w:val="00D83816"/>
    <w:rsid w:val="00D83CDF"/>
    <w:rsid w:val="00D83EDD"/>
    <w:rsid w:val="00D8438E"/>
    <w:rsid w:val="00D8442E"/>
    <w:rsid w:val="00D845CF"/>
    <w:rsid w:val="00D84CF6"/>
    <w:rsid w:val="00D85457"/>
    <w:rsid w:val="00D854B3"/>
    <w:rsid w:val="00D85979"/>
    <w:rsid w:val="00D85D8F"/>
    <w:rsid w:val="00D85F0A"/>
    <w:rsid w:val="00D86645"/>
    <w:rsid w:val="00D86C1E"/>
    <w:rsid w:val="00D87231"/>
    <w:rsid w:val="00D90DDC"/>
    <w:rsid w:val="00D9117A"/>
    <w:rsid w:val="00D9202A"/>
    <w:rsid w:val="00D92408"/>
    <w:rsid w:val="00D92FE5"/>
    <w:rsid w:val="00D93166"/>
    <w:rsid w:val="00D933CF"/>
    <w:rsid w:val="00D93783"/>
    <w:rsid w:val="00D93AF3"/>
    <w:rsid w:val="00D94DF5"/>
    <w:rsid w:val="00D95623"/>
    <w:rsid w:val="00D95714"/>
    <w:rsid w:val="00D95A79"/>
    <w:rsid w:val="00D95CEC"/>
    <w:rsid w:val="00D961C2"/>
    <w:rsid w:val="00D96670"/>
    <w:rsid w:val="00D96848"/>
    <w:rsid w:val="00D9744A"/>
    <w:rsid w:val="00D9781E"/>
    <w:rsid w:val="00DA1B1C"/>
    <w:rsid w:val="00DA23A2"/>
    <w:rsid w:val="00DA23D3"/>
    <w:rsid w:val="00DA28BA"/>
    <w:rsid w:val="00DA3420"/>
    <w:rsid w:val="00DA384F"/>
    <w:rsid w:val="00DA3864"/>
    <w:rsid w:val="00DA3A30"/>
    <w:rsid w:val="00DA3E82"/>
    <w:rsid w:val="00DA45E1"/>
    <w:rsid w:val="00DA466D"/>
    <w:rsid w:val="00DA4B9D"/>
    <w:rsid w:val="00DA5A3F"/>
    <w:rsid w:val="00DA6487"/>
    <w:rsid w:val="00DA6799"/>
    <w:rsid w:val="00DA6867"/>
    <w:rsid w:val="00DA7137"/>
    <w:rsid w:val="00DA786A"/>
    <w:rsid w:val="00DA7C7D"/>
    <w:rsid w:val="00DB0832"/>
    <w:rsid w:val="00DB0E0C"/>
    <w:rsid w:val="00DB2321"/>
    <w:rsid w:val="00DB324E"/>
    <w:rsid w:val="00DB35F1"/>
    <w:rsid w:val="00DB36D0"/>
    <w:rsid w:val="00DB392A"/>
    <w:rsid w:val="00DB43B6"/>
    <w:rsid w:val="00DB45D0"/>
    <w:rsid w:val="00DB597D"/>
    <w:rsid w:val="00DB5DA5"/>
    <w:rsid w:val="00DB61BE"/>
    <w:rsid w:val="00DB6A3F"/>
    <w:rsid w:val="00DB7B36"/>
    <w:rsid w:val="00DC1045"/>
    <w:rsid w:val="00DC1248"/>
    <w:rsid w:val="00DC2180"/>
    <w:rsid w:val="00DC2F4A"/>
    <w:rsid w:val="00DC3734"/>
    <w:rsid w:val="00DC3E3E"/>
    <w:rsid w:val="00DC3FF6"/>
    <w:rsid w:val="00DC523D"/>
    <w:rsid w:val="00DC5D33"/>
    <w:rsid w:val="00DC5EDB"/>
    <w:rsid w:val="00DC6BB8"/>
    <w:rsid w:val="00DC7366"/>
    <w:rsid w:val="00DC73ED"/>
    <w:rsid w:val="00DD0477"/>
    <w:rsid w:val="00DD1186"/>
    <w:rsid w:val="00DD1CA1"/>
    <w:rsid w:val="00DD21E5"/>
    <w:rsid w:val="00DD24F2"/>
    <w:rsid w:val="00DD3F72"/>
    <w:rsid w:val="00DD46D0"/>
    <w:rsid w:val="00DD4D17"/>
    <w:rsid w:val="00DD6A7F"/>
    <w:rsid w:val="00DD7254"/>
    <w:rsid w:val="00DE06A0"/>
    <w:rsid w:val="00DE073A"/>
    <w:rsid w:val="00DE0C85"/>
    <w:rsid w:val="00DE1006"/>
    <w:rsid w:val="00DE1997"/>
    <w:rsid w:val="00DE1B34"/>
    <w:rsid w:val="00DE251E"/>
    <w:rsid w:val="00DE2B99"/>
    <w:rsid w:val="00DE33E8"/>
    <w:rsid w:val="00DE3DF1"/>
    <w:rsid w:val="00DE6576"/>
    <w:rsid w:val="00DE6A8F"/>
    <w:rsid w:val="00DE70D0"/>
    <w:rsid w:val="00DE71FD"/>
    <w:rsid w:val="00DE783F"/>
    <w:rsid w:val="00DE7849"/>
    <w:rsid w:val="00DF0B6A"/>
    <w:rsid w:val="00DF1565"/>
    <w:rsid w:val="00DF16DD"/>
    <w:rsid w:val="00DF182D"/>
    <w:rsid w:val="00DF1995"/>
    <w:rsid w:val="00DF2819"/>
    <w:rsid w:val="00DF29AB"/>
    <w:rsid w:val="00DF2A26"/>
    <w:rsid w:val="00DF2E68"/>
    <w:rsid w:val="00DF2F31"/>
    <w:rsid w:val="00DF30B2"/>
    <w:rsid w:val="00DF34B1"/>
    <w:rsid w:val="00DF3776"/>
    <w:rsid w:val="00DF3AF5"/>
    <w:rsid w:val="00DF4407"/>
    <w:rsid w:val="00DF4C79"/>
    <w:rsid w:val="00DF5010"/>
    <w:rsid w:val="00DF5C4B"/>
    <w:rsid w:val="00DF5D9B"/>
    <w:rsid w:val="00DF60B8"/>
    <w:rsid w:val="00E00119"/>
    <w:rsid w:val="00E00B3E"/>
    <w:rsid w:val="00E00D2A"/>
    <w:rsid w:val="00E00D46"/>
    <w:rsid w:val="00E01259"/>
    <w:rsid w:val="00E018E4"/>
    <w:rsid w:val="00E019ED"/>
    <w:rsid w:val="00E02210"/>
    <w:rsid w:val="00E037A9"/>
    <w:rsid w:val="00E0430F"/>
    <w:rsid w:val="00E04B06"/>
    <w:rsid w:val="00E04EF6"/>
    <w:rsid w:val="00E05503"/>
    <w:rsid w:val="00E05798"/>
    <w:rsid w:val="00E06B3B"/>
    <w:rsid w:val="00E0700B"/>
    <w:rsid w:val="00E0722E"/>
    <w:rsid w:val="00E07D4B"/>
    <w:rsid w:val="00E1107D"/>
    <w:rsid w:val="00E117A0"/>
    <w:rsid w:val="00E11B17"/>
    <w:rsid w:val="00E11E90"/>
    <w:rsid w:val="00E123D7"/>
    <w:rsid w:val="00E12982"/>
    <w:rsid w:val="00E141D5"/>
    <w:rsid w:val="00E14A0C"/>
    <w:rsid w:val="00E15F62"/>
    <w:rsid w:val="00E16133"/>
    <w:rsid w:val="00E16E94"/>
    <w:rsid w:val="00E202CC"/>
    <w:rsid w:val="00E20506"/>
    <w:rsid w:val="00E20E53"/>
    <w:rsid w:val="00E20E92"/>
    <w:rsid w:val="00E20FF8"/>
    <w:rsid w:val="00E21E40"/>
    <w:rsid w:val="00E22A47"/>
    <w:rsid w:val="00E2307A"/>
    <w:rsid w:val="00E24B0A"/>
    <w:rsid w:val="00E25259"/>
    <w:rsid w:val="00E25DA0"/>
    <w:rsid w:val="00E25F31"/>
    <w:rsid w:val="00E268D7"/>
    <w:rsid w:val="00E269D2"/>
    <w:rsid w:val="00E26F71"/>
    <w:rsid w:val="00E26F80"/>
    <w:rsid w:val="00E27C9F"/>
    <w:rsid w:val="00E27E38"/>
    <w:rsid w:val="00E27F30"/>
    <w:rsid w:val="00E30A87"/>
    <w:rsid w:val="00E30E2E"/>
    <w:rsid w:val="00E30ECE"/>
    <w:rsid w:val="00E310C5"/>
    <w:rsid w:val="00E3123F"/>
    <w:rsid w:val="00E3157F"/>
    <w:rsid w:val="00E31769"/>
    <w:rsid w:val="00E3194E"/>
    <w:rsid w:val="00E32B1D"/>
    <w:rsid w:val="00E32CA8"/>
    <w:rsid w:val="00E32EAD"/>
    <w:rsid w:val="00E33417"/>
    <w:rsid w:val="00E3390D"/>
    <w:rsid w:val="00E33BE6"/>
    <w:rsid w:val="00E345B1"/>
    <w:rsid w:val="00E34643"/>
    <w:rsid w:val="00E353CC"/>
    <w:rsid w:val="00E36114"/>
    <w:rsid w:val="00E36760"/>
    <w:rsid w:val="00E36998"/>
    <w:rsid w:val="00E378AA"/>
    <w:rsid w:val="00E40B7C"/>
    <w:rsid w:val="00E410B9"/>
    <w:rsid w:val="00E41D5B"/>
    <w:rsid w:val="00E4249E"/>
    <w:rsid w:val="00E43746"/>
    <w:rsid w:val="00E44425"/>
    <w:rsid w:val="00E44500"/>
    <w:rsid w:val="00E447BD"/>
    <w:rsid w:val="00E44DCB"/>
    <w:rsid w:val="00E455E1"/>
    <w:rsid w:val="00E46247"/>
    <w:rsid w:val="00E46734"/>
    <w:rsid w:val="00E46A5A"/>
    <w:rsid w:val="00E46BEE"/>
    <w:rsid w:val="00E47339"/>
    <w:rsid w:val="00E47B3E"/>
    <w:rsid w:val="00E500C1"/>
    <w:rsid w:val="00E5148E"/>
    <w:rsid w:val="00E51CDC"/>
    <w:rsid w:val="00E5223B"/>
    <w:rsid w:val="00E52529"/>
    <w:rsid w:val="00E525DF"/>
    <w:rsid w:val="00E52FCB"/>
    <w:rsid w:val="00E5390F"/>
    <w:rsid w:val="00E54927"/>
    <w:rsid w:val="00E54A57"/>
    <w:rsid w:val="00E54AE9"/>
    <w:rsid w:val="00E54B46"/>
    <w:rsid w:val="00E54B7A"/>
    <w:rsid w:val="00E55216"/>
    <w:rsid w:val="00E554B1"/>
    <w:rsid w:val="00E56033"/>
    <w:rsid w:val="00E560EF"/>
    <w:rsid w:val="00E57B38"/>
    <w:rsid w:val="00E60606"/>
    <w:rsid w:val="00E6066D"/>
    <w:rsid w:val="00E610E9"/>
    <w:rsid w:val="00E61664"/>
    <w:rsid w:val="00E63075"/>
    <w:rsid w:val="00E6307F"/>
    <w:rsid w:val="00E632C8"/>
    <w:rsid w:val="00E640B7"/>
    <w:rsid w:val="00E64635"/>
    <w:rsid w:val="00E6468D"/>
    <w:rsid w:val="00E64A12"/>
    <w:rsid w:val="00E64F7A"/>
    <w:rsid w:val="00E6523F"/>
    <w:rsid w:val="00E666FC"/>
    <w:rsid w:val="00E67170"/>
    <w:rsid w:val="00E6749C"/>
    <w:rsid w:val="00E67759"/>
    <w:rsid w:val="00E677F6"/>
    <w:rsid w:val="00E70318"/>
    <w:rsid w:val="00E704B3"/>
    <w:rsid w:val="00E706C2"/>
    <w:rsid w:val="00E709D4"/>
    <w:rsid w:val="00E70A5D"/>
    <w:rsid w:val="00E71B12"/>
    <w:rsid w:val="00E71B47"/>
    <w:rsid w:val="00E72654"/>
    <w:rsid w:val="00E72880"/>
    <w:rsid w:val="00E72EDC"/>
    <w:rsid w:val="00E75A67"/>
    <w:rsid w:val="00E75C7E"/>
    <w:rsid w:val="00E763F2"/>
    <w:rsid w:val="00E76492"/>
    <w:rsid w:val="00E76E74"/>
    <w:rsid w:val="00E77FE5"/>
    <w:rsid w:val="00E808DD"/>
    <w:rsid w:val="00E8119F"/>
    <w:rsid w:val="00E81C43"/>
    <w:rsid w:val="00E8268A"/>
    <w:rsid w:val="00E82ACB"/>
    <w:rsid w:val="00E82ACD"/>
    <w:rsid w:val="00E82F10"/>
    <w:rsid w:val="00E843BC"/>
    <w:rsid w:val="00E859BB"/>
    <w:rsid w:val="00E85DF6"/>
    <w:rsid w:val="00E860DB"/>
    <w:rsid w:val="00E86477"/>
    <w:rsid w:val="00E86716"/>
    <w:rsid w:val="00E86738"/>
    <w:rsid w:val="00E86776"/>
    <w:rsid w:val="00E86D60"/>
    <w:rsid w:val="00E86F82"/>
    <w:rsid w:val="00E8731B"/>
    <w:rsid w:val="00E875E1"/>
    <w:rsid w:val="00E8798B"/>
    <w:rsid w:val="00E87C2E"/>
    <w:rsid w:val="00E90502"/>
    <w:rsid w:val="00E90681"/>
    <w:rsid w:val="00E90E74"/>
    <w:rsid w:val="00E92003"/>
    <w:rsid w:val="00E920DF"/>
    <w:rsid w:val="00E9229A"/>
    <w:rsid w:val="00E92B21"/>
    <w:rsid w:val="00E92F46"/>
    <w:rsid w:val="00E931CA"/>
    <w:rsid w:val="00E932F2"/>
    <w:rsid w:val="00E936E4"/>
    <w:rsid w:val="00E9387C"/>
    <w:rsid w:val="00E949BD"/>
    <w:rsid w:val="00E94E8B"/>
    <w:rsid w:val="00E969F0"/>
    <w:rsid w:val="00E96B03"/>
    <w:rsid w:val="00E96CC2"/>
    <w:rsid w:val="00E96DB5"/>
    <w:rsid w:val="00E97280"/>
    <w:rsid w:val="00E979AD"/>
    <w:rsid w:val="00E97FC7"/>
    <w:rsid w:val="00EA04E3"/>
    <w:rsid w:val="00EA0509"/>
    <w:rsid w:val="00EA0883"/>
    <w:rsid w:val="00EA0FE1"/>
    <w:rsid w:val="00EA1312"/>
    <w:rsid w:val="00EA1569"/>
    <w:rsid w:val="00EA2014"/>
    <w:rsid w:val="00EA281B"/>
    <w:rsid w:val="00EA35B1"/>
    <w:rsid w:val="00EA3C3C"/>
    <w:rsid w:val="00EA3CBC"/>
    <w:rsid w:val="00EA534D"/>
    <w:rsid w:val="00EA6B49"/>
    <w:rsid w:val="00EA6C9A"/>
    <w:rsid w:val="00EA6D90"/>
    <w:rsid w:val="00EA72BD"/>
    <w:rsid w:val="00EA785C"/>
    <w:rsid w:val="00EB011C"/>
    <w:rsid w:val="00EB041B"/>
    <w:rsid w:val="00EB1431"/>
    <w:rsid w:val="00EB172C"/>
    <w:rsid w:val="00EB192F"/>
    <w:rsid w:val="00EB1A90"/>
    <w:rsid w:val="00EB2250"/>
    <w:rsid w:val="00EB30DE"/>
    <w:rsid w:val="00EB378C"/>
    <w:rsid w:val="00EB3BB5"/>
    <w:rsid w:val="00EB40EE"/>
    <w:rsid w:val="00EB54F4"/>
    <w:rsid w:val="00EB55DD"/>
    <w:rsid w:val="00EB5A1F"/>
    <w:rsid w:val="00EB60DE"/>
    <w:rsid w:val="00EB64FD"/>
    <w:rsid w:val="00EB6655"/>
    <w:rsid w:val="00EB69A5"/>
    <w:rsid w:val="00EB6DFA"/>
    <w:rsid w:val="00EC1382"/>
    <w:rsid w:val="00EC19EF"/>
    <w:rsid w:val="00EC227C"/>
    <w:rsid w:val="00EC26CD"/>
    <w:rsid w:val="00EC28EF"/>
    <w:rsid w:val="00EC3B53"/>
    <w:rsid w:val="00EC3F51"/>
    <w:rsid w:val="00EC42C6"/>
    <w:rsid w:val="00EC44CD"/>
    <w:rsid w:val="00EC482E"/>
    <w:rsid w:val="00EC50E7"/>
    <w:rsid w:val="00EC50F5"/>
    <w:rsid w:val="00EC58FB"/>
    <w:rsid w:val="00EC5994"/>
    <w:rsid w:val="00EC623C"/>
    <w:rsid w:val="00EC6636"/>
    <w:rsid w:val="00EC6707"/>
    <w:rsid w:val="00ED0131"/>
    <w:rsid w:val="00ED0A44"/>
    <w:rsid w:val="00ED0C4F"/>
    <w:rsid w:val="00ED0F25"/>
    <w:rsid w:val="00ED140E"/>
    <w:rsid w:val="00ED15BE"/>
    <w:rsid w:val="00ED1616"/>
    <w:rsid w:val="00ED2594"/>
    <w:rsid w:val="00ED2990"/>
    <w:rsid w:val="00ED2E7C"/>
    <w:rsid w:val="00ED322F"/>
    <w:rsid w:val="00ED341E"/>
    <w:rsid w:val="00ED418D"/>
    <w:rsid w:val="00ED431F"/>
    <w:rsid w:val="00ED4514"/>
    <w:rsid w:val="00ED49F7"/>
    <w:rsid w:val="00ED4AE7"/>
    <w:rsid w:val="00ED532B"/>
    <w:rsid w:val="00ED5939"/>
    <w:rsid w:val="00ED5D0F"/>
    <w:rsid w:val="00ED6170"/>
    <w:rsid w:val="00ED66F3"/>
    <w:rsid w:val="00ED6746"/>
    <w:rsid w:val="00ED6F63"/>
    <w:rsid w:val="00ED7F9B"/>
    <w:rsid w:val="00ED7FE8"/>
    <w:rsid w:val="00EE0A8C"/>
    <w:rsid w:val="00EE18DD"/>
    <w:rsid w:val="00EE19DB"/>
    <w:rsid w:val="00EE1FA8"/>
    <w:rsid w:val="00EE24E6"/>
    <w:rsid w:val="00EE298F"/>
    <w:rsid w:val="00EE2B4E"/>
    <w:rsid w:val="00EE31C0"/>
    <w:rsid w:val="00EE34EE"/>
    <w:rsid w:val="00EE3760"/>
    <w:rsid w:val="00EE3F84"/>
    <w:rsid w:val="00EE4227"/>
    <w:rsid w:val="00EE54F5"/>
    <w:rsid w:val="00EE58E8"/>
    <w:rsid w:val="00EE61ED"/>
    <w:rsid w:val="00EE6393"/>
    <w:rsid w:val="00EE65CC"/>
    <w:rsid w:val="00EE6BF0"/>
    <w:rsid w:val="00EF02A8"/>
    <w:rsid w:val="00EF089B"/>
    <w:rsid w:val="00EF0CC9"/>
    <w:rsid w:val="00EF24A7"/>
    <w:rsid w:val="00EF2D63"/>
    <w:rsid w:val="00EF3B0F"/>
    <w:rsid w:val="00EF4CC5"/>
    <w:rsid w:val="00EF53D8"/>
    <w:rsid w:val="00EF5510"/>
    <w:rsid w:val="00EF553C"/>
    <w:rsid w:val="00EF55F8"/>
    <w:rsid w:val="00EF57D3"/>
    <w:rsid w:val="00EF7B51"/>
    <w:rsid w:val="00F00942"/>
    <w:rsid w:val="00F00D6D"/>
    <w:rsid w:val="00F0138E"/>
    <w:rsid w:val="00F0278C"/>
    <w:rsid w:val="00F02B76"/>
    <w:rsid w:val="00F03670"/>
    <w:rsid w:val="00F03CCB"/>
    <w:rsid w:val="00F045A8"/>
    <w:rsid w:val="00F047D1"/>
    <w:rsid w:val="00F04C87"/>
    <w:rsid w:val="00F04FC2"/>
    <w:rsid w:val="00F05AD2"/>
    <w:rsid w:val="00F06039"/>
    <w:rsid w:val="00F0628B"/>
    <w:rsid w:val="00F0631C"/>
    <w:rsid w:val="00F0659B"/>
    <w:rsid w:val="00F0798B"/>
    <w:rsid w:val="00F1084C"/>
    <w:rsid w:val="00F1124D"/>
    <w:rsid w:val="00F1141E"/>
    <w:rsid w:val="00F116E2"/>
    <w:rsid w:val="00F11A6F"/>
    <w:rsid w:val="00F12278"/>
    <w:rsid w:val="00F12619"/>
    <w:rsid w:val="00F12680"/>
    <w:rsid w:val="00F129D4"/>
    <w:rsid w:val="00F12DB9"/>
    <w:rsid w:val="00F135C5"/>
    <w:rsid w:val="00F14141"/>
    <w:rsid w:val="00F141DD"/>
    <w:rsid w:val="00F14713"/>
    <w:rsid w:val="00F14987"/>
    <w:rsid w:val="00F14F3E"/>
    <w:rsid w:val="00F15000"/>
    <w:rsid w:val="00F16089"/>
    <w:rsid w:val="00F16362"/>
    <w:rsid w:val="00F164FA"/>
    <w:rsid w:val="00F166DC"/>
    <w:rsid w:val="00F16A22"/>
    <w:rsid w:val="00F16A94"/>
    <w:rsid w:val="00F16D73"/>
    <w:rsid w:val="00F17427"/>
    <w:rsid w:val="00F2027C"/>
    <w:rsid w:val="00F209C4"/>
    <w:rsid w:val="00F20E2E"/>
    <w:rsid w:val="00F21328"/>
    <w:rsid w:val="00F232D9"/>
    <w:rsid w:val="00F23B83"/>
    <w:rsid w:val="00F23EE3"/>
    <w:rsid w:val="00F2445C"/>
    <w:rsid w:val="00F244A2"/>
    <w:rsid w:val="00F2506D"/>
    <w:rsid w:val="00F252DE"/>
    <w:rsid w:val="00F25445"/>
    <w:rsid w:val="00F26A40"/>
    <w:rsid w:val="00F26BFA"/>
    <w:rsid w:val="00F272FA"/>
    <w:rsid w:val="00F277A5"/>
    <w:rsid w:val="00F277F4"/>
    <w:rsid w:val="00F30504"/>
    <w:rsid w:val="00F308CD"/>
    <w:rsid w:val="00F30F38"/>
    <w:rsid w:val="00F315B8"/>
    <w:rsid w:val="00F317E5"/>
    <w:rsid w:val="00F318A3"/>
    <w:rsid w:val="00F32067"/>
    <w:rsid w:val="00F32F54"/>
    <w:rsid w:val="00F3322F"/>
    <w:rsid w:val="00F332B0"/>
    <w:rsid w:val="00F33330"/>
    <w:rsid w:val="00F336A8"/>
    <w:rsid w:val="00F3393A"/>
    <w:rsid w:val="00F33FF2"/>
    <w:rsid w:val="00F34009"/>
    <w:rsid w:val="00F3415C"/>
    <w:rsid w:val="00F341EB"/>
    <w:rsid w:val="00F345EB"/>
    <w:rsid w:val="00F34DDB"/>
    <w:rsid w:val="00F352A4"/>
    <w:rsid w:val="00F358FC"/>
    <w:rsid w:val="00F35CC6"/>
    <w:rsid w:val="00F362EC"/>
    <w:rsid w:val="00F371F7"/>
    <w:rsid w:val="00F3767F"/>
    <w:rsid w:val="00F377C5"/>
    <w:rsid w:val="00F37A44"/>
    <w:rsid w:val="00F37C15"/>
    <w:rsid w:val="00F37DF2"/>
    <w:rsid w:val="00F40154"/>
    <w:rsid w:val="00F40634"/>
    <w:rsid w:val="00F408C6"/>
    <w:rsid w:val="00F40CE2"/>
    <w:rsid w:val="00F41AE6"/>
    <w:rsid w:val="00F41B76"/>
    <w:rsid w:val="00F41C16"/>
    <w:rsid w:val="00F41D38"/>
    <w:rsid w:val="00F42CC8"/>
    <w:rsid w:val="00F42CF8"/>
    <w:rsid w:val="00F42D94"/>
    <w:rsid w:val="00F42FE4"/>
    <w:rsid w:val="00F435FA"/>
    <w:rsid w:val="00F4576C"/>
    <w:rsid w:val="00F45898"/>
    <w:rsid w:val="00F45B0C"/>
    <w:rsid w:val="00F46987"/>
    <w:rsid w:val="00F46E61"/>
    <w:rsid w:val="00F46FD9"/>
    <w:rsid w:val="00F47506"/>
    <w:rsid w:val="00F50739"/>
    <w:rsid w:val="00F509B2"/>
    <w:rsid w:val="00F527DE"/>
    <w:rsid w:val="00F52AAA"/>
    <w:rsid w:val="00F53481"/>
    <w:rsid w:val="00F5359D"/>
    <w:rsid w:val="00F53BF3"/>
    <w:rsid w:val="00F53D5F"/>
    <w:rsid w:val="00F5464D"/>
    <w:rsid w:val="00F55126"/>
    <w:rsid w:val="00F55522"/>
    <w:rsid w:val="00F55E43"/>
    <w:rsid w:val="00F55FAC"/>
    <w:rsid w:val="00F5616B"/>
    <w:rsid w:val="00F56B0A"/>
    <w:rsid w:val="00F57168"/>
    <w:rsid w:val="00F5767A"/>
    <w:rsid w:val="00F60091"/>
    <w:rsid w:val="00F603CA"/>
    <w:rsid w:val="00F6095E"/>
    <w:rsid w:val="00F60FA0"/>
    <w:rsid w:val="00F613F1"/>
    <w:rsid w:val="00F635D9"/>
    <w:rsid w:val="00F63DD3"/>
    <w:rsid w:val="00F64305"/>
    <w:rsid w:val="00F6494D"/>
    <w:rsid w:val="00F64BB4"/>
    <w:rsid w:val="00F64F3B"/>
    <w:rsid w:val="00F65241"/>
    <w:rsid w:val="00F65B22"/>
    <w:rsid w:val="00F66610"/>
    <w:rsid w:val="00F66878"/>
    <w:rsid w:val="00F6726C"/>
    <w:rsid w:val="00F70658"/>
    <w:rsid w:val="00F70A50"/>
    <w:rsid w:val="00F72121"/>
    <w:rsid w:val="00F73438"/>
    <w:rsid w:val="00F73C30"/>
    <w:rsid w:val="00F7448F"/>
    <w:rsid w:val="00F750C3"/>
    <w:rsid w:val="00F7514C"/>
    <w:rsid w:val="00F753F2"/>
    <w:rsid w:val="00F758FE"/>
    <w:rsid w:val="00F773F3"/>
    <w:rsid w:val="00F8054D"/>
    <w:rsid w:val="00F8088E"/>
    <w:rsid w:val="00F821BE"/>
    <w:rsid w:val="00F82346"/>
    <w:rsid w:val="00F82D0C"/>
    <w:rsid w:val="00F831A7"/>
    <w:rsid w:val="00F849BE"/>
    <w:rsid w:val="00F8557B"/>
    <w:rsid w:val="00F85FDA"/>
    <w:rsid w:val="00F8623F"/>
    <w:rsid w:val="00F863FA"/>
    <w:rsid w:val="00F865F4"/>
    <w:rsid w:val="00F87629"/>
    <w:rsid w:val="00F87EB4"/>
    <w:rsid w:val="00F901A4"/>
    <w:rsid w:val="00F90F40"/>
    <w:rsid w:val="00F910C7"/>
    <w:rsid w:val="00F91A6A"/>
    <w:rsid w:val="00F9308E"/>
    <w:rsid w:val="00F9341D"/>
    <w:rsid w:val="00F93729"/>
    <w:rsid w:val="00F93F61"/>
    <w:rsid w:val="00F943CA"/>
    <w:rsid w:val="00F95EE7"/>
    <w:rsid w:val="00F964F2"/>
    <w:rsid w:val="00F96DAA"/>
    <w:rsid w:val="00F96E37"/>
    <w:rsid w:val="00F9735D"/>
    <w:rsid w:val="00F97FEC"/>
    <w:rsid w:val="00FA04D5"/>
    <w:rsid w:val="00FA0D31"/>
    <w:rsid w:val="00FA0EE4"/>
    <w:rsid w:val="00FA1637"/>
    <w:rsid w:val="00FA1A5A"/>
    <w:rsid w:val="00FA1A76"/>
    <w:rsid w:val="00FA1C1E"/>
    <w:rsid w:val="00FA1E20"/>
    <w:rsid w:val="00FA1EE0"/>
    <w:rsid w:val="00FA2A29"/>
    <w:rsid w:val="00FA2B9B"/>
    <w:rsid w:val="00FA2E7E"/>
    <w:rsid w:val="00FA316B"/>
    <w:rsid w:val="00FA5747"/>
    <w:rsid w:val="00FA5947"/>
    <w:rsid w:val="00FA5A0D"/>
    <w:rsid w:val="00FA690F"/>
    <w:rsid w:val="00FA6FDB"/>
    <w:rsid w:val="00FA7469"/>
    <w:rsid w:val="00FA78B5"/>
    <w:rsid w:val="00FB0B8E"/>
    <w:rsid w:val="00FB3589"/>
    <w:rsid w:val="00FB36E5"/>
    <w:rsid w:val="00FB3C32"/>
    <w:rsid w:val="00FB3E19"/>
    <w:rsid w:val="00FB4889"/>
    <w:rsid w:val="00FB52C0"/>
    <w:rsid w:val="00FB52CC"/>
    <w:rsid w:val="00FB603B"/>
    <w:rsid w:val="00FB617E"/>
    <w:rsid w:val="00FB68BD"/>
    <w:rsid w:val="00FB6E03"/>
    <w:rsid w:val="00FB7380"/>
    <w:rsid w:val="00FC0E97"/>
    <w:rsid w:val="00FC1984"/>
    <w:rsid w:val="00FC1992"/>
    <w:rsid w:val="00FC1C0C"/>
    <w:rsid w:val="00FC2B88"/>
    <w:rsid w:val="00FC2C8A"/>
    <w:rsid w:val="00FC36F0"/>
    <w:rsid w:val="00FC3BBB"/>
    <w:rsid w:val="00FC47D9"/>
    <w:rsid w:val="00FC4955"/>
    <w:rsid w:val="00FC4DEE"/>
    <w:rsid w:val="00FC4E8E"/>
    <w:rsid w:val="00FC52C9"/>
    <w:rsid w:val="00FC6842"/>
    <w:rsid w:val="00FC6A7B"/>
    <w:rsid w:val="00FC6C02"/>
    <w:rsid w:val="00FC6DE3"/>
    <w:rsid w:val="00FC7032"/>
    <w:rsid w:val="00FC7761"/>
    <w:rsid w:val="00FC7B52"/>
    <w:rsid w:val="00FC7C44"/>
    <w:rsid w:val="00FD0B13"/>
    <w:rsid w:val="00FD15C2"/>
    <w:rsid w:val="00FD25FF"/>
    <w:rsid w:val="00FD2EA7"/>
    <w:rsid w:val="00FD403A"/>
    <w:rsid w:val="00FD4134"/>
    <w:rsid w:val="00FD5DB4"/>
    <w:rsid w:val="00FD5E49"/>
    <w:rsid w:val="00FD607C"/>
    <w:rsid w:val="00FD6670"/>
    <w:rsid w:val="00FD72BA"/>
    <w:rsid w:val="00FE068A"/>
    <w:rsid w:val="00FE1FB9"/>
    <w:rsid w:val="00FE267A"/>
    <w:rsid w:val="00FE2792"/>
    <w:rsid w:val="00FE2BD9"/>
    <w:rsid w:val="00FE3C7A"/>
    <w:rsid w:val="00FE3D00"/>
    <w:rsid w:val="00FE3DEE"/>
    <w:rsid w:val="00FE3FF3"/>
    <w:rsid w:val="00FE5600"/>
    <w:rsid w:val="00FE6259"/>
    <w:rsid w:val="00FE6AAC"/>
    <w:rsid w:val="00FE6FCC"/>
    <w:rsid w:val="00FE78B7"/>
    <w:rsid w:val="00FE7B9B"/>
    <w:rsid w:val="00FF008E"/>
    <w:rsid w:val="00FF0842"/>
    <w:rsid w:val="00FF10F4"/>
    <w:rsid w:val="00FF12ED"/>
    <w:rsid w:val="00FF190D"/>
    <w:rsid w:val="00FF1DEC"/>
    <w:rsid w:val="00FF319D"/>
    <w:rsid w:val="00FF4D08"/>
    <w:rsid w:val="00FF58D1"/>
    <w:rsid w:val="00FF5B8A"/>
    <w:rsid w:val="00FF5C45"/>
    <w:rsid w:val="00FF5D57"/>
    <w:rsid w:val="00FF60F3"/>
    <w:rsid w:val="00FF7583"/>
    <w:rsid w:val="00FF7C49"/>
    <w:rsid w:val="02E2C6E1"/>
    <w:rsid w:val="05EEC10C"/>
    <w:rsid w:val="074DA894"/>
    <w:rsid w:val="0881E407"/>
    <w:rsid w:val="093E44B9"/>
    <w:rsid w:val="096A8CAF"/>
    <w:rsid w:val="0AC8ED11"/>
    <w:rsid w:val="0D39E7CE"/>
    <w:rsid w:val="0F946662"/>
    <w:rsid w:val="105F8E4C"/>
    <w:rsid w:val="10A78E9C"/>
    <w:rsid w:val="10B02A2D"/>
    <w:rsid w:val="11C18223"/>
    <w:rsid w:val="125C8ABF"/>
    <w:rsid w:val="12AC281E"/>
    <w:rsid w:val="170F02C9"/>
    <w:rsid w:val="1AA8F013"/>
    <w:rsid w:val="1B868C5B"/>
    <w:rsid w:val="1EECD94E"/>
    <w:rsid w:val="1FF21204"/>
    <w:rsid w:val="200A9144"/>
    <w:rsid w:val="211E1B93"/>
    <w:rsid w:val="212EE367"/>
    <w:rsid w:val="22006D02"/>
    <w:rsid w:val="24410130"/>
    <w:rsid w:val="27FD8300"/>
    <w:rsid w:val="283EAB73"/>
    <w:rsid w:val="2B67BCF7"/>
    <w:rsid w:val="2F09784E"/>
    <w:rsid w:val="3059546E"/>
    <w:rsid w:val="30C4EC15"/>
    <w:rsid w:val="3124558C"/>
    <w:rsid w:val="356B97F5"/>
    <w:rsid w:val="36398644"/>
    <w:rsid w:val="370BA840"/>
    <w:rsid w:val="3755748E"/>
    <w:rsid w:val="384EC8B3"/>
    <w:rsid w:val="38A73801"/>
    <w:rsid w:val="39E06A86"/>
    <w:rsid w:val="3A6296CF"/>
    <w:rsid w:val="3D271943"/>
    <w:rsid w:val="3D29471F"/>
    <w:rsid w:val="3E03F7BA"/>
    <w:rsid w:val="3EC0715C"/>
    <w:rsid w:val="40E68B77"/>
    <w:rsid w:val="44B3BC3A"/>
    <w:rsid w:val="4768E10E"/>
    <w:rsid w:val="48ED9231"/>
    <w:rsid w:val="4A5A635B"/>
    <w:rsid w:val="51494BF6"/>
    <w:rsid w:val="5284C715"/>
    <w:rsid w:val="55729D90"/>
    <w:rsid w:val="56BDB1A0"/>
    <w:rsid w:val="580A5BEC"/>
    <w:rsid w:val="58DAACE8"/>
    <w:rsid w:val="590F211D"/>
    <w:rsid w:val="59371219"/>
    <w:rsid w:val="5A54722D"/>
    <w:rsid w:val="5BDA57AD"/>
    <w:rsid w:val="5BEFF86F"/>
    <w:rsid w:val="5DEFF4E5"/>
    <w:rsid w:val="5FB719C8"/>
    <w:rsid w:val="60809AC6"/>
    <w:rsid w:val="661D4335"/>
    <w:rsid w:val="67E3E36C"/>
    <w:rsid w:val="67F4ED03"/>
    <w:rsid w:val="6809372F"/>
    <w:rsid w:val="6854A703"/>
    <w:rsid w:val="70192120"/>
    <w:rsid w:val="75256C2D"/>
    <w:rsid w:val="766F51AE"/>
    <w:rsid w:val="78CCD8E1"/>
    <w:rsid w:val="799A9C21"/>
    <w:rsid w:val="7AE9AB57"/>
    <w:rsid w:val="7AE9C7E4"/>
    <w:rsid w:val="7D8642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5A5AB"/>
  <w15:chartTrackingRefBased/>
  <w15:docId w15:val="{50984161-24EC-4248-A2D8-525D7372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F67"/>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9"/>
    <w:qFormat/>
    <w:rsid w:val="00AE3410"/>
    <w:pPr>
      <w:keepNext/>
      <w:spacing w:before="240" w:after="120" w:line="320" w:lineRule="atLeast"/>
      <w:outlineLvl w:val="0"/>
    </w:pPr>
    <w:rPr>
      <w:color w:val="343641" w:themeColor="text2"/>
      <w:sz w:val="28"/>
      <w:szCs w:val="28"/>
    </w:rPr>
  </w:style>
  <w:style w:type="paragraph" w:styleId="Heading2">
    <w:name w:val="heading 2"/>
    <w:basedOn w:val="Normal"/>
    <w:next w:val="Normal"/>
    <w:link w:val="Heading2Char"/>
    <w:uiPriority w:val="99"/>
    <w:unhideWhenUsed/>
    <w:qFormat/>
    <w:rsid w:val="00B21027"/>
    <w:pPr>
      <w:keepNext/>
      <w:spacing w:before="240" w:after="120" w:line="280" w:lineRule="atLeast"/>
      <w:outlineLvl w:val="1"/>
    </w:pPr>
    <w:rPr>
      <w:color w:val="DD335B" w:themeColor="accent1"/>
      <w:sz w:val="24"/>
      <w:szCs w:val="24"/>
    </w:rPr>
  </w:style>
  <w:style w:type="paragraph" w:styleId="Heading3">
    <w:name w:val="heading 3"/>
    <w:basedOn w:val="Normal"/>
    <w:next w:val="Normal"/>
    <w:link w:val="Heading3Char"/>
    <w:uiPriority w:val="9"/>
    <w:unhideWhenUsed/>
    <w:qFormat/>
    <w:rsid w:val="00B21027"/>
    <w:pPr>
      <w:keepNext/>
      <w:spacing w:before="240" w:after="120" w:line="240" w:lineRule="atLeast"/>
      <w:outlineLvl w:val="2"/>
    </w:pPr>
    <w:rPr>
      <w:b/>
      <w:bCs/>
      <w:color w:val="AF272F" w:themeColor="accent2"/>
      <w:sz w:val="20"/>
      <w:szCs w:val="20"/>
    </w:rPr>
  </w:style>
  <w:style w:type="paragraph" w:styleId="Heading4">
    <w:name w:val="heading 4"/>
    <w:basedOn w:val="Normal"/>
    <w:next w:val="Normal"/>
    <w:link w:val="Heading4Char"/>
    <w:uiPriority w:val="9"/>
    <w:semiHidden/>
    <w:unhideWhenUsed/>
    <w:qFormat/>
    <w:rsid w:val="005B6374"/>
    <w:pPr>
      <w:keepNext/>
      <w:keepLines/>
      <w:autoSpaceDE/>
      <w:autoSpaceDN/>
      <w:adjustRightInd/>
      <w:spacing w:before="40" w:after="0" w:line="276" w:lineRule="auto"/>
      <w:ind w:left="864" w:hanging="864"/>
      <w:textAlignment w:val="auto"/>
      <w:outlineLvl w:val="3"/>
    </w:pPr>
    <w:rPr>
      <w:rFonts w:eastAsia="Times New Roman" w:cs="Times New Roman"/>
      <w:i/>
      <w:iCs/>
      <w:color w:val="2F5496"/>
      <w:spacing w:val="-4"/>
      <w:sz w:val="24"/>
      <w:szCs w:val="24"/>
    </w:rPr>
  </w:style>
  <w:style w:type="paragraph" w:styleId="Heading5">
    <w:name w:val="heading 5"/>
    <w:basedOn w:val="Normal"/>
    <w:next w:val="Normal"/>
    <w:link w:val="Heading5Char"/>
    <w:uiPriority w:val="9"/>
    <w:semiHidden/>
    <w:unhideWhenUsed/>
    <w:qFormat/>
    <w:rsid w:val="005B6374"/>
    <w:pPr>
      <w:keepNext/>
      <w:keepLines/>
      <w:autoSpaceDE/>
      <w:autoSpaceDN/>
      <w:adjustRightInd/>
      <w:spacing w:before="40" w:after="0" w:line="276" w:lineRule="auto"/>
      <w:ind w:left="1008" w:hanging="1008"/>
      <w:textAlignment w:val="auto"/>
      <w:outlineLvl w:val="4"/>
    </w:pPr>
    <w:rPr>
      <w:rFonts w:eastAsia="Times New Roman" w:cs="Times New Roman"/>
      <w:color w:val="2F5496"/>
      <w:spacing w:val="-4"/>
      <w:sz w:val="24"/>
      <w:szCs w:val="24"/>
    </w:rPr>
  </w:style>
  <w:style w:type="paragraph" w:styleId="Heading6">
    <w:name w:val="heading 6"/>
    <w:basedOn w:val="Normal"/>
    <w:next w:val="Normal"/>
    <w:link w:val="Heading6Char"/>
    <w:uiPriority w:val="9"/>
    <w:semiHidden/>
    <w:unhideWhenUsed/>
    <w:qFormat/>
    <w:rsid w:val="005B6374"/>
    <w:pPr>
      <w:keepNext/>
      <w:keepLines/>
      <w:autoSpaceDE/>
      <w:autoSpaceDN/>
      <w:adjustRightInd/>
      <w:spacing w:before="40" w:after="0" w:line="276" w:lineRule="auto"/>
      <w:ind w:left="1152" w:hanging="1152"/>
      <w:textAlignment w:val="auto"/>
      <w:outlineLvl w:val="5"/>
    </w:pPr>
    <w:rPr>
      <w:rFonts w:eastAsia="Times New Roman" w:cs="Times New Roman"/>
      <w:color w:val="1F3763"/>
      <w:spacing w:val="-4"/>
      <w:sz w:val="24"/>
      <w:szCs w:val="24"/>
    </w:rPr>
  </w:style>
  <w:style w:type="paragraph" w:styleId="Heading7">
    <w:name w:val="heading 7"/>
    <w:basedOn w:val="Normal"/>
    <w:next w:val="Normal"/>
    <w:link w:val="Heading7Char"/>
    <w:uiPriority w:val="9"/>
    <w:semiHidden/>
    <w:unhideWhenUsed/>
    <w:qFormat/>
    <w:rsid w:val="005B6374"/>
    <w:pPr>
      <w:keepNext/>
      <w:keepLines/>
      <w:autoSpaceDE/>
      <w:autoSpaceDN/>
      <w:adjustRightInd/>
      <w:spacing w:before="40" w:after="0" w:line="276" w:lineRule="auto"/>
      <w:ind w:left="1296" w:hanging="1296"/>
      <w:textAlignment w:val="auto"/>
      <w:outlineLvl w:val="6"/>
    </w:pPr>
    <w:rPr>
      <w:rFonts w:eastAsia="Times New Roman" w:cs="Times New Roman"/>
      <w:i/>
      <w:iCs/>
      <w:color w:val="1F3763"/>
      <w:spacing w:val="-4"/>
      <w:sz w:val="24"/>
      <w:szCs w:val="24"/>
    </w:rPr>
  </w:style>
  <w:style w:type="paragraph" w:styleId="Heading8">
    <w:name w:val="heading 8"/>
    <w:basedOn w:val="Normal"/>
    <w:next w:val="Normal"/>
    <w:link w:val="Heading8Char"/>
    <w:uiPriority w:val="9"/>
    <w:unhideWhenUsed/>
    <w:qFormat/>
    <w:rsid w:val="005B6374"/>
    <w:pPr>
      <w:keepNext/>
      <w:keepLines/>
      <w:autoSpaceDE/>
      <w:autoSpaceDN/>
      <w:adjustRightInd/>
      <w:spacing w:before="40" w:after="0" w:line="276" w:lineRule="auto"/>
      <w:ind w:left="1440" w:hanging="1440"/>
      <w:textAlignment w:val="auto"/>
      <w:outlineLvl w:val="7"/>
    </w:pPr>
    <w:rPr>
      <w:rFonts w:eastAsia="Times New Roman" w:cs="Times New Roman"/>
      <w:color w:val="272727"/>
      <w:spacing w:val="-4"/>
      <w:sz w:val="21"/>
      <w:szCs w:val="21"/>
    </w:rPr>
  </w:style>
  <w:style w:type="paragraph" w:styleId="Heading9">
    <w:name w:val="heading 9"/>
    <w:basedOn w:val="Normal"/>
    <w:next w:val="Normal"/>
    <w:link w:val="Heading9Char"/>
    <w:uiPriority w:val="9"/>
    <w:unhideWhenUsed/>
    <w:qFormat/>
    <w:rsid w:val="005B6374"/>
    <w:pPr>
      <w:keepNext/>
      <w:keepLines/>
      <w:autoSpaceDE/>
      <w:autoSpaceDN/>
      <w:adjustRightInd/>
      <w:spacing w:before="40" w:after="0" w:line="276" w:lineRule="auto"/>
      <w:ind w:left="1584" w:hanging="1584"/>
      <w:textAlignment w:val="auto"/>
      <w:outlineLvl w:val="8"/>
    </w:pPr>
    <w:rPr>
      <w:rFonts w:eastAsia="Times New Roman" w:cs="Times New Roman"/>
      <w:i/>
      <w:iCs/>
      <w:color w:val="272727"/>
      <w:spacing w:val="-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BB4C87"/>
    <w:pPr>
      <w:spacing w:after="346" w:line="400" w:lineRule="atLeast"/>
      <w:ind w:right="2835"/>
    </w:pPr>
    <w:rPr>
      <w:color w:val="FFFFFF" w:themeColor="background1"/>
      <w:spacing w:val="-5"/>
      <w:sz w:val="48"/>
    </w:rPr>
  </w:style>
  <w:style w:type="character" w:customStyle="1" w:styleId="TitleChar">
    <w:name w:val="Title Char"/>
    <w:basedOn w:val="DefaultParagraphFont"/>
    <w:link w:val="Title"/>
    <w:uiPriority w:val="10"/>
    <w:rsid w:val="00BB4C87"/>
    <w:rPr>
      <w:rFonts w:ascii="Arial" w:hAnsi="Arial" w:cs="Arial"/>
      <w:color w:val="FFFFFF" w:themeColor="background1"/>
      <w:spacing w:val="-5"/>
      <w:sz w:val="48"/>
      <w:szCs w:val="18"/>
    </w:rPr>
  </w:style>
  <w:style w:type="paragraph" w:styleId="Subtitle">
    <w:name w:val="Subtitle"/>
    <w:basedOn w:val="Normal"/>
    <w:next w:val="Normal"/>
    <w:link w:val="SubtitleChar"/>
    <w:uiPriority w:val="11"/>
    <w:qFormat/>
    <w:rsid w:val="00BB4C87"/>
    <w:pPr>
      <w:spacing w:before="480" w:after="800" w:line="240" w:lineRule="auto"/>
      <w:ind w:right="2835"/>
    </w:pPr>
    <w:rPr>
      <w:b/>
      <w:bCs/>
      <w:noProof/>
      <w:color w:val="FFFFFF" w:themeColor="background1"/>
      <w:spacing w:val="-4"/>
      <w:sz w:val="28"/>
      <w:lang w:val="en-GB"/>
    </w:rPr>
  </w:style>
  <w:style w:type="character" w:customStyle="1" w:styleId="SubtitleChar">
    <w:name w:val="Subtitle Char"/>
    <w:basedOn w:val="DefaultParagraphFont"/>
    <w:link w:val="Subtitle"/>
    <w:uiPriority w:val="11"/>
    <w:rsid w:val="00BB4C87"/>
    <w:rPr>
      <w:rFonts w:ascii="Arial" w:hAnsi="Arial" w:cs="Arial"/>
      <w:b/>
      <w:bCs/>
      <w:noProof/>
      <w:color w:val="FFFFFF" w:themeColor="background1"/>
      <w:spacing w:val="-4"/>
      <w:sz w:val="28"/>
      <w:szCs w:val="18"/>
      <w:lang w:val="en-GB"/>
    </w:rPr>
  </w:style>
  <w:style w:type="character" w:customStyle="1" w:styleId="Heading1Char">
    <w:name w:val="Heading 1 Char"/>
    <w:basedOn w:val="DefaultParagraphFont"/>
    <w:link w:val="Heading1"/>
    <w:uiPriority w:val="99"/>
    <w:rsid w:val="00AE3410"/>
    <w:rPr>
      <w:rFonts w:ascii="Arial" w:hAnsi="Arial" w:cs="Arial"/>
      <w:color w:val="343641" w:themeColor="text2"/>
      <w:sz w:val="28"/>
      <w:szCs w:val="28"/>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9"/>
    <w:rsid w:val="00B21027"/>
    <w:rPr>
      <w:rFonts w:ascii="Arial" w:hAnsi="Arial" w:cs="Arial"/>
      <w:color w:val="DD335B" w:themeColor="accent1"/>
    </w:rPr>
  </w:style>
  <w:style w:type="character" w:customStyle="1" w:styleId="Heading3Char">
    <w:name w:val="Heading 3 Char"/>
    <w:basedOn w:val="DefaultParagraphFont"/>
    <w:link w:val="Heading3"/>
    <w:uiPriority w:val="9"/>
    <w:rsid w:val="00B21027"/>
    <w:rPr>
      <w:rFonts w:ascii="Arial" w:hAnsi="Arial" w:cs="Arial"/>
      <w:b/>
      <w:bCs/>
      <w:color w:val="AF272F" w:themeColor="accent2"/>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12982"/>
    <w:pPr>
      <w:spacing w:before="120" w:after="120" w:line="260" w:lineRule="atLeast"/>
    </w:pPr>
    <w:rPr>
      <w:iCs/>
      <w:color w:val="DD335B" w:themeColor="accent1"/>
      <w:sz w:val="24"/>
      <w:szCs w:val="24"/>
    </w:rPr>
  </w:style>
  <w:style w:type="paragraph" w:customStyle="1" w:styleId="Titlewithborder">
    <w:name w:val="Title with border"/>
    <w:basedOn w:val="Normal"/>
    <w:qFormat/>
    <w:rsid w:val="00FD0B13"/>
    <w:pPr>
      <w:spacing w:line="288" w:lineRule="auto"/>
    </w:pPr>
    <w:rPr>
      <w:b/>
      <w:bCs/>
      <w:color w:val="821D23"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uiPriority w:val="99"/>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SRV">
    <w:name w:val="SRV"/>
    <w:basedOn w:val="TableNormal"/>
    <w:uiPriority w:val="99"/>
    <w:rsid w:val="00AE3410"/>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F7C519" w:themeFill="accent3"/>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AE3410"/>
    <w:pPr>
      <w:keepNext/>
    </w:pPr>
    <w:rPr>
      <w:b/>
      <w:color w:val="000000" w:themeColor="text1"/>
    </w:rPr>
  </w:style>
  <w:style w:type="paragraph" w:styleId="TOC1">
    <w:name w:val="toc 1"/>
    <w:basedOn w:val="TOAHeading"/>
    <w:next w:val="Normal"/>
    <w:autoRedefine/>
    <w:uiPriority w:val="39"/>
    <w:unhideWhenUsed/>
    <w:qFormat/>
    <w:rsid w:val="001A0D55"/>
    <w:pPr>
      <w:tabs>
        <w:tab w:val="left" w:pos="720"/>
        <w:tab w:val="right" w:leader="dot" w:pos="9628"/>
      </w:tabs>
      <w:spacing w:before="240" w:after="120"/>
    </w:pPr>
    <w:rPr>
      <w:rFonts w:asciiTheme="minorHAnsi" w:hAnsiTheme="minorHAnsi" w:cstheme="minorHAnsi"/>
      <w:b w:val="0"/>
      <w:bCs w:val="0"/>
      <w:sz w:val="26"/>
      <w:szCs w:val="20"/>
    </w:rPr>
  </w:style>
  <w:style w:type="paragraph" w:styleId="TOC2">
    <w:name w:val="toc 2"/>
    <w:basedOn w:val="Normal"/>
    <w:next w:val="Normal"/>
    <w:autoRedefine/>
    <w:uiPriority w:val="39"/>
    <w:unhideWhenUsed/>
    <w:rsid w:val="000D2ECB"/>
    <w:pPr>
      <w:spacing w:before="120" w:after="0"/>
      <w:ind w:left="180"/>
    </w:pPr>
    <w:rPr>
      <w:rFonts w:asciiTheme="minorHAnsi" w:hAnsiTheme="minorHAnsi" w:cstheme="minorHAnsi"/>
      <w:i/>
      <w:iCs/>
      <w:sz w:val="20"/>
      <w:szCs w:val="20"/>
    </w:rPr>
  </w:style>
  <w:style w:type="character" w:styleId="Hyperlink">
    <w:name w:val="Hyperlink"/>
    <w:basedOn w:val="DefaultParagraphFont"/>
    <w:uiPriority w:val="99"/>
    <w:unhideWhenUsed/>
    <w:rsid w:val="0047378C"/>
    <w:rPr>
      <w:color w:val="DD335B"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447B2A"/>
    <w:pPr>
      <w:keepNext/>
      <w:spacing w:before="120" w:after="240"/>
      <w:outlineLvl w:val="4"/>
    </w:pPr>
    <w:rPr>
      <w:rFonts w:ascii="Arial Black" w:hAnsi="Arial Black"/>
      <w:b/>
      <w:bCs/>
      <w:caps/>
      <w:color w:val="343641" w:themeColor="text2"/>
      <w:spacing w:val="20"/>
      <w:sz w:val="22"/>
    </w:rPr>
  </w:style>
  <w:style w:type="paragraph" w:customStyle="1" w:styleId="CaseStudyHeading">
    <w:name w:val="Case Study Heading"/>
    <w:basedOn w:val="Normal"/>
    <w:qFormat/>
    <w:rsid w:val="00AE3410"/>
    <w:rPr>
      <w:b/>
      <w:bCs/>
      <w:caps/>
      <w:color w:val="DD335B" w:themeColor="accent1"/>
      <w:spacing w:val="14"/>
      <w:sz w:val="20"/>
      <w:szCs w:val="20"/>
    </w:rPr>
  </w:style>
  <w:style w:type="table" w:customStyle="1" w:styleId="SRVCaseStudy">
    <w:name w:val="SRV Case Study"/>
    <w:basedOn w:val="PlainTable1"/>
    <w:uiPriority w:val="99"/>
    <w:rsid w:val="00AE3410"/>
    <w:tblPr>
      <w:tblBorders>
        <w:top w:val="none" w:sz="0" w:space="0" w:color="auto"/>
        <w:left w:val="single" w:sz="36" w:space="0" w:color="DD335B" w:themeColor="accent1"/>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VSGRecommendations">
    <w:name w:val="VSG Recommendations"/>
    <w:basedOn w:val="TableGridLight"/>
    <w:uiPriority w:val="99"/>
    <w:rsid w:val="00BD5A9B"/>
    <w:tblPr>
      <w:tblBorders>
        <w:top w:val="single" w:sz="18" w:space="0" w:color="DD335B" w:themeColor="accent1"/>
        <w:left w:val="none" w:sz="0" w:space="0" w:color="auto"/>
        <w:bottom w:val="single" w:sz="18" w:space="0" w:color="DD335B" w:themeColor="accent1"/>
        <w:right w:val="none" w:sz="0" w:space="0" w:color="auto"/>
        <w:insideH w:val="single" w:sz="18" w:space="0" w:color="DD335B"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DD335B" w:themeColor="accent1"/>
        <w:sz w:val="28"/>
      </w:rPr>
    </w:tblStylePr>
    <w:tblStylePr w:type="firstCol">
      <w:rPr>
        <w:rFonts w:asciiTheme="minorHAnsi" w:hAnsiTheme="minorHAnsi"/>
        <w:b w:val="0"/>
        <w:i w:val="0"/>
        <w:vanish w:val="0"/>
        <w:color w:val="DD335B" w:themeColor="accent1"/>
        <w:sz w:val="48"/>
      </w:rPr>
    </w:tblStylePr>
  </w:style>
  <w:style w:type="character" w:customStyle="1" w:styleId="Heading4Char">
    <w:name w:val="Heading 4 Char"/>
    <w:basedOn w:val="DefaultParagraphFont"/>
    <w:link w:val="Heading4"/>
    <w:uiPriority w:val="9"/>
    <w:semiHidden/>
    <w:rsid w:val="005B6374"/>
    <w:rPr>
      <w:rFonts w:ascii="Arial" w:eastAsia="Times New Roman" w:hAnsi="Arial" w:cs="Times New Roman"/>
      <w:i/>
      <w:iCs/>
      <w:color w:val="2F5496"/>
      <w:spacing w:val="-4"/>
    </w:rPr>
  </w:style>
  <w:style w:type="character" w:customStyle="1" w:styleId="Heading5Char">
    <w:name w:val="Heading 5 Char"/>
    <w:basedOn w:val="DefaultParagraphFont"/>
    <w:link w:val="Heading5"/>
    <w:uiPriority w:val="9"/>
    <w:semiHidden/>
    <w:rsid w:val="005B6374"/>
    <w:rPr>
      <w:rFonts w:ascii="Arial" w:eastAsia="Times New Roman" w:hAnsi="Arial" w:cs="Times New Roman"/>
      <w:color w:val="2F5496"/>
      <w:spacing w:val="-4"/>
    </w:rPr>
  </w:style>
  <w:style w:type="character" w:customStyle="1" w:styleId="Heading6Char">
    <w:name w:val="Heading 6 Char"/>
    <w:basedOn w:val="DefaultParagraphFont"/>
    <w:link w:val="Heading6"/>
    <w:uiPriority w:val="9"/>
    <w:semiHidden/>
    <w:rsid w:val="005B6374"/>
    <w:rPr>
      <w:rFonts w:ascii="Arial" w:eastAsia="Times New Roman" w:hAnsi="Arial" w:cs="Times New Roman"/>
      <w:color w:val="1F3763"/>
      <w:spacing w:val="-4"/>
    </w:rPr>
  </w:style>
  <w:style w:type="character" w:customStyle="1" w:styleId="Heading7Char">
    <w:name w:val="Heading 7 Char"/>
    <w:basedOn w:val="DefaultParagraphFont"/>
    <w:link w:val="Heading7"/>
    <w:uiPriority w:val="9"/>
    <w:semiHidden/>
    <w:rsid w:val="005B6374"/>
    <w:rPr>
      <w:rFonts w:ascii="Arial" w:eastAsia="Times New Roman" w:hAnsi="Arial" w:cs="Times New Roman"/>
      <w:i/>
      <w:iCs/>
      <w:color w:val="1F3763"/>
      <w:spacing w:val="-4"/>
    </w:rPr>
  </w:style>
  <w:style w:type="character" w:customStyle="1" w:styleId="Heading8Char">
    <w:name w:val="Heading 8 Char"/>
    <w:basedOn w:val="DefaultParagraphFont"/>
    <w:link w:val="Heading8"/>
    <w:uiPriority w:val="9"/>
    <w:rsid w:val="005B6374"/>
    <w:rPr>
      <w:rFonts w:ascii="Arial" w:eastAsia="Times New Roman" w:hAnsi="Arial" w:cs="Times New Roman"/>
      <w:color w:val="272727"/>
      <w:spacing w:val="-4"/>
      <w:sz w:val="21"/>
      <w:szCs w:val="21"/>
    </w:rPr>
  </w:style>
  <w:style w:type="character" w:customStyle="1" w:styleId="Heading9Char">
    <w:name w:val="Heading 9 Char"/>
    <w:basedOn w:val="DefaultParagraphFont"/>
    <w:link w:val="Heading9"/>
    <w:uiPriority w:val="9"/>
    <w:rsid w:val="005B6374"/>
    <w:rPr>
      <w:rFonts w:ascii="Arial" w:eastAsia="Times New Roman" w:hAnsi="Arial" w:cs="Times New Roman"/>
      <w:i/>
      <w:iCs/>
      <w:color w:val="272727"/>
      <w:spacing w:val="-4"/>
      <w:sz w:val="21"/>
      <w:szCs w:val="21"/>
    </w:rPr>
  </w:style>
  <w:style w:type="paragraph" w:customStyle="1" w:styleId="BODY">
    <w:name w:val="BODY"/>
    <w:basedOn w:val="NoParagraphStyle"/>
    <w:uiPriority w:val="99"/>
    <w:rsid w:val="005B6374"/>
    <w:pPr>
      <w:widowControl w:val="0"/>
      <w:suppressAutoHyphens/>
      <w:spacing w:before="113" w:line="230" w:lineRule="atLeast"/>
    </w:pPr>
    <w:rPr>
      <w:rFonts w:ascii="VIC Light" w:eastAsiaTheme="minorEastAsia" w:hAnsi="VIC Light" w:cs="VIC Light"/>
      <w:spacing w:val="-2"/>
      <w:sz w:val="18"/>
      <w:szCs w:val="18"/>
      <w:lang w:val="en-GB" w:eastAsia="en-GB"/>
      <w14:ligatures w14:val="standardContextual"/>
    </w:rPr>
  </w:style>
  <w:style w:type="paragraph" w:customStyle="1" w:styleId="H2">
    <w:name w:val="H2"/>
    <w:basedOn w:val="BODY"/>
    <w:uiPriority w:val="99"/>
    <w:rsid w:val="005B6374"/>
    <w:pPr>
      <w:spacing w:before="397" w:after="170" w:line="380" w:lineRule="atLeast"/>
      <w:ind w:left="620" w:hanging="620"/>
    </w:pPr>
    <w:rPr>
      <w:rFonts w:eastAsia="Times New Roman"/>
      <w:caps/>
      <w:color w:val="0A7C35"/>
      <w:spacing w:val="-4"/>
      <w:sz w:val="36"/>
      <w:szCs w:val="36"/>
      <w14:ligatures w14:val="none"/>
    </w:rPr>
  </w:style>
  <w:style w:type="paragraph" w:customStyle="1" w:styleId="H1">
    <w:name w:val="H1"/>
    <w:basedOn w:val="NoParagraphStyle"/>
    <w:uiPriority w:val="99"/>
    <w:rsid w:val="005B6374"/>
    <w:pPr>
      <w:widowControl w:val="0"/>
      <w:suppressAutoHyphens/>
      <w:spacing w:after="454" w:line="400" w:lineRule="atLeast"/>
    </w:pPr>
    <w:rPr>
      <w:rFonts w:ascii="VIC SemiBold" w:eastAsiaTheme="minorEastAsia" w:hAnsi="VIC SemiBold" w:cs="VIC SemiBold"/>
      <w:b/>
      <w:bCs/>
      <w:caps/>
      <w:color w:val="0A7C35"/>
      <w:sz w:val="44"/>
      <w:szCs w:val="44"/>
      <w:lang w:val="en-GB" w:eastAsia="en-GB"/>
      <w14:ligatures w14:val="standardContextual"/>
    </w:rPr>
  </w:style>
  <w:style w:type="paragraph" w:customStyle="1" w:styleId="H5">
    <w:name w:val="H5"/>
    <w:basedOn w:val="BODY"/>
    <w:uiPriority w:val="99"/>
    <w:rsid w:val="005B6374"/>
    <w:pPr>
      <w:spacing w:before="283" w:line="260" w:lineRule="atLeast"/>
    </w:pPr>
    <w:rPr>
      <w:rFonts w:ascii="VIC Medium" w:hAnsi="VIC Medium" w:cs="VIC Medium"/>
      <w:color w:val="003868"/>
      <w:sz w:val="22"/>
      <w:szCs w:val="22"/>
    </w:rPr>
  </w:style>
  <w:style w:type="paragraph" w:customStyle="1" w:styleId="BULLETL1">
    <w:name w:val="BULLET L1"/>
    <w:basedOn w:val="BODY"/>
    <w:uiPriority w:val="99"/>
    <w:rsid w:val="005B6374"/>
    <w:pPr>
      <w:spacing w:before="0" w:after="85" w:line="220" w:lineRule="atLeast"/>
      <w:ind w:left="227" w:hanging="227"/>
    </w:pPr>
    <w:rPr>
      <w:rFonts w:eastAsia="Times New Roman"/>
      <w:color w:val="53565A"/>
      <w:spacing w:val="0"/>
      <w14:ligatures w14:val="none"/>
    </w:rPr>
  </w:style>
  <w:style w:type="paragraph" w:customStyle="1" w:styleId="H3">
    <w:name w:val="H3"/>
    <w:basedOn w:val="NoParagraphStyle"/>
    <w:uiPriority w:val="99"/>
    <w:rsid w:val="005B6374"/>
    <w:pPr>
      <w:keepLines/>
      <w:widowControl w:val="0"/>
      <w:suppressAutoHyphens/>
      <w:spacing w:before="57" w:after="57" w:line="270" w:lineRule="atLeast"/>
    </w:pPr>
    <w:rPr>
      <w:rFonts w:ascii="VIC Light" w:eastAsia="Times New Roman" w:hAnsi="VIC Light" w:cs="VIC Light"/>
      <w:b/>
      <w:bCs/>
      <w:color w:val="333740"/>
      <w:sz w:val="22"/>
      <w:szCs w:val="22"/>
      <w:lang w:val="en-GB" w:eastAsia="en-GB"/>
    </w:rPr>
  </w:style>
  <w:style w:type="paragraph" w:customStyle="1" w:styleId="BODYIndent">
    <w:name w:val="BODY Indent"/>
    <w:basedOn w:val="BODY"/>
    <w:uiPriority w:val="99"/>
    <w:rsid w:val="005B6374"/>
    <w:pPr>
      <w:ind w:left="260" w:hanging="260"/>
    </w:pPr>
  </w:style>
  <w:style w:type="paragraph" w:customStyle="1" w:styleId="BODYIndentL2">
    <w:name w:val="BODY Indent L2"/>
    <w:basedOn w:val="BODY"/>
    <w:uiPriority w:val="99"/>
    <w:rsid w:val="005B6374"/>
    <w:pPr>
      <w:ind w:left="600" w:hanging="340"/>
    </w:pPr>
  </w:style>
  <w:style w:type="paragraph" w:customStyle="1" w:styleId="BODYIndentL3">
    <w:name w:val="BODY Indent L3"/>
    <w:basedOn w:val="BODY"/>
    <w:uiPriority w:val="99"/>
    <w:rsid w:val="005B6374"/>
    <w:pPr>
      <w:ind w:left="935" w:hanging="340"/>
    </w:pPr>
  </w:style>
  <w:style w:type="paragraph" w:customStyle="1" w:styleId="TableBody">
    <w:name w:val="Table Body"/>
    <w:basedOn w:val="BODY"/>
    <w:uiPriority w:val="99"/>
    <w:rsid w:val="005B6374"/>
    <w:pPr>
      <w:spacing w:before="170" w:after="113" w:line="220" w:lineRule="atLeast"/>
    </w:pPr>
    <w:rPr>
      <w:rFonts w:eastAsia="Times New Roman"/>
      <w:color w:val="53565A"/>
      <w:spacing w:val="0"/>
      <w14:ligatures w14:val="none"/>
    </w:rPr>
  </w:style>
  <w:style w:type="paragraph" w:customStyle="1" w:styleId="TableBullet">
    <w:name w:val="Table Bullet"/>
    <w:basedOn w:val="TableBody"/>
    <w:uiPriority w:val="99"/>
    <w:rsid w:val="005B6374"/>
    <w:pPr>
      <w:spacing w:before="57"/>
      <w:ind w:left="227" w:hanging="227"/>
    </w:pPr>
  </w:style>
  <w:style w:type="paragraph" w:customStyle="1" w:styleId="TableHeading">
    <w:name w:val="Table Heading"/>
    <w:basedOn w:val="NoParagraphStyle"/>
    <w:uiPriority w:val="99"/>
    <w:rsid w:val="005B6374"/>
    <w:pPr>
      <w:widowControl w:val="0"/>
      <w:suppressAutoHyphens/>
      <w:spacing w:after="113"/>
    </w:pPr>
    <w:rPr>
      <w:rFonts w:ascii="VIC Medium" w:eastAsiaTheme="minorEastAsia" w:hAnsi="VIC Medium" w:cs="VIC Medium"/>
      <w:caps/>
      <w:color w:val="FFFFFF"/>
      <w:sz w:val="16"/>
      <w:szCs w:val="16"/>
      <w:lang w:val="en-GB" w:eastAsia="en-GB"/>
      <w14:ligatures w14:val="standardContextual"/>
    </w:rPr>
  </w:style>
  <w:style w:type="paragraph" w:customStyle="1" w:styleId="TABLEBODY0">
    <w:name w:val="TABLE BODY"/>
    <w:basedOn w:val="BODY"/>
    <w:uiPriority w:val="99"/>
    <w:rsid w:val="005B6374"/>
    <w:pPr>
      <w:spacing w:before="170" w:after="113" w:line="288" w:lineRule="auto"/>
    </w:pPr>
    <w:rPr>
      <w:rFonts w:ascii="VIC" w:eastAsia="Times New Roman" w:hAnsi="VIC" w:cs="VIC"/>
      <w:color w:val="53565A"/>
      <w:spacing w:val="0"/>
      <w:sz w:val="16"/>
      <w:szCs w:val="16"/>
      <w14:ligatures w14:val="none"/>
    </w:rPr>
  </w:style>
  <w:style w:type="paragraph" w:customStyle="1" w:styleId="TableBulletTICK">
    <w:name w:val="Table Bullet TICK"/>
    <w:basedOn w:val="TableBody"/>
    <w:uiPriority w:val="99"/>
    <w:rsid w:val="005B6374"/>
    <w:pPr>
      <w:ind w:left="227" w:hanging="227"/>
    </w:pPr>
  </w:style>
  <w:style w:type="paragraph" w:customStyle="1" w:styleId="TableBulletCROSS">
    <w:name w:val="Table Bullet CROSS"/>
    <w:basedOn w:val="TableBody"/>
    <w:uiPriority w:val="99"/>
    <w:rsid w:val="005B6374"/>
    <w:pPr>
      <w:ind w:left="227" w:hanging="227"/>
    </w:pPr>
  </w:style>
  <w:style w:type="paragraph" w:customStyle="1" w:styleId="TableBodyBold">
    <w:name w:val="Table Body Bold"/>
    <w:basedOn w:val="TableBody"/>
    <w:uiPriority w:val="99"/>
    <w:rsid w:val="005B6374"/>
    <w:pPr>
      <w:spacing w:before="113"/>
    </w:pPr>
    <w:rPr>
      <w:rFonts w:ascii="VIC SemiBold" w:hAnsi="VIC SemiBold" w:cs="VIC SemiBold"/>
      <w:b/>
      <w:bCs/>
    </w:rPr>
  </w:style>
  <w:style w:type="paragraph" w:customStyle="1" w:styleId="TableBodyLarger">
    <w:name w:val="Table Body Larger"/>
    <w:basedOn w:val="TableBody"/>
    <w:uiPriority w:val="99"/>
    <w:rsid w:val="005B6374"/>
    <w:rPr>
      <w:rFonts w:ascii="VIC Medium" w:hAnsi="VIC Medium" w:cs="VIC Medium"/>
      <w:sz w:val="24"/>
      <w:szCs w:val="24"/>
    </w:rPr>
  </w:style>
  <w:style w:type="character" w:customStyle="1" w:styleId="Medium">
    <w:name w:val="Medium"/>
    <w:uiPriority w:val="99"/>
    <w:rsid w:val="005B6374"/>
  </w:style>
  <w:style w:type="character" w:customStyle="1" w:styleId="BOLD">
    <w:name w:val="BOLD"/>
    <w:uiPriority w:val="99"/>
    <w:rsid w:val="005B6374"/>
    <w:rPr>
      <w:rFonts w:asciiTheme="minorHAnsi" w:hAnsiTheme="minorHAnsi" w:cs="VIC Light"/>
      <w:b/>
    </w:rPr>
  </w:style>
  <w:style w:type="character" w:customStyle="1" w:styleId="WHITE">
    <w:name w:val="WHITE"/>
    <w:uiPriority w:val="99"/>
    <w:rsid w:val="005B6374"/>
    <w:rPr>
      <w:outline/>
      <w:color w:val="000000"/>
      <w14:textOutline w14:w="9525" w14:cap="flat" w14:cmpd="sng" w14:algn="ctr">
        <w14:solidFill>
          <w14:srgbClr w14:val="000000"/>
        </w14:solidFill>
        <w14:prstDash w14:val="solid"/>
        <w14:round/>
      </w14:textOutline>
      <w14:textFill>
        <w14:noFill/>
      </w14:textFill>
    </w:rPr>
  </w:style>
  <w:style w:type="character" w:customStyle="1" w:styleId="ChapterNumber">
    <w:name w:val="Chapter Number"/>
    <w:basedOn w:val="WHITE"/>
    <w:uiPriority w:val="99"/>
    <w:rsid w:val="005B6374"/>
    <w:rPr>
      <w:rFonts w:ascii="VIC Light" w:hAnsi="VIC Light" w:cs="VIC Light"/>
      <w:outline/>
      <w:color w:val="auto"/>
      <w:sz w:val="240"/>
      <w:szCs w:val="240"/>
      <w14:textOutline w14:w="9525" w14:cap="flat" w14:cmpd="sng" w14:algn="ctr">
        <w14:solidFill>
          <w14:srgbClr w14:val="000000"/>
        </w14:solidFill>
        <w14:prstDash w14:val="solid"/>
        <w14:round/>
      </w14:textOutline>
    </w:rPr>
  </w:style>
  <w:style w:type="character" w:customStyle="1" w:styleId="ITALIC">
    <w:name w:val="ITALIC"/>
    <w:uiPriority w:val="99"/>
    <w:rsid w:val="005B6374"/>
    <w:rPr>
      <w:rFonts w:ascii="VIC Light Italic" w:hAnsi="VIC Light Italic" w:cs="VIC Light Italic"/>
      <w:i/>
      <w:iCs/>
    </w:rPr>
  </w:style>
  <w:style w:type="character" w:customStyle="1" w:styleId="NoBreak">
    <w:name w:val="No Break"/>
    <w:uiPriority w:val="99"/>
    <w:rsid w:val="005B6374"/>
  </w:style>
  <w:style w:type="paragraph" w:customStyle="1" w:styleId="COVERH1">
    <w:name w:val="COVER H1"/>
    <w:basedOn w:val="NoParagraphStyle"/>
    <w:uiPriority w:val="99"/>
    <w:rsid w:val="005B6374"/>
    <w:pPr>
      <w:suppressAutoHyphens/>
      <w:spacing w:after="227" w:line="480" w:lineRule="atLeast"/>
    </w:pPr>
    <w:rPr>
      <w:rFonts w:ascii="VIC Light" w:eastAsiaTheme="minorEastAsia" w:hAnsi="VIC Light" w:cs="VIC Light"/>
      <w:color w:val="FFFFFF"/>
      <w:sz w:val="44"/>
      <w:szCs w:val="44"/>
      <w:lang w:val="en-GB" w:eastAsia="en-GB"/>
      <w14:ligatures w14:val="standardContextual"/>
    </w:rPr>
  </w:style>
  <w:style w:type="paragraph" w:styleId="BodyText">
    <w:name w:val="Body Text"/>
    <w:basedOn w:val="Normal"/>
    <w:link w:val="BodyTextChar"/>
    <w:uiPriority w:val="99"/>
    <w:unhideWhenUsed/>
    <w:rsid w:val="005B6374"/>
    <w:pPr>
      <w:autoSpaceDE/>
      <w:autoSpaceDN/>
      <w:adjustRightInd/>
      <w:spacing w:after="120" w:line="276" w:lineRule="auto"/>
      <w:textAlignment w:val="auto"/>
    </w:pPr>
    <w:rPr>
      <w:rFonts w:eastAsia="MS Mincho"/>
      <w:color w:val="auto"/>
      <w:spacing w:val="-4"/>
      <w:sz w:val="24"/>
      <w:szCs w:val="24"/>
    </w:rPr>
  </w:style>
  <w:style w:type="character" w:customStyle="1" w:styleId="BodyTextChar">
    <w:name w:val="Body Text Char"/>
    <w:basedOn w:val="DefaultParagraphFont"/>
    <w:link w:val="BodyText"/>
    <w:uiPriority w:val="99"/>
    <w:rsid w:val="005B6374"/>
    <w:rPr>
      <w:rFonts w:ascii="Arial" w:eastAsia="MS Mincho" w:hAnsi="Arial" w:cs="Arial"/>
      <w:spacing w:val="-4"/>
    </w:rPr>
  </w:style>
  <w:style w:type="paragraph" w:customStyle="1" w:styleId="Bullet">
    <w:name w:val="Bullet"/>
    <w:basedOn w:val="ListParagraph"/>
    <w:uiPriority w:val="99"/>
    <w:qFormat/>
    <w:rsid w:val="005B6374"/>
    <w:pPr>
      <w:autoSpaceDE/>
      <w:autoSpaceDN/>
      <w:adjustRightInd/>
      <w:spacing w:after="120" w:line="276" w:lineRule="auto"/>
      <w:ind w:left="360" w:hanging="360"/>
      <w:contextualSpacing w:val="0"/>
      <w:textAlignment w:val="auto"/>
    </w:pPr>
    <w:rPr>
      <w:rFonts w:eastAsia="MS Mincho"/>
      <w:color w:val="auto"/>
      <w:spacing w:val="-4"/>
      <w:sz w:val="24"/>
      <w:szCs w:val="24"/>
    </w:rPr>
  </w:style>
  <w:style w:type="paragraph" w:customStyle="1" w:styleId="BULLETL1LAST">
    <w:name w:val="BULLET L1 (LAST)"/>
    <w:basedOn w:val="BULLETL1"/>
    <w:uiPriority w:val="99"/>
    <w:rsid w:val="005B6374"/>
    <w:pPr>
      <w:spacing w:after="113"/>
    </w:pPr>
  </w:style>
  <w:style w:type="paragraph" w:customStyle="1" w:styleId="BulletL2">
    <w:name w:val="Bullet L2"/>
    <w:basedOn w:val="BULLETL1"/>
    <w:uiPriority w:val="99"/>
    <w:rsid w:val="005B6374"/>
    <w:pPr>
      <w:ind w:left="454"/>
    </w:pPr>
  </w:style>
  <w:style w:type="paragraph" w:customStyle="1" w:styleId="Bulletlast">
    <w:name w:val="Bullet last"/>
    <w:basedOn w:val="Bullet"/>
    <w:uiPriority w:val="99"/>
    <w:qFormat/>
    <w:rsid w:val="005B6374"/>
    <w:pPr>
      <w:spacing w:after="280"/>
      <w:ind w:left="357" w:hanging="357"/>
    </w:pPr>
  </w:style>
  <w:style w:type="character" w:styleId="Emphasis">
    <w:name w:val="Emphasis"/>
    <w:uiPriority w:val="20"/>
    <w:qFormat/>
    <w:rsid w:val="005B6374"/>
    <w:rPr>
      <w:b/>
      <w:bCs/>
      <w:color w:val="000000"/>
      <w:w w:val="100"/>
    </w:rPr>
  </w:style>
  <w:style w:type="character" w:styleId="FollowedHyperlink">
    <w:name w:val="FollowedHyperlink"/>
    <w:basedOn w:val="DefaultParagraphFont"/>
    <w:uiPriority w:val="99"/>
    <w:semiHidden/>
    <w:unhideWhenUsed/>
    <w:rsid w:val="005B6374"/>
    <w:rPr>
      <w:color w:val="042F64" w:themeColor="followedHyperlink"/>
      <w:u w:val="single"/>
    </w:rPr>
  </w:style>
  <w:style w:type="paragraph" w:customStyle="1" w:styleId="Footnote">
    <w:name w:val="Footnote"/>
    <w:basedOn w:val="Normal"/>
    <w:uiPriority w:val="99"/>
    <w:rsid w:val="005B6374"/>
    <w:pPr>
      <w:autoSpaceDE/>
      <w:autoSpaceDN/>
      <w:adjustRightInd/>
      <w:spacing w:before="57" w:after="0" w:line="276" w:lineRule="auto"/>
      <w:ind w:left="198" w:hanging="198"/>
      <w:textAlignment w:val="auto"/>
    </w:pPr>
    <w:rPr>
      <w:rFonts w:asciiTheme="minorHAnsi" w:eastAsia="MS Mincho" w:hAnsiTheme="minorHAnsi" w:cs="VIC"/>
      <w:color w:val="auto"/>
      <w:spacing w:val="-1"/>
      <w:szCs w:val="14"/>
    </w:rPr>
  </w:style>
  <w:style w:type="character" w:customStyle="1" w:styleId="Footnote1">
    <w:name w:val="Footnote1"/>
    <w:basedOn w:val="ChapterNumber"/>
    <w:uiPriority w:val="99"/>
    <w:rsid w:val="005B6374"/>
    <w:rPr>
      <w:rFonts w:ascii="VIC" w:hAnsi="VIC" w:cs="VIC"/>
      <w:outline/>
      <w:color w:val="53555A"/>
      <w:sz w:val="20"/>
      <w:szCs w:val="20"/>
      <w14:textOutline w14:w="0" w14:cap="rnd" w14:cmpd="sng" w14:algn="ctr">
        <w14:noFill/>
        <w14:prstDash w14:val="solid"/>
        <w14:bevel/>
      </w14:textOutline>
    </w:rPr>
  </w:style>
  <w:style w:type="paragraph" w:customStyle="1" w:styleId="H1non-numbered">
    <w:name w:val="H1 (non-numbered)"/>
    <w:basedOn w:val="Normal"/>
    <w:uiPriority w:val="99"/>
    <w:rsid w:val="005B6374"/>
    <w:pPr>
      <w:autoSpaceDE/>
      <w:autoSpaceDN/>
      <w:adjustRightInd/>
      <w:spacing w:after="454" w:line="420" w:lineRule="atLeast"/>
      <w:textAlignment w:val="auto"/>
    </w:pPr>
    <w:rPr>
      <w:rFonts w:ascii="VIC Light" w:eastAsia="MS Mincho" w:hAnsi="VIC Light" w:cs="VIC Light"/>
      <w:caps/>
      <w:color w:val="F20038"/>
      <w:spacing w:val="-4"/>
      <w:sz w:val="36"/>
      <w:szCs w:val="36"/>
      <w:lang w:val="en-GB"/>
    </w:rPr>
  </w:style>
  <w:style w:type="character" w:customStyle="1" w:styleId="Heading10">
    <w:name w:val="Heading_1"/>
    <w:uiPriority w:val="99"/>
    <w:rsid w:val="005B6374"/>
    <w:rPr>
      <w:rFonts w:ascii="Chronicle Display Black" w:hAnsi="Chronicle Display Black" w:cs="Chronicle Display Black"/>
      <w:outline/>
      <w:color w:val="000000"/>
      <w:position w:val="62"/>
      <w:sz w:val="240"/>
      <w:szCs w:val="240"/>
      <w14:textOutline w14:w="9525" w14:cap="flat" w14:cmpd="sng" w14:algn="ctr">
        <w14:solidFill>
          <w14:srgbClr w14:val="000000"/>
        </w14:solidFill>
        <w14:prstDash w14:val="solid"/>
        <w14:round/>
      </w14:textOutline>
      <w14:textFill>
        <w14:noFill/>
      </w14:textFill>
    </w:rPr>
  </w:style>
  <w:style w:type="paragraph" w:customStyle="1" w:styleId="InsideAddress">
    <w:name w:val="Inside Address"/>
    <w:basedOn w:val="Normal"/>
    <w:rsid w:val="005B6374"/>
    <w:pPr>
      <w:autoSpaceDE/>
      <w:autoSpaceDN/>
      <w:adjustRightInd/>
      <w:spacing w:after="280" w:line="276" w:lineRule="auto"/>
      <w:textAlignment w:val="auto"/>
    </w:pPr>
    <w:rPr>
      <w:rFonts w:eastAsia="MS Mincho"/>
      <w:color w:val="auto"/>
      <w:spacing w:val="-4"/>
      <w:sz w:val="24"/>
      <w:szCs w:val="24"/>
    </w:rPr>
  </w:style>
  <w:style w:type="paragraph" w:customStyle="1" w:styleId="IntroPara">
    <w:name w:val="Intro Para"/>
    <w:basedOn w:val="BODY"/>
    <w:uiPriority w:val="99"/>
    <w:rsid w:val="005B6374"/>
    <w:pPr>
      <w:spacing w:before="0" w:after="113" w:line="220" w:lineRule="atLeast"/>
    </w:pPr>
    <w:rPr>
      <w:rFonts w:ascii="VIC Medium" w:eastAsia="Times New Roman" w:hAnsi="VIC Medium" w:cs="VIC Medium"/>
      <w:color w:val="53565A"/>
      <w:spacing w:val="0"/>
      <w14:ligatures w14:val="none"/>
    </w:rPr>
  </w:style>
  <w:style w:type="paragraph" w:customStyle="1" w:styleId="Normalbeforebullet">
    <w:name w:val="Normal before bullet"/>
    <w:basedOn w:val="Normal"/>
    <w:uiPriority w:val="99"/>
    <w:qFormat/>
    <w:rsid w:val="005B6374"/>
    <w:pPr>
      <w:keepNext/>
      <w:autoSpaceDE/>
      <w:autoSpaceDN/>
      <w:adjustRightInd/>
      <w:spacing w:after="140" w:line="276" w:lineRule="auto"/>
      <w:textAlignment w:val="auto"/>
    </w:pPr>
    <w:rPr>
      <w:rFonts w:eastAsia="MS Mincho"/>
      <w:color w:val="auto"/>
      <w:spacing w:val="-4"/>
      <w:sz w:val="24"/>
      <w:szCs w:val="24"/>
    </w:rPr>
  </w:style>
  <w:style w:type="paragraph" w:customStyle="1" w:styleId="Tablebullet2">
    <w:name w:val="Table bullet 2"/>
    <w:basedOn w:val="Tabletext"/>
    <w:qFormat/>
    <w:rsid w:val="005B6374"/>
    <w:pPr>
      <w:numPr>
        <w:numId w:val="7"/>
      </w:numPr>
      <w:suppressAutoHyphens/>
      <w:autoSpaceDE/>
      <w:autoSpaceDN/>
      <w:adjustRightInd/>
      <w:spacing w:before="0" w:after="80" w:line="276" w:lineRule="auto"/>
      <w:textAlignment w:val="auto"/>
    </w:pPr>
    <w:rPr>
      <w:rFonts w:eastAsia="MS Mincho"/>
      <w:color w:val="auto"/>
      <w:spacing w:val="-4"/>
      <w:sz w:val="24"/>
      <w:szCs w:val="20"/>
      <w:lang w:val="en-AU"/>
    </w:rPr>
  </w:style>
  <w:style w:type="paragraph" w:customStyle="1" w:styleId="Tablebullet1">
    <w:name w:val="Table bullet 1"/>
    <w:basedOn w:val="Tablebullet2"/>
    <w:qFormat/>
    <w:rsid w:val="005B6374"/>
    <w:pPr>
      <w:numPr>
        <w:numId w:val="8"/>
      </w:numPr>
    </w:pPr>
  </w:style>
  <w:style w:type="paragraph" w:customStyle="1" w:styleId="TableBullet12">
    <w:name w:val="Table Bullet 1. 2."/>
    <w:basedOn w:val="BULLETL1"/>
    <w:uiPriority w:val="99"/>
    <w:rsid w:val="005B6374"/>
    <w:pPr>
      <w:spacing w:after="0"/>
    </w:pPr>
  </w:style>
  <w:style w:type="paragraph" w:customStyle="1" w:styleId="TableColumnHeadings0">
    <w:name w:val="Table Column Headings"/>
    <w:basedOn w:val="NoParagraphStyle"/>
    <w:uiPriority w:val="99"/>
    <w:rsid w:val="005B6374"/>
    <w:pPr>
      <w:keepNext/>
      <w:keepLines/>
      <w:widowControl w:val="0"/>
      <w:tabs>
        <w:tab w:val="left" w:pos="7700"/>
      </w:tabs>
      <w:suppressAutoHyphens/>
      <w:spacing w:before="60" w:after="60" w:line="276" w:lineRule="auto"/>
    </w:pPr>
    <w:rPr>
      <w:rFonts w:eastAsia="Times New Roman" w:cs="VIC Light"/>
      <w:b/>
      <w:bCs/>
      <w:color w:val="auto"/>
      <w:lang w:val="en-GB" w:eastAsia="en-GB"/>
    </w:rPr>
  </w:style>
  <w:style w:type="paragraph" w:customStyle="1" w:styleId="Tablenumberedlist">
    <w:name w:val="Table numbered list"/>
    <w:basedOn w:val="Tabletext"/>
    <w:qFormat/>
    <w:rsid w:val="005B6374"/>
    <w:pPr>
      <w:numPr>
        <w:numId w:val="9"/>
      </w:numPr>
      <w:suppressAutoHyphens/>
      <w:autoSpaceDE/>
      <w:autoSpaceDN/>
      <w:adjustRightInd/>
      <w:spacing w:before="80" w:after="80" w:line="276" w:lineRule="auto"/>
      <w:textAlignment w:val="auto"/>
    </w:pPr>
    <w:rPr>
      <w:rFonts w:eastAsia="MS Mincho"/>
      <w:color w:val="auto"/>
      <w:spacing w:val="-4"/>
      <w:sz w:val="24"/>
      <w:szCs w:val="20"/>
      <w:lang w:val="en-AU"/>
    </w:rPr>
  </w:style>
  <w:style w:type="paragraph" w:customStyle="1" w:styleId="ListParagraph-1">
    <w:name w:val="List Paragraph - 1"/>
    <w:basedOn w:val="ListParagraph"/>
    <w:qFormat/>
    <w:rsid w:val="005B6374"/>
    <w:pPr>
      <w:autoSpaceDE/>
      <w:autoSpaceDN/>
      <w:adjustRightInd/>
      <w:spacing w:after="140" w:line="276" w:lineRule="auto"/>
      <w:ind w:left="0"/>
      <w:contextualSpacing w:val="0"/>
      <w:textAlignment w:val="auto"/>
    </w:pPr>
    <w:rPr>
      <w:rFonts w:eastAsia="MS Mincho"/>
      <w:color w:val="auto"/>
      <w:spacing w:val="-4"/>
      <w:sz w:val="24"/>
      <w:szCs w:val="24"/>
    </w:rPr>
  </w:style>
  <w:style w:type="character" w:styleId="UnresolvedMention">
    <w:name w:val="Unresolved Mention"/>
    <w:basedOn w:val="DefaultParagraphFont"/>
    <w:uiPriority w:val="99"/>
    <w:semiHidden/>
    <w:unhideWhenUsed/>
    <w:rsid w:val="005B6374"/>
    <w:rPr>
      <w:color w:val="605E5C"/>
      <w:shd w:val="clear" w:color="auto" w:fill="E1DFDD"/>
    </w:rPr>
  </w:style>
  <w:style w:type="character" w:styleId="CommentReference">
    <w:name w:val="annotation reference"/>
    <w:basedOn w:val="DefaultParagraphFont"/>
    <w:uiPriority w:val="99"/>
    <w:semiHidden/>
    <w:unhideWhenUsed/>
    <w:rsid w:val="005B6374"/>
    <w:rPr>
      <w:sz w:val="16"/>
      <w:szCs w:val="16"/>
    </w:rPr>
  </w:style>
  <w:style w:type="paragraph" w:styleId="CommentText">
    <w:name w:val="annotation text"/>
    <w:basedOn w:val="Normal"/>
    <w:link w:val="CommentTextChar"/>
    <w:uiPriority w:val="99"/>
    <w:unhideWhenUsed/>
    <w:rsid w:val="005B6374"/>
    <w:pPr>
      <w:autoSpaceDE/>
      <w:autoSpaceDN/>
      <w:adjustRightInd/>
      <w:spacing w:after="280" w:line="240" w:lineRule="auto"/>
      <w:textAlignment w:val="auto"/>
    </w:pPr>
    <w:rPr>
      <w:rFonts w:eastAsia="MS Mincho"/>
      <w:color w:val="auto"/>
      <w:spacing w:val="-4"/>
      <w:sz w:val="20"/>
      <w:szCs w:val="20"/>
    </w:rPr>
  </w:style>
  <w:style w:type="character" w:customStyle="1" w:styleId="CommentTextChar">
    <w:name w:val="Comment Text Char"/>
    <w:basedOn w:val="DefaultParagraphFont"/>
    <w:link w:val="CommentText"/>
    <w:uiPriority w:val="99"/>
    <w:rsid w:val="005B6374"/>
    <w:rPr>
      <w:rFonts w:ascii="Arial" w:eastAsia="MS Mincho" w:hAnsi="Arial" w:cs="Arial"/>
      <w:spacing w:val="-4"/>
      <w:sz w:val="20"/>
      <w:szCs w:val="20"/>
    </w:rPr>
  </w:style>
  <w:style w:type="paragraph" w:styleId="CommentSubject">
    <w:name w:val="annotation subject"/>
    <w:basedOn w:val="CommentText"/>
    <w:next w:val="CommentText"/>
    <w:link w:val="CommentSubjectChar"/>
    <w:uiPriority w:val="99"/>
    <w:semiHidden/>
    <w:unhideWhenUsed/>
    <w:rsid w:val="005B6374"/>
    <w:rPr>
      <w:b/>
      <w:bCs/>
    </w:rPr>
  </w:style>
  <w:style w:type="character" w:customStyle="1" w:styleId="CommentSubjectChar">
    <w:name w:val="Comment Subject Char"/>
    <w:basedOn w:val="CommentTextChar"/>
    <w:link w:val="CommentSubject"/>
    <w:uiPriority w:val="99"/>
    <w:semiHidden/>
    <w:rsid w:val="005B6374"/>
    <w:rPr>
      <w:rFonts w:ascii="Arial" w:eastAsia="MS Mincho" w:hAnsi="Arial" w:cs="Arial"/>
      <w:b/>
      <w:bCs/>
      <w:spacing w:val="-4"/>
      <w:sz w:val="20"/>
      <w:szCs w:val="20"/>
    </w:rPr>
  </w:style>
  <w:style w:type="paragraph" w:customStyle="1" w:styleId="DHHSbullet1">
    <w:name w:val="DHHS bullet 1"/>
    <w:basedOn w:val="Normal"/>
    <w:qFormat/>
    <w:rsid w:val="005B6374"/>
    <w:pPr>
      <w:numPr>
        <w:numId w:val="10"/>
      </w:numPr>
      <w:suppressAutoHyphens w:val="0"/>
      <w:autoSpaceDE/>
      <w:autoSpaceDN/>
      <w:adjustRightInd/>
      <w:spacing w:after="40" w:line="270" w:lineRule="atLeast"/>
      <w:textAlignment w:val="auto"/>
    </w:pPr>
    <w:rPr>
      <w:rFonts w:eastAsia="Times" w:cs="Times New Roman"/>
      <w:color w:val="auto"/>
      <w:sz w:val="24"/>
      <w:szCs w:val="20"/>
    </w:rPr>
  </w:style>
  <w:style w:type="paragraph" w:customStyle="1" w:styleId="DHHSbullet2">
    <w:name w:val="DHHS bullet 2"/>
    <w:basedOn w:val="Normal"/>
    <w:uiPriority w:val="2"/>
    <w:qFormat/>
    <w:rsid w:val="005B6374"/>
    <w:pPr>
      <w:numPr>
        <w:ilvl w:val="2"/>
        <w:numId w:val="10"/>
      </w:numPr>
      <w:suppressAutoHyphens w:val="0"/>
      <w:autoSpaceDE/>
      <w:autoSpaceDN/>
      <w:adjustRightInd/>
      <w:spacing w:after="40" w:line="270" w:lineRule="atLeast"/>
      <w:textAlignment w:val="auto"/>
    </w:pPr>
    <w:rPr>
      <w:rFonts w:eastAsia="Times" w:cs="Times New Roman"/>
      <w:color w:val="auto"/>
      <w:sz w:val="24"/>
      <w:szCs w:val="20"/>
    </w:rPr>
  </w:style>
  <w:style w:type="paragraph" w:customStyle="1" w:styleId="DHHSbullet1lastline">
    <w:name w:val="DHHS bullet 1 last line"/>
    <w:basedOn w:val="DHHSbullet1"/>
    <w:qFormat/>
    <w:rsid w:val="005B6374"/>
    <w:pPr>
      <w:numPr>
        <w:ilvl w:val="1"/>
      </w:numPr>
      <w:spacing w:after="120"/>
    </w:pPr>
  </w:style>
  <w:style w:type="paragraph" w:customStyle="1" w:styleId="DHHSbullet2lastline">
    <w:name w:val="DHHS bullet 2 last line"/>
    <w:basedOn w:val="DHHSbullet2"/>
    <w:uiPriority w:val="2"/>
    <w:qFormat/>
    <w:rsid w:val="005B6374"/>
    <w:pPr>
      <w:numPr>
        <w:ilvl w:val="3"/>
      </w:numPr>
      <w:spacing w:after="120"/>
    </w:pPr>
  </w:style>
  <w:style w:type="paragraph" w:customStyle="1" w:styleId="DHHStablebullet">
    <w:name w:val="DHHS table bullet"/>
    <w:basedOn w:val="Normal"/>
    <w:uiPriority w:val="3"/>
    <w:qFormat/>
    <w:rsid w:val="005B6374"/>
    <w:pPr>
      <w:numPr>
        <w:ilvl w:val="6"/>
        <w:numId w:val="10"/>
      </w:numPr>
      <w:suppressAutoHyphens w:val="0"/>
      <w:autoSpaceDE/>
      <w:autoSpaceDN/>
      <w:adjustRightInd/>
      <w:spacing w:before="80" w:after="60" w:line="240" w:lineRule="auto"/>
      <w:textAlignment w:val="auto"/>
    </w:pPr>
    <w:rPr>
      <w:rFonts w:eastAsia="Times New Roman" w:cs="Times New Roman"/>
      <w:color w:val="auto"/>
      <w:sz w:val="20"/>
      <w:szCs w:val="20"/>
    </w:rPr>
  </w:style>
  <w:style w:type="numbering" w:customStyle="1" w:styleId="Bullets">
    <w:name w:val="Bullets"/>
    <w:rsid w:val="005B6374"/>
    <w:pPr>
      <w:numPr>
        <w:numId w:val="10"/>
      </w:numPr>
    </w:pPr>
  </w:style>
  <w:style w:type="paragraph" w:customStyle="1" w:styleId="DHHSbulletindent">
    <w:name w:val="DHHS bullet indent"/>
    <w:basedOn w:val="Normal"/>
    <w:uiPriority w:val="4"/>
    <w:rsid w:val="005B6374"/>
    <w:pPr>
      <w:numPr>
        <w:ilvl w:val="4"/>
        <w:numId w:val="10"/>
      </w:numPr>
      <w:suppressAutoHyphens w:val="0"/>
      <w:autoSpaceDE/>
      <w:autoSpaceDN/>
      <w:adjustRightInd/>
      <w:spacing w:after="40" w:line="270" w:lineRule="atLeast"/>
      <w:textAlignment w:val="auto"/>
    </w:pPr>
    <w:rPr>
      <w:rFonts w:eastAsia="Times" w:cs="Times New Roman"/>
      <w:color w:val="auto"/>
      <w:sz w:val="24"/>
      <w:szCs w:val="20"/>
    </w:rPr>
  </w:style>
  <w:style w:type="paragraph" w:customStyle="1" w:styleId="DHHSbulletindentlastline">
    <w:name w:val="DHHS bullet indent last line"/>
    <w:basedOn w:val="Normal"/>
    <w:uiPriority w:val="4"/>
    <w:rsid w:val="005B6374"/>
    <w:pPr>
      <w:numPr>
        <w:ilvl w:val="5"/>
        <w:numId w:val="10"/>
      </w:numPr>
      <w:suppressAutoHyphens w:val="0"/>
      <w:autoSpaceDE/>
      <w:autoSpaceDN/>
      <w:adjustRightInd/>
      <w:spacing w:after="120" w:line="270" w:lineRule="atLeast"/>
      <w:textAlignment w:val="auto"/>
    </w:pPr>
    <w:rPr>
      <w:rFonts w:eastAsia="Times" w:cs="Times New Roman"/>
      <w:color w:val="auto"/>
      <w:sz w:val="24"/>
      <w:szCs w:val="20"/>
    </w:rPr>
  </w:style>
  <w:style w:type="paragraph" w:styleId="NormalWeb">
    <w:name w:val="Normal (Web)"/>
    <w:basedOn w:val="Normal"/>
    <w:uiPriority w:val="99"/>
    <w:unhideWhenUsed/>
    <w:rsid w:val="005B6374"/>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B6374"/>
    <w:rPr>
      <w:rFonts w:ascii="Arial" w:eastAsia="MS Mincho" w:hAnsi="Arial" w:cs="Arial"/>
      <w:spacing w:val="-4"/>
    </w:rPr>
  </w:style>
  <w:style w:type="paragraph" w:styleId="NoSpacing">
    <w:name w:val="No Spacing"/>
    <w:link w:val="NoSpacingChar"/>
    <w:uiPriority w:val="1"/>
    <w:qFormat/>
    <w:rsid w:val="005B6374"/>
    <w:rPr>
      <w:sz w:val="22"/>
      <w:szCs w:val="22"/>
    </w:rPr>
  </w:style>
  <w:style w:type="paragraph" w:customStyle="1" w:styleId="DHHSbody">
    <w:name w:val="DHHS body"/>
    <w:link w:val="DHHSbodyChar"/>
    <w:qFormat/>
    <w:rsid w:val="005B6374"/>
    <w:pPr>
      <w:spacing w:after="120" w:line="270" w:lineRule="atLeast"/>
    </w:pPr>
    <w:rPr>
      <w:rFonts w:ascii="Arial" w:eastAsia="Times" w:hAnsi="Arial" w:cs="Times New Roman"/>
      <w:szCs w:val="20"/>
    </w:rPr>
  </w:style>
  <w:style w:type="character" w:customStyle="1" w:styleId="DHHSbodyChar">
    <w:name w:val="DHHS body Char"/>
    <w:link w:val="DHHSbody"/>
    <w:rsid w:val="005B6374"/>
    <w:rPr>
      <w:rFonts w:ascii="Arial" w:eastAsia="Times" w:hAnsi="Arial" w:cs="Times New Roman"/>
      <w:szCs w:val="20"/>
    </w:rPr>
  </w:style>
  <w:style w:type="paragraph" w:customStyle="1" w:styleId="DHHSbodynospace">
    <w:name w:val="DHHS body no space"/>
    <w:basedOn w:val="DHHSbody"/>
    <w:uiPriority w:val="3"/>
    <w:qFormat/>
    <w:rsid w:val="005B6374"/>
    <w:pPr>
      <w:spacing w:after="0"/>
    </w:pPr>
  </w:style>
  <w:style w:type="paragraph" w:customStyle="1" w:styleId="LDIndent1">
    <w:name w:val="LD_Indent1"/>
    <w:basedOn w:val="Normal"/>
    <w:uiPriority w:val="1"/>
    <w:rsid w:val="005B6374"/>
    <w:pPr>
      <w:suppressAutoHyphens w:val="0"/>
      <w:autoSpaceDE/>
      <w:autoSpaceDN/>
      <w:adjustRightInd/>
      <w:spacing w:after="240" w:line="240" w:lineRule="auto"/>
      <w:ind w:left="851"/>
      <w:textAlignment w:val="auto"/>
    </w:pPr>
    <w:rPr>
      <w:rFonts w:ascii="Segoe UI" w:hAnsi="Segoe UI" w:cs="Segoe UI"/>
      <w:color w:val="auto"/>
      <w:sz w:val="22"/>
      <w:szCs w:val="22"/>
    </w:rPr>
  </w:style>
  <w:style w:type="paragraph" w:customStyle="1" w:styleId="paragraph">
    <w:name w:val="paragraph"/>
    <w:basedOn w:val="Normal"/>
    <w:rsid w:val="005B6374"/>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5B6374"/>
  </w:style>
  <w:style w:type="character" w:customStyle="1" w:styleId="eop">
    <w:name w:val="eop"/>
    <w:basedOn w:val="DefaultParagraphFont"/>
    <w:rsid w:val="005B6374"/>
  </w:style>
  <w:style w:type="character" w:customStyle="1" w:styleId="wacimagecontainer">
    <w:name w:val="wacimagecontainer"/>
    <w:basedOn w:val="DefaultParagraphFont"/>
    <w:rsid w:val="005B6374"/>
  </w:style>
  <w:style w:type="character" w:styleId="Mention">
    <w:name w:val="Mention"/>
    <w:basedOn w:val="DefaultParagraphFont"/>
    <w:uiPriority w:val="99"/>
    <w:unhideWhenUsed/>
    <w:rsid w:val="005B6374"/>
    <w:rPr>
      <w:color w:val="2B579A"/>
      <w:shd w:val="clear" w:color="auto" w:fill="E1DFDD"/>
    </w:rPr>
  </w:style>
  <w:style w:type="character" w:styleId="Strong">
    <w:name w:val="Strong"/>
    <w:basedOn w:val="DefaultParagraphFont"/>
    <w:uiPriority w:val="22"/>
    <w:qFormat/>
    <w:rsid w:val="005B6374"/>
    <w:rPr>
      <w:b/>
      <w:bCs/>
    </w:rPr>
  </w:style>
  <w:style w:type="character" w:customStyle="1" w:styleId="slds-form-elementstatic">
    <w:name w:val="slds-form-element__static"/>
    <w:basedOn w:val="DefaultParagraphFont"/>
    <w:rsid w:val="005B6374"/>
  </w:style>
  <w:style w:type="character" w:customStyle="1" w:styleId="slds-form-elementlabel">
    <w:name w:val="slds-form-element__label"/>
    <w:basedOn w:val="DefaultParagraphFont"/>
    <w:rsid w:val="005B6374"/>
  </w:style>
  <w:style w:type="paragraph" w:styleId="TOCHeading">
    <w:name w:val="TOC Heading"/>
    <w:basedOn w:val="Heading1"/>
    <w:next w:val="Normal"/>
    <w:uiPriority w:val="39"/>
    <w:unhideWhenUsed/>
    <w:qFormat/>
    <w:rsid w:val="002E351C"/>
    <w:pPr>
      <w:keepLines/>
      <w:suppressAutoHyphens w:val="0"/>
      <w:autoSpaceDE/>
      <w:autoSpaceDN/>
      <w:adjustRightInd/>
      <w:spacing w:after="0" w:line="259" w:lineRule="auto"/>
      <w:textAlignment w:val="auto"/>
      <w:outlineLvl w:val="9"/>
    </w:pPr>
    <w:rPr>
      <w:rFonts w:asciiTheme="majorHAnsi" w:eastAsiaTheme="majorEastAsia" w:hAnsiTheme="majorHAnsi" w:cstheme="majorBidi"/>
      <w:color w:val="AE1D3F" w:themeColor="accent1" w:themeShade="BF"/>
      <w:sz w:val="32"/>
      <w:szCs w:val="32"/>
      <w:lang w:val="en-US"/>
    </w:rPr>
  </w:style>
  <w:style w:type="paragraph" w:styleId="TOC3">
    <w:name w:val="toc 3"/>
    <w:basedOn w:val="Normal"/>
    <w:next w:val="Normal"/>
    <w:autoRedefine/>
    <w:uiPriority w:val="39"/>
    <w:unhideWhenUsed/>
    <w:rsid w:val="00C8706C"/>
    <w:pPr>
      <w:spacing w:after="0"/>
      <w:ind w:left="360"/>
    </w:pPr>
    <w:rPr>
      <w:rFonts w:asciiTheme="minorHAnsi" w:hAnsiTheme="minorHAnsi" w:cstheme="minorHAnsi"/>
      <w:sz w:val="20"/>
      <w:szCs w:val="20"/>
    </w:rPr>
  </w:style>
  <w:style w:type="paragraph" w:styleId="TOC4">
    <w:name w:val="toc 4"/>
    <w:basedOn w:val="Normal"/>
    <w:next w:val="Normal"/>
    <w:autoRedefine/>
    <w:uiPriority w:val="39"/>
    <w:unhideWhenUsed/>
    <w:rsid w:val="00C8706C"/>
    <w:pPr>
      <w:spacing w:after="0"/>
      <w:ind w:left="540"/>
    </w:pPr>
    <w:rPr>
      <w:rFonts w:asciiTheme="minorHAnsi" w:hAnsiTheme="minorHAnsi" w:cstheme="minorHAnsi"/>
      <w:sz w:val="20"/>
      <w:szCs w:val="20"/>
    </w:rPr>
  </w:style>
  <w:style w:type="paragraph" w:styleId="TOC5">
    <w:name w:val="toc 5"/>
    <w:basedOn w:val="Normal"/>
    <w:next w:val="Normal"/>
    <w:autoRedefine/>
    <w:uiPriority w:val="39"/>
    <w:unhideWhenUsed/>
    <w:rsid w:val="00C8706C"/>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C8706C"/>
    <w:pPr>
      <w:spacing w:after="0"/>
      <w:ind w:left="900"/>
    </w:pPr>
    <w:rPr>
      <w:rFonts w:asciiTheme="minorHAnsi" w:hAnsiTheme="minorHAnsi" w:cstheme="minorHAnsi"/>
      <w:sz w:val="20"/>
      <w:szCs w:val="20"/>
    </w:rPr>
  </w:style>
  <w:style w:type="paragraph" w:styleId="TOC7">
    <w:name w:val="toc 7"/>
    <w:basedOn w:val="Normal"/>
    <w:next w:val="Normal"/>
    <w:autoRedefine/>
    <w:uiPriority w:val="39"/>
    <w:unhideWhenUsed/>
    <w:rsid w:val="00C8706C"/>
    <w:pPr>
      <w:spacing w:after="0"/>
      <w:ind w:left="1080"/>
    </w:pPr>
    <w:rPr>
      <w:rFonts w:asciiTheme="minorHAnsi" w:hAnsiTheme="minorHAnsi" w:cstheme="minorHAnsi"/>
      <w:sz w:val="20"/>
      <w:szCs w:val="20"/>
    </w:rPr>
  </w:style>
  <w:style w:type="paragraph" w:styleId="TOC8">
    <w:name w:val="toc 8"/>
    <w:basedOn w:val="Normal"/>
    <w:next w:val="Normal"/>
    <w:autoRedefine/>
    <w:uiPriority w:val="39"/>
    <w:unhideWhenUsed/>
    <w:rsid w:val="00C8706C"/>
    <w:pPr>
      <w:spacing w:after="0"/>
      <w:ind w:left="1260"/>
    </w:pPr>
    <w:rPr>
      <w:rFonts w:asciiTheme="minorHAnsi" w:hAnsiTheme="minorHAnsi" w:cstheme="minorHAnsi"/>
      <w:sz w:val="20"/>
      <w:szCs w:val="20"/>
    </w:rPr>
  </w:style>
  <w:style w:type="paragraph" w:styleId="TOC9">
    <w:name w:val="toc 9"/>
    <w:basedOn w:val="Normal"/>
    <w:next w:val="Normal"/>
    <w:autoRedefine/>
    <w:uiPriority w:val="39"/>
    <w:unhideWhenUsed/>
    <w:rsid w:val="00C8706C"/>
    <w:pPr>
      <w:spacing w:after="0"/>
      <w:ind w:left="1440"/>
    </w:pPr>
    <w:rPr>
      <w:rFonts w:asciiTheme="minorHAnsi" w:hAnsiTheme="minorHAnsi" w:cstheme="minorHAnsi"/>
      <w:sz w:val="20"/>
      <w:szCs w:val="20"/>
    </w:rPr>
  </w:style>
  <w:style w:type="paragraph" w:styleId="TOAHeading">
    <w:name w:val="toa heading"/>
    <w:basedOn w:val="Normal"/>
    <w:next w:val="Normal"/>
    <w:uiPriority w:val="99"/>
    <w:semiHidden/>
    <w:unhideWhenUsed/>
    <w:rsid w:val="00221ADE"/>
    <w:pPr>
      <w:spacing w:before="120"/>
    </w:pPr>
    <w:rPr>
      <w:rFonts w:asciiTheme="majorHAnsi" w:eastAsiaTheme="majorEastAsia" w:hAnsiTheme="majorHAnsi" w:cstheme="majorBidi"/>
      <w:b/>
      <w:bCs/>
      <w:sz w:val="24"/>
      <w:szCs w:val="24"/>
    </w:rPr>
  </w:style>
  <w:style w:type="paragraph" w:customStyle="1" w:styleId="msonormal0">
    <w:name w:val="msonormal"/>
    <w:basedOn w:val="Normal"/>
    <w:rsid w:val="008D0941"/>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paragraph" w:customStyle="1" w:styleId="outlineelement">
    <w:name w:val="outlineelement"/>
    <w:basedOn w:val="Normal"/>
    <w:rsid w:val="008D0941"/>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customStyle="1" w:styleId="textrun">
    <w:name w:val="textrun"/>
    <w:basedOn w:val="DefaultParagraphFont"/>
    <w:rsid w:val="008D0941"/>
  </w:style>
  <w:style w:type="character" w:customStyle="1" w:styleId="pagebreakblob">
    <w:name w:val="pagebreakblob"/>
    <w:basedOn w:val="DefaultParagraphFont"/>
    <w:rsid w:val="0000629F"/>
  </w:style>
  <w:style w:type="character" w:customStyle="1" w:styleId="pagebreakborderspan">
    <w:name w:val="pagebreakborderspan"/>
    <w:basedOn w:val="DefaultParagraphFont"/>
    <w:rsid w:val="0000629F"/>
  </w:style>
  <w:style w:type="character" w:customStyle="1" w:styleId="pagebreaktextspan">
    <w:name w:val="pagebreaktextspan"/>
    <w:basedOn w:val="DefaultParagraphFont"/>
    <w:rsid w:val="0000629F"/>
  </w:style>
  <w:style w:type="character" w:customStyle="1" w:styleId="NoSpacingChar">
    <w:name w:val="No Spacing Char"/>
    <w:basedOn w:val="DefaultParagraphFont"/>
    <w:link w:val="NoSpacing"/>
    <w:uiPriority w:val="1"/>
    <w:rsid w:val="00AE26EB"/>
    <w:rPr>
      <w:sz w:val="22"/>
      <w:szCs w:val="22"/>
    </w:rPr>
  </w:style>
  <w:style w:type="character" w:customStyle="1" w:styleId="markq8xbpl2nq">
    <w:name w:val="markq8xbpl2nq"/>
    <w:basedOn w:val="DefaultParagraphFont"/>
    <w:rsid w:val="004F5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53657">
      <w:bodyDiv w:val="1"/>
      <w:marLeft w:val="0"/>
      <w:marRight w:val="0"/>
      <w:marTop w:val="0"/>
      <w:marBottom w:val="0"/>
      <w:divBdr>
        <w:top w:val="none" w:sz="0" w:space="0" w:color="auto"/>
        <w:left w:val="none" w:sz="0" w:space="0" w:color="auto"/>
        <w:bottom w:val="none" w:sz="0" w:space="0" w:color="auto"/>
        <w:right w:val="none" w:sz="0" w:space="0" w:color="auto"/>
      </w:divBdr>
    </w:div>
    <w:div w:id="202520526">
      <w:bodyDiv w:val="1"/>
      <w:marLeft w:val="0"/>
      <w:marRight w:val="0"/>
      <w:marTop w:val="0"/>
      <w:marBottom w:val="0"/>
      <w:divBdr>
        <w:top w:val="none" w:sz="0" w:space="0" w:color="auto"/>
        <w:left w:val="none" w:sz="0" w:space="0" w:color="auto"/>
        <w:bottom w:val="none" w:sz="0" w:space="0" w:color="auto"/>
        <w:right w:val="none" w:sz="0" w:space="0" w:color="auto"/>
      </w:divBdr>
    </w:div>
    <w:div w:id="447510290">
      <w:bodyDiv w:val="1"/>
      <w:marLeft w:val="0"/>
      <w:marRight w:val="0"/>
      <w:marTop w:val="0"/>
      <w:marBottom w:val="0"/>
      <w:divBdr>
        <w:top w:val="none" w:sz="0" w:space="0" w:color="auto"/>
        <w:left w:val="none" w:sz="0" w:space="0" w:color="auto"/>
        <w:bottom w:val="none" w:sz="0" w:space="0" w:color="auto"/>
        <w:right w:val="none" w:sz="0" w:space="0" w:color="auto"/>
      </w:divBdr>
      <w:divsChild>
        <w:div w:id="1443962716">
          <w:marLeft w:val="547"/>
          <w:marRight w:val="0"/>
          <w:marTop w:val="0"/>
          <w:marBottom w:val="0"/>
          <w:divBdr>
            <w:top w:val="none" w:sz="0" w:space="0" w:color="auto"/>
            <w:left w:val="none" w:sz="0" w:space="0" w:color="auto"/>
            <w:bottom w:val="none" w:sz="0" w:space="0" w:color="auto"/>
            <w:right w:val="none" w:sz="0" w:space="0" w:color="auto"/>
          </w:divBdr>
        </w:div>
      </w:divsChild>
    </w:div>
    <w:div w:id="463038799">
      <w:bodyDiv w:val="1"/>
      <w:marLeft w:val="0"/>
      <w:marRight w:val="0"/>
      <w:marTop w:val="0"/>
      <w:marBottom w:val="0"/>
      <w:divBdr>
        <w:top w:val="none" w:sz="0" w:space="0" w:color="auto"/>
        <w:left w:val="none" w:sz="0" w:space="0" w:color="auto"/>
        <w:bottom w:val="none" w:sz="0" w:space="0" w:color="auto"/>
        <w:right w:val="none" w:sz="0" w:space="0" w:color="auto"/>
      </w:divBdr>
    </w:div>
    <w:div w:id="625549030">
      <w:bodyDiv w:val="1"/>
      <w:marLeft w:val="0"/>
      <w:marRight w:val="0"/>
      <w:marTop w:val="0"/>
      <w:marBottom w:val="0"/>
      <w:divBdr>
        <w:top w:val="none" w:sz="0" w:space="0" w:color="auto"/>
        <w:left w:val="none" w:sz="0" w:space="0" w:color="auto"/>
        <w:bottom w:val="none" w:sz="0" w:space="0" w:color="auto"/>
        <w:right w:val="none" w:sz="0" w:space="0" w:color="auto"/>
      </w:divBdr>
    </w:div>
    <w:div w:id="653880048">
      <w:bodyDiv w:val="1"/>
      <w:marLeft w:val="0"/>
      <w:marRight w:val="0"/>
      <w:marTop w:val="0"/>
      <w:marBottom w:val="0"/>
      <w:divBdr>
        <w:top w:val="none" w:sz="0" w:space="0" w:color="auto"/>
        <w:left w:val="none" w:sz="0" w:space="0" w:color="auto"/>
        <w:bottom w:val="none" w:sz="0" w:space="0" w:color="auto"/>
        <w:right w:val="none" w:sz="0" w:space="0" w:color="auto"/>
      </w:divBdr>
      <w:divsChild>
        <w:div w:id="85076658">
          <w:marLeft w:val="0"/>
          <w:marRight w:val="0"/>
          <w:marTop w:val="0"/>
          <w:marBottom w:val="0"/>
          <w:divBdr>
            <w:top w:val="none" w:sz="0" w:space="0" w:color="auto"/>
            <w:left w:val="none" w:sz="0" w:space="0" w:color="auto"/>
            <w:bottom w:val="none" w:sz="0" w:space="0" w:color="auto"/>
            <w:right w:val="none" w:sz="0" w:space="0" w:color="auto"/>
          </w:divBdr>
        </w:div>
        <w:div w:id="132404209">
          <w:marLeft w:val="0"/>
          <w:marRight w:val="0"/>
          <w:marTop w:val="0"/>
          <w:marBottom w:val="0"/>
          <w:divBdr>
            <w:top w:val="none" w:sz="0" w:space="0" w:color="auto"/>
            <w:left w:val="none" w:sz="0" w:space="0" w:color="auto"/>
            <w:bottom w:val="none" w:sz="0" w:space="0" w:color="auto"/>
            <w:right w:val="none" w:sz="0" w:space="0" w:color="auto"/>
          </w:divBdr>
        </w:div>
        <w:div w:id="215047683">
          <w:marLeft w:val="0"/>
          <w:marRight w:val="0"/>
          <w:marTop w:val="0"/>
          <w:marBottom w:val="0"/>
          <w:divBdr>
            <w:top w:val="none" w:sz="0" w:space="0" w:color="auto"/>
            <w:left w:val="none" w:sz="0" w:space="0" w:color="auto"/>
            <w:bottom w:val="none" w:sz="0" w:space="0" w:color="auto"/>
            <w:right w:val="none" w:sz="0" w:space="0" w:color="auto"/>
          </w:divBdr>
        </w:div>
        <w:div w:id="302545038">
          <w:marLeft w:val="0"/>
          <w:marRight w:val="0"/>
          <w:marTop w:val="0"/>
          <w:marBottom w:val="0"/>
          <w:divBdr>
            <w:top w:val="none" w:sz="0" w:space="0" w:color="auto"/>
            <w:left w:val="none" w:sz="0" w:space="0" w:color="auto"/>
            <w:bottom w:val="none" w:sz="0" w:space="0" w:color="auto"/>
            <w:right w:val="none" w:sz="0" w:space="0" w:color="auto"/>
          </w:divBdr>
        </w:div>
        <w:div w:id="343673073">
          <w:marLeft w:val="0"/>
          <w:marRight w:val="0"/>
          <w:marTop w:val="0"/>
          <w:marBottom w:val="0"/>
          <w:divBdr>
            <w:top w:val="none" w:sz="0" w:space="0" w:color="auto"/>
            <w:left w:val="none" w:sz="0" w:space="0" w:color="auto"/>
            <w:bottom w:val="none" w:sz="0" w:space="0" w:color="auto"/>
            <w:right w:val="none" w:sz="0" w:space="0" w:color="auto"/>
          </w:divBdr>
        </w:div>
        <w:div w:id="359018345">
          <w:marLeft w:val="0"/>
          <w:marRight w:val="0"/>
          <w:marTop w:val="0"/>
          <w:marBottom w:val="0"/>
          <w:divBdr>
            <w:top w:val="none" w:sz="0" w:space="0" w:color="auto"/>
            <w:left w:val="none" w:sz="0" w:space="0" w:color="auto"/>
            <w:bottom w:val="none" w:sz="0" w:space="0" w:color="auto"/>
            <w:right w:val="none" w:sz="0" w:space="0" w:color="auto"/>
          </w:divBdr>
        </w:div>
        <w:div w:id="693504806">
          <w:marLeft w:val="0"/>
          <w:marRight w:val="0"/>
          <w:marTop w:val="0"/>
          <w:marBottom w:val="0"/>
          <w:divBdr>
            <w:top w:val="none" w:sz="0" w:space="0" w:color="auto"/>
            <w:left w:val="none" w:sz="0" w:space="0" w:color="auto"/>
            <w:bottom w:val="none" w:sz="0" w:space="0" w:color="auto"/>
            <w:right w:val="none" w:sz="0" w:space="0" w:color="auto"/>
          </w:divBdr>
        </w:div>
        <w:div w:id="887302324">
          <w:marLeft w:val="0"/>
          <w:marRight w:val="0"/>
          <w:marTop w:val="0"/>
          <w:marBottom w:val="0"/>
          <w:divBdr>
            <w:top w:val="none" w:sz="0" w:space="0" w:color="auto"/>
            <w:left w:val="none" w:sz="0" w:space="0" w:color="auto"/>
            <w:bottom w:val="none" w:sz="0" w:space="0" w:color="auto"/>
            <w:right w:val="none" w:sz="0" w:space="0" w:color="auto"/>
          </w:divBdr>
        </w:div>
        <w:div w:id="899754702">
          <w:marLeft w:val="0"/>
          <w:marRight w:val="0"/>
          <w:marTop w:val="0"/>
          <w:marBottom w:val="0"/>
          <w:divBdr>
            <w:top w:val="none" w:sz="0" w:space="0" w:color="auto"/>
            <w:left w:val="none" w:sz="0" w:space="0" w:color="auto"/>
            <w:bottom w:val="none" w:sz="0" w:space="0" w:color="auto"/>
            <w:right w:val="none" w:sz="0" w:space="0" w:color="auto"/>
          </w:divBdr>
        </w:div>
        <w:div w:id="1131096411">
          <w:marLeft w:val="0"/>
          <w:marRight w:val="0"/>
          <w:marTop w:val="0"/>
          <w:marBottom w:val="0"/>
          <w:divBdr>
            <w:top w:val="none" w:sz="0" w:space="0" w:color="auto"/>
            <w:left w:val="none" w:sz="0" w:space="0" w:color="auto"/>
            <w:bottom w:val="none" w:sz="0" w:space="0" w:color="auto"/>
            <w:right w:val="none" w:sz="0" w:space="0" w:color="auto"/>
          </w:divBdr>
        </w:div>
        <w:div w:id="1646157197">
          <w:marLeft w:val="0"/>
          <w:marRight w:val="0"/>
          <w:marTop w:val="0"/>
          <w:marBottom w:val="0"/>
          <w:divBdr>
            <w:top w:val="none" w:sz="0" w:space="0" w:color="auto"/>
            <w:left w:val="none" w:sz="0" w:space="0" w:color="auto"/>
            <w:bottom w:val="none" w:sz="0" w:space="0" w:color="auto"/>
            <w:right w:val="none" w:sz="0" w:space="0" w:color="auto"/>
          </w:divBdr>
        </w:div>
        <w:div w:id="1665085133">
          <w:marLeft w:val="0"/>
          <w:marRight w:val="0"/>
          <w:marTop w:val="0"/>
          <w:marBottom w:val="0"/>
          <w:divBdr>
            <w:top w:val="none" w:sz="0" w:space="0" w:color="auto"/>
            <w:left w:val="none" w:sz="0" w:space="0" w:color="auto"/>
            <w:bottom w:val="none" w:sz="0" w:space="0" w:color="auto"/>
            <w:right w:val="none" w:sz="0" w:space="0" w:color="auto"/>
          </w:divBdr>
        </w:div>
        <w:div w:id="1913537102">
          <w:marLeft w:val="0"/>
          <w:marRight w:val="0"/>
          <w:marTop w:val="0"/>
          <w:marBottom w:val="0"/>
          <w:divBdr>
            <w:top w:val="none" w:sz="0" w:space="0" w:color="auto"/>
            <w:left w:val="none" w:sz="0" w:space="0" w:color="auto"/>
            <w:bottom w:val="none" w:sz="0" w:space="0" w:color="auto"/>
            <w:right w:val="none" w:sz="0" w:space="0" w:color="auto"/>
          </w:divBdr>
        </w:div>
      </w:divsChild>
    </w:div>
    <w:div w:id="671565360">
      <w:bodyDiv w:val="1"/>
      <w:marLeft w:val="0"/>
      <w:marRight w:val="0"/>
      <w:marTop w:val="0"/>
      <w:marBottom w:val="0"/>
      <w:divBdr>
        <w:top w:val="none" w:sz="0" w:space="0" w:color="auto"/>
        <w:left w:val="none" w:sz="0" w:space="0" w:color="auto"/>
        <w:bottom w:val="none" w:sz="0" w:space="0" w:color="auto"/>
        <w:right w:val="none" w:sz="0" w:space="0" w:color="auto"/>
      </w:divBdr>
      <w:divsChild>
        <w:div w:id="8335635">
          <w:marLeft w:val="0"/>
          <w:marRight w:val="0"/>
          <w:marTop w:val="0"/>
          <w:marBottom w:val="0"/>
          <w:divBdr>
            <w:top w:val="none" w:sz="0" w:space="0" w:color="auto"/>
            <w:left w:val="none" w:sz="0" w:space="0" w:color="auto"/>
            <w:bottom w:val="none" w:sz="0" w:space="0" w:color="auto"/>
            <w:right w:val="none" w:sz="0" w:space="0" w:color="auto"/>
          </w:divBdr>
        </w:div>
        <w:div w:id="73162502">
          <w:marLeft w:val="0"/>
          <w:marRight w:val="0"/>
          <w:marTop w:val="0"/>
          <w:marBottom w:val="0"/>
          <w:divBdr>
            <w:top w:val="none" w:sz="0" w:space="0" w:color="auto"/>
            <w:left w:val="none" w:sz="0" w:space="0" w:color="auto"/>
            <w:bottom w:val="none" w:sz="0" w:space="0" w:color="auto"/>
            <w:right w:val="none" w:sz="0" w:space="0" w:color="auto"/>
          </w:divBdr>
        </w:div>
        <w:div w:id="132406472">
          <w:marLeft w:val="0"/>
          <w:marRight w:val="0"/>
          <w:marTop w:val="0"/>
          <w:marBottom w:val="0"/>
          <w:divBdr>
            <w:top w:val="none" w:sz="0" w:space="0" w:color="auto"/>
            <w:left w:val="none" w:sz="0" w:space="0" w:color="auto"/>
            <w:bottom w:val="none" w:sz="0" w:space="0" w:color="auto"/>
            <w:right w:val="none" w:sz="0" w:space="0" w:color="auto"/>
          </w:divBdr>
        </w:div>
        <w:div w:id="151650927">
          <w:marLeft w:val="0"/>
          <w:marRight w:val="0"/>
          <w:marTop w:val="0"/>
          <w:marBottom w:val="0"/>
          <w:divBdr>
            <w:top w:val="none" w:sz="0" w:space="0" w:color="auto"/>
            <w:left w:val="none" w:sz="0" w:space="0" w:color="auto"/>
            <w:bottom w:val="none" w:sz="0" w:space="0" w:color="auto"/>
            <w:right w:val="none" w:sz="0" w:space="0" w:color="auto"/>
          </w:divBdr>
        </w:div>
        <w:div w:id="206382424">
          <w:marLeft w:val="0"/>
          <w:marRight w:val="0"/>
          <w:marTop w:val="0"/>
          <w:marBottom w:val="0"/>
          <w:divBdr>
            <w:top w:val="none" w:sz="0" w:space="0" w:color="auto"/>
            <w:left w:val="none" w:sz="0" w:space="0" w:color="auto"/>
            <w:bottom w:val="none" w:sz="0" w:space="0" w:color="auto"/>
            <w:right w:val="none" w:sz="0" w:space="0" w:color="auto"/>
          </w:divBdr>
        </w:div>
        <w:div w:id="250697387">
          <w:marLeft w:val="0"/>
          <w:marRight w:val="0"/>
          <w:marTop w:val="0"/>
          <w:marBottom w:val="0"/>
          <w:divBdr>
            <w:top w:val="none" w:sz="0" w:space="0" w:color="auto"/>
            <w:left w:val="none" w:sz="0" w:space="0" w:color="auto"/>
            <w:bottom w:val="none" w:sz="0" w:space="0" w:color="auto"/>
            <w:right w:val="none" w:sz="0" w:space="0" w:color="auto"/>
          </w:divBdr>
        </w:div>
        <w:div w:id="324938966">
          <w:marLeft w:val="0"/>
          <w:marRight w:val="0"/>
          <w:marTop w:val="0"/>
          <w:marBottom w:val="0"/>
          <w:divBdr>
            <w:top w:val="none" w:sz="0" w:space="0" w:color="auto"/>
            <w:left w:val="none" w:sz="0" w:space="0" w:color="auto"/>
            <w:bottom w:val="none" w:sz="0" w:space="0" w:color="auto"/>
            <w:right w:val="none" w:sz="0" w:space="0" w:color="auto"/>
          </w:divBdr>
        </w:div>
        <w:div w:id="332877073">
          <w:marLeft w:val="0"/>
          <w:marRight w:val="0"/>
          <w:marTop w:val="0"/>
          <w:marBottom w:val="0"/>
          <w:divBdr>
            <w:top w:val="none" w:sz="0" w:space="0" w:color="auto"/>
            <w:left w:val="none" w:sz="0" w:space="0" w:color="auto"/>
            <w:bottom w:val="none" w:sz="0" w:space="0" w:color="auto"/>
            <w:right w:val="none" w:sz="0" w:space="0" w:color="auto"/>
          </w:divBdr>
        </w:div>
        <w:div w:id="455373452">
          <w:marLeft w:val="0"/>
          <w:marRight w:val="0"/>
          <w:marTop w:val="0"/>
          <w:marBottom w:val="0"/>
          <w:divBdr>
            <w:top w:val="none" w:sz="0" w:space="0" w:color="auto"/>
            <w:left w:val="none" w:sz="0" w:space="0" w:color="auto"/>
            <w:bottom w:val="none" w:sz="0" w:space="0" w:color="auto"/>
            <w:right w:val="none" w:sz="0" w:space="0" w:color="auto"/>
          </w:divBdr>
        </w:div>
        <w:div w:id="825315207">
          <w:marLeft w:val="0"/>
          <w:marRight w:val="0"/>
          <w:marTop w:val="0"/>
          <w:marBottom w:val="0"/>
          <w:divBdr>
            <w:top w:val="none" w:sz="0" w:space="0" w:color="auto"/>
            <w:left w:val="none" w:sz="0" w:space="0" w:color="auto"/>
            <w:bottom w:val="none" w:sz="0" w:space="0" w:color="auto"/>
            <w:right w:val="none" w:sz="0" w:space="0" w:color="auto"/>
          </w:divBdr>
        </w:div>
        <w:div w:id="1186942185">
          <w:marLeft w:val="0"/>
          <w:marRight w:val="0"/>
          <w:marTop w:val="0"/>
          <w:marBottom w:val="0"/>
          <w:divBdr>
            <w:top w:val="none" w:sz="0" w:space="0" w:color="auto"/>
            <w:left w:val="none" w:sz="0" w:space="0" w:color="auto"/>
            <w:bottom w:val="none" w:sz="0" w:space="0" w:color="auto"/>
            <w:right w:val="none" w:sz="0" w:space="0" w:color="auto"/>
          </w:divBdr>
        </w:div>
        <w:div w:id="1442071260">
          <w:marLeft w:val="0"/>
          <w:marRight w:val="0"/>
          <w:marTop w:val="0"/>
          <w:marBottom w:val="0"/>
          <w:divBdr>
            <w:top w:val="none" w:sz="0" w:space="0" w:color="auto"/>
            <w:left w:val="none" w:sz="0" w:space="0" w:color="auto"/>
            <w:bottom w:val="none" w:sz="0" w:space="0" w:color="auto"/>
            <w:right w:val="none" w:sz="0" w:space="0" w:color="auto"/>
          </w:divBdr>
        </w:div>
        <w:div w:id="2056616090">
          <w:marLeft w:val="0"/>
          <w:marRight w:val="0"/>
          <w:marTop w:val="0"/>
          <w:marBottom w:val="0"/>
          <w:divBdr>
            <w:top w:val="none" w:sz="0" w:space="0" w:color="auto"/>
            <w:left w:val="none" w:sz="0" w:space="0" w:color="auto"/>
            <w:bottom w:val="none" w:sz="0" w:space="0" w:color="auto"/>
            <w:right w:val="none" w:sz="0" w:space="0" w:color="auto"/>
          </w:divBdr>
        </w:div>
      </w:divsChild>
    </w:div>
    <w:div w:id="776143569">
      <w:bodyDiv w:val="1"/>
      <w:marLeft w:val="0"/>
      <w:marRight w:val="0"/>
      <w:marTop w:val="0"/>
      <w:marBottom w:val="0"/>
      <w:divBdr>
        <w:top w:val="none" w:sz="0" w:space="0" w:color="auto"/>
        <w:left w:val="none" w:sz="0" w:space="0" w:color="auto"/>
        <w:bottom w:val="none" w:sz="0" w:space="0" w:color="auto"/>
        <w:right w:val="none" w:sz="0" w:space="0" w:color="auto"/>
      </w:divBdr>
      <w:divsChild>
        <w:div w:id="1553736954">
          <w:marLeft w:val="547"/>
          <w:marRight w:val="0"/>
          <w:marTop w:val="0"/>
          <w:marBottom w:val="0"/>
          <w:divBdr>
            <w:top w:val="none" w:sz="0" w:space="0" w:color="auto"/>
            <w:left w:val="none" w:sz="0" w:space="0" w:color="auto"/>
            <w:bottom w:val="none" w:sz="0" w:space="0" w:color="auto"/>
            <w:right w:val="none" w:sz="0" w:space="0" w:color="auto"/>
          </w:divBdr>
        </w:div>
      </w:divsChild>
    </w:div>
    <w:div w:id="788085947">
      <w:bodyDiv w:val="1"/>
      <w:marLeft w:val="0"/>
      <w:marRight w:val="0"/>
      <w:marTop w:val="0"/>
      <w:marBottom w:val="0"/>
      <w:divBdr>
        <w:top w:val="none" w:sz="0" w:space="0" w:color="auto"/>
        <w:left w:val="none" w:sz="0" w:space="0" w:color="auto"/>
        <w:bottom w:val="none" w:sz="0" w:space="0" w:color="auto"/>
        <w:right w:val="none" w:sz="0" w:space="0" w:color="auto"/>
      </w:divBdr>
    </w:div>
    <w:div w:id="1156143799">
      <w:bodyDiv w:val="1"/>
      <w:marLeft w:val="0"/>
      <w:marRight w:val="0"/>
      <w:marTop w:val="0"/>
      <w:marBottom w:val="0"/>
      <w:divBdr>
        <w:top w:val="none" w:sz="0" w:space="0" w:color="auto"/>
        <w:left w:val="none" w:sz="0" w:space="0" w:color="auto"/>
        <w:bottom w:val="none" w:sz="0" w:space="0" w:color="auto"/>
        <w:right w:val="none" w:sz="0" w:space="0" w:color="auto"/>
      </w:divBdr>
      <w:divsChild>
        <w:div w:id="428619498">
          <w:marLeft w:val="0"/>
          <w:marRight w:val="0"/>
          <w:marTop w:val="0"/>
          <w:marBottom w:val="0"/>
          <w:divBdr>
            <w:top w:val="none" w:sz="0" w:space="0" w:color="auto"/>
            <w:left w:val="none" w:sz="0" w:space="0" w:color="auto"/>
            <w:bottom w:val="none" w:sz="0" w:space="0" w:color="auto"/>
            <w:right w:val="none" w:sz="0" w:space="0" w:color="auto"/>
          </w:divBdr>
        </w:div>
        <w:div w:id="1246066717">
          <w:marLeft w:val="0"/>
          <w:marRight w:val="0"/>
          <w:marTop w:val="0"/>
          <w:marBottom w:val="0"/>
          <w:divBdr>
            <w:top w:val="none" w:sz="0" w:space="0" w:color="auto"/>
            <w:left w:val="none" w:sz="0" w:space="0" w:color="auto"/>
            <w:bottom w:val="none" w:sz="0" w:space="0" w:color="auto"/>
            <w:right w:val="none" w:sz="0" w:space="0" w:color="auto"/>
          </w:divBdr>
        </w:div>
      </w:divsChild>
    </w:div>
    <w:div w:id="1368793825">
      <w:bodyDiv w:val="1"/>
      <w:marLeft w:val="0"/>
      <w:marRight w:val="0"/>
      <w:marTop w:val="0"/>
      <w:marBottom w:val="0"/>
      <w:divBdr>
        <w:top w:val="none" w:sz="0" w:space="0" w:color="auto"/>
        <w:left w:val="none" w:sz="0" w:space="0" w:color="auto"/>
        <w:bottom w:val="none" w:sz="0" w:space="0" w:color="auto"/>
        <w:right w:val="none" w:sz="0" w:space="0" w:color="auto"/>
      </w:divBdr>
      <w:divsChild>
        <w:div w:id="156459903">
          <w:marLeft w:val="0"/>
          <w:marRight w:val="0"/>
          <w:marTop w:val="0"/>
          <w:marBottom w:val="0"/>
          <w:divBdr>
            <w:top w:val="none" w:sz="0" w:space="0" w:color="auto"/>
            <w:left w:val="none" w:sz="0" w:space="0" w:color="auto"/>
            <w:bottom w:val="none" w:sz="0" w:space="0" w:color="auto"/>
            <w:right w:val="none" w:sz="0" w:space="0" w:color="auto"/>
          </w:divBdr>
          <w:divsChild>
            <w:div w:id="311493689">
              <w:marLeft w:val="-75"/>
              <w:marRight w:val="0"/>
              <w:marTop w:val="30"/>
              <w:marBottom w:val="30"/>
              <w:divBdr>
                <w:top w:val="none" w:sz="0" w:space="0" w:color="auto"/>
                <w:left w:val="none" w:sz="0" w:space="0" w:color="auto"/>
                <w:bottom w:val="none" w:sz="0" w:space="0" w:color="auto"/>
                <w:right w:val="none" w:sz="0" w:space="0" w:color="auto"/>
              </w:divBdr>
              <w:divsChild>
                <w:div w:id="751391366">
                  <w:marLeft w:val="0"/>
                  <w:marRight w:val="0"/>
                  <w:marTop w:val="0"/>
                  <w:marBottom w:val="0"/>
                  <w:divBdr>
                    <w:top w:val="none" w:sz="0" w:space="0" w:color="auto"/>
                    <w:left w:val="none" w:sz="0" w:space="0" w:color="auto"/>
                    <w:bottom w:val="none" w:sz="0" w:space="0" w:color="auto"/>
                    <w:right w:val="none" w:sz="0" w:space="0" w:color="auto"/>
                  </w:divBdr>
                  <w:divsChild>
                    <w:div w:id="928079823">
                      <w:marLeft w:val="0"/>
                      <w:marRight w:val="0"/>
                      <w:marTop w:val="0"/>
                      <w:marBottom w:val="0"/>
                      <w:divBdr>
                        <w:top w:val="none" w:sz="0" w:space="0" w:color="auto"/>
                        <w:left w:val="none" w:sz="0" w:space="0" w:color="auto"/>
                        <w:bottom w:val="none" w:sz="0" w:space="0" w:color="auto"/>
                        <w:right w:val="none" w:sz="0" w:space="0" w:color="auto"/>
                      </w:divBdr>
                    </w:div>
                  </w:divsChild>
                </w:div>
                <w:div w:id="1383018356">
                  <w:marLeft w:val="0"/>
                  <w:marRight w:val="0"/>
                  <w:marTop w:val="0"/>
                  <w:marBottom w:val="0"/>
                  <w:divBdr>
                    <w:top w:val="none" w:sz="0" w:space="0" w:color="auto"/>
                    <w:left w:val="none" w:sz="0" w:space="0" w:color="auto"/>
                    <w:bottom w:val="none" w:sz="0" w:space="0" w:color="auto"/>
                    <w:right w:val="none" w:sz="0" w:space="0" w:color="auto"/>
                  </w:divBdr>
                  <w:divsChild>
                    <w:div w:id="79836697">
                      <w:marLeft w:val="0"/>
                      <w:marRight w:val="0"/>
                      <w:marTop w:val="0"/>
                      <w:marBottom w:val="0"/>
                      <w:divBdr>
                        <w:top w:val="none" w:sz="0" w:space="0" w:color="auto"/>
                        <w:left w:val="none" w:sz="0" w:space="0" w:color="auto"/>
                        <w:bottom w:val="none" w:sz="0" w:space="0" w:color="auto"/>
                        <w:right w:val="none" w:sz="0" w:space="0" w:color="auto"/>
                      </w:divBdr>
                    </w:div>
                    <w:div w:id="250747814">
                      <w:marLeft w:val="0"/>
                      <w:marRight w:val="0"/>
                      <w:marTop w:val="0"/>
                      <w:marBottom w:val="0"/>
                      <w:divBdr>
                        <w:top w:val="none" w:sz="0" w:space="0" w:color="auto"/>
                        <w:left w:val="none" w:sz="0" w:space="0" w:color="auto"/>
                        <w:bottom w:val="none" w:sz="0" w:space="0" w:color="auto"/>
                        <w:right w:val="none" w:sz="0" w:space="0" w:color="auto"/>
                      </w:divBdr>
                    </w:div>
                    <w:div w:id="366370618">
                      <w:marLeft w:val="0"/>
                      <w:marRight w:val="0"/>
                      <w:marTop w:val="0"/>
                      <w:marBottom w:val="0"/>
                      <w:divBdr>
                        <w:top w:val="none" w:sz="0" w:space="0" w:color="auto"/>
                        <w:left w:val="none" w:sz="0" w:space="0" w:color="auto"/>
                        <w:bottom w:val="none" w:sz="0" w:space="0" w:color="auto"/>
                        <w:right w:val="none" w:sz="0" w:space="0" w:color="auto"/>
                      </w:divBdr>
                    </w:div>
                    <w:div w:id="776607451">
                      <w:marLeft w:val="0"/>
                      <w:marRight w:val="0"/>
                      <w:marTop w:val="0"/>
                      <w:marBottom w:val="0"/>
                      <w:divBdr>
                        <w:top w:val="none" w:sz="0" w:space="0" w:color="auto"/>
                        <w:left w:val="none" w:sz="0" w:space="0" w:color="auto"/>
                        <w:bottom w:val="none" w:sz="0" w:space="0" w:color="auto"/>
                        <w:right w:val="none" w:sz="0" w:space="0" w:color="auto"/>
                      </w:divBdr>
                    </w:div>
                    <w:div w:id="855850354">
                      <w:marLeft w:val="0"/>
                      <w:marRight w:val="0"/>
                      <w:marTop w:val="0"/>
                      <w:marBottom w:val="0"/>
                      <w:divBdr>
                        <w:top w:val="none" w:sz="0" w:space="0" w:color="auto"/>
                        <w:left w:val="none" w:sz="0" w:space="0" w:color="auto"/>
                        <w:bottom w:val="none" w:sz="0" w:space="0" w:color="auto"/>
                        <w:right w:val="none" w:sz="0" w:space="0" w:color="auto"/>
                      </w:divBdr>
                    </w:div>
                    <w:div w:id="1322659360">
                      <w:marLeft w:val="0"/>
                      <w:marRight w:val="0"/>
                      <w:marTop w:val="0"/>
                      <w:marBottom w:val="0"/>
                      <w:divBdr>
                        <w:top w:val="none" w:sz="0" w:space="0" w:color="auto"/>
                        <w:left w:val="none" w:sz="0" w:space="0" w:color="auto"/>
                        <w:bottom w:val="none" w:sz="0" w:space="0" w:color="auto"/>
                        <w:right w:val="none" w:sz="0" w:space="0" w:color="auto"/>
                      </w:divBdr>
                    </w:div>
                    <w:div w:id="14988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3296">
          <w:marLeft w:val="0"/>
          <w:marRight w:val="0"/>
          <w:marTop w:val="0"/>
          <w:marBottom w:val="0"/>
          <w:divBdr>
            <w:top w:val="none" w:sz="0" w:space="0" w:color="auto"/>
            <w:left w:val="none" w:sz="0" w:space="0" w:color="auto"/>
            <w:bottom w:val="none" w:sz="0" w:space="0" w:color="auto"/>
            <w:right w:val="none" w:sz="0" w:space="0" w:color="auto"/>
          </w:divBdr>
        </w:div>
        <w:div w:id="235165421">
          <w:marLeft w:val="0"/>
          <w:marRight w:val="0"/>
          <w:marTop w:val="0"/>
          <w:marBottom w:val="0"/>
          <w:divBdr>
            <w:top w:val="none" w:sz="0" w:space="0" w:color="auto"/>
            <w:left w:val="none" w:sz="0" w:space="0" w:color="auto"/>
            <w:bottom w:val="none" w:sz="0" w:space="0" w:color="auto"/>
            <w:right w:val="none" w:sz="0" w:space="0" w:color="auto"/>
          </w:divBdr>
        </w:div>
        <w:div w:id="604843859">
          <w:marLeft w:val="0"/>
          <w:marRight w:val="0"/>
          <w:marTop w:val="0"/>
          <w:marBottom w:val="0"/>
          <w:divBdr>
            <w:top w:val="none" w:sz="0" w:space="0" w:color="auto"/>
            <w:left w:val="none" w:sz="0" w:space="0" w:color="auto"/>
            <w:bottom w:val="none" w:sz="0" w:space="0" w:color="auto"/>
            <w:right w:val="none" w:sz="0" w:space="0" w:color="auto"/>
          </w:divBdr>
        </w:div>
        <w:div w:id="623385262">
          <w:marLeft w:val="0"/>
          <w:marRight w:val="0"/>
          <w:marTop w:val="0"/>
          <w:marBottom w:val="0"/>
          <w:divBdr>
            <w:top w:val="none" w:sz="0" w:space="0" w:color="auto"/>
            <w:left w:val="none" w:sz="0" w:space="0" w:color="auto"/>
            <w:bottom w:val="none" w:sz="0" w:space="0" w:color="auto"/>
            <w:right w:val="none" w:sz="0" w:space="0" w:color="auto"/>
          </w:divBdr>
          <w:divsChild>
            <w:div w:id="633683295">
              <w:marLeft w:val="0"/>
              <w:marRight w:val="0"/>
              <w:marTop w:val="0"/>
              <w:marBottom w:val="0"/>
              <w:divBdr>
                <w:top w:val="none" w:sz="0" w:space="0" w:color="auto"/>
                <w:left w:val="none" w:sz="0" w:space="0" w:color="auto"/>
                <w:bottom w:val="none" w:sz="0" w:space="0" w:color="auto"/>
                <w:right w:val="none" w:sz="0" w:space="0" w:color="auto"/>
              </w:divBdr>
            </w:div>
            <w:div w:id="1083381575">
              <w:marLeft w:val="0"/>
              <w:marRight w:val="0"/>
              <w:marTop w:val="0"/>
              <w:marBottom w:val="0"/>
              <w:divBdr>
                <w:top w:val="none" w:sz="0" w:space="0" w:color="auto"/>
                <w:left w:val="none" w:sz="0" w:space="0" w:color="auto"/>
                <w:bottom w:val="none" w:sz="0" w:space="0" w:color="auto"/>
                <w:right w:val="none" w:sz="0" w:space="0" w:color="auto"/>
              </w:divBdr>
            </w:div>
            <w:div w:id="1162088825">
              <w:marLeft w:val="0"/>
              <w:marRight w:val="0"/>
              <w:marTop w:val="0"/>
              <w:marBottom w:val="0"/>
              <w:divBdr>
                <w:top w:val="none" w:sz="0" w:space="0" w:color="auto"/>
                <w:left w:val="none" w:sz="0" w:space="0" w:color="auto"/>
                <w:bottom w:val="none" w:sz="0" w:space="0" w:color="auto"/>
                <w:right w:val="none" w:sz="0" w:space="0" w:color="auto"/>
              </w:divBdr>
            </w:div>
            <w:div w:id="1194461863">
              <w:marLeft w:val="0"/>
              <w:marRight w:val="0"/>
              <w:marTop w:val="0"/>
              <w:marBottom w:val="0"/>
              <w:divBdr>
                <w:top w:val="none" w:sz="0" w:space="0" w:color="auto"/>
                <w:left w:val="none" w:sz="0" w:space="0" w:color="auto"/>
                <w:bottom w:val="none" w:sz="0" w:space="0" w:color="auto"/>
                <w:right w:val="none" w:sz="0" w:space="0" w:color="auto"/>
              </w:divBdr>
            </w:div>
            <w:div w:id="1423910372">
              <w:marLeft w:val="0"/>
              <w:marRight w:val="0"/>
              <w:marTop w:val="0"/>
              <w:marBottom w:val="0"/>
              <w:divBdr>
                <w:top w:val="none" w:sz="0" w:space="0" w:color="auto"/>
                <w:left w:val="none" w:sz="0" w:space="0" w:color="auto"/>
                <w:bottom w:val="none" w:sz="0" w:space="0" w:color="auto"/>
                <w:right w:val="none" w:sz="0" w:space="0" w:color="auto"/>
              </w:divBdr>
            </w:div>
            <w:div w:id="1454708836">
              <w:marLeft w:val="0"/>
              <w:marRight w:val="0"/>
              <w:marTop w:val="0"/>
              <w:marBottom w:val="0"/>
              <w:divBdr>
                <w:top w:val="none" w:sz="0" w:space="0" w:color="auto"/>
                <w:left w:val="none" w:sz="0" w:space="0" w:color="auto"/>
                <w:bottom w:val="none" w:sz="0" w:space="0" w:color="auto"/>
                <w:right w:val="none" w:sz="0" w:space="0" w:color="auto"/>
              </w:divBdr>
            </w:div>
            <w:div w:id="2048336820">
              <w:marLeft w:val="0"/>
              <w:marRight w:val="0"/>
              <w:marTop w:val="0"/>
              <w:marBottom w:val="0"/>
              <w:divBdr>
                <w:top w:val="none" w:sz="0" w:space="0" w:color="auto"/>
                <w:left w:val="none" w:sz="0" w:space="0" w:color="auto"/>
                <w:bottom w:val="none" w:sz="0" w:space="0" w:color="auto"/>
                <w:right w:val="none" w:sz="0" w:space="0" w:color="auto"/>
              </w:divBdr>
            </w:div>
          </w:divsChild>
        </w:div>
        <w:div w:id="661084429">
          <w:marLeft w:val="0"/>
          <w:marRight w:val="0"/>
          <w:marTop w:val="0"/>
          <w:marBottom w:val="0"/>
          <w:divBdr>
            <w:top w:val="none" w:sz="0" w:space="0" w:color="auto"/>
            <w:left w:val="none" w:sz="0" w:space="0" w:color="auto"/>
            <w:bottom w:val="none" w:sz="0" w:space="0" w:color="auto"/>
            <w:right w:val="none" w:sz="0" w:space="0" w:color="auto"/>
          </w:divBdr>
          <w:divsChild>
            <w:div w:id="122045736">
              <w:marLeft w:val="0"/>
              <w:marRight w:val="0"/>
              <w:marTop w:val="0"/>
              <w:marBottom w:val="0"/>
              <w:divBdr>
                <w:top w:val="none" w:sz="0" w:space="0" w:color="auto"/>
                <w:left w:val="none" w:sz="0" w:space="0" w:color="auto"/>
                <w:bottom w:val="none" w:sz="0" w:space="0" w:color="auto"/>
                <w:right w:val="none" w:sz="0" w:space="0" w:color="auto"/>
              </w:divBdr>
            </w:div>
            <w:div w:id="144399150">
              <w:marLeft w:val="0"/>
              <w:marRight w:val="0"/>
              <w:marTop w:val="0"/>
              <w:marBottom w:val="0"/>
              <w:divBdr>
                <w:top w:val="none" w:sz="0" w:space="0" w:color="auto"/>
                <w:left w:val="none" w:sz="0" w:space="0" w:color="auto"/>
                <w:bottom w:val="none" w:sz="0" w:space="0" w:color="auto"/>
                <w:right w:val="none" w:sz="0" w:space="0" w:color="auto"/>
              </w:divBdr>
            </w:div>
            <w:div w:id="196697122">
              <w:marLeft w:val="0"/>
              <w:marRight w:val="0"/>
              <w:marTop w:val="0"/>
              <w:marBottom w:val="0"/>
              <w:divBdr>
                <w:top w:val="none" w:sz="0" w:space="0" w:color="auto"/>
                <w:left w:val="none" w:sz="0" w:space="0" w:color="auto"/>
                <w:bottom w:val="none" w:sz="0" w:space="0" w:color="auto"/>
                <w:right w:val="none" w:sz="0" w:space="0" w:color="auto"/>
              </w:divBdr>
            </w:div>
            <w:div w:id="364528975">
              <w:marLeft w:val="0"/>
              <w:marRight w:val="0"/>
              <w:marTop w:val="0"/>
              <w:marBottom w:val="0"/>
              <w:divBdr>
                <w:top w:val="none" w:sz="0" w:space="0" w:color="auto"/>
                <w:left w:val="none" w:sz="0" w:space="0" w:color="auto"/>
                <w:bottom w:val="none" w:sz="0" w:space="0" w:color="auto"/>
                <w:right w:val="none" w:sz="0" w:space="0" w:color="auto"/>
              </w:divBdr>
            </w:div>
            <w:div w:id="443307222">
              <w:marLeft w:val="0"/>
              <w:marRight w:val="0"/>
              <w:marTop w:val="0"/>
              <w:marBottom w:val="0"/>
              <w:divBdr>
                <w:top w:val="none" w:sz="0" w:space="0" w:color="auto"/>
                <w:left w:val="none" w:sz="0" w:space="0" w:color="auto"/>
                <w:bottom w:val="none" w:sz="0" w:space="0" w:color="auto"/>
                <w:right w:val="none" w:sz="0" w:space="0" w:color="auto"/>
              </w:divBdr>
            </w:div>
            <w:div w:id="671221157">
              <w:marLeft w:val="0"/>
              <w:marRight w:val="0"/>
              <w:marTop w:val="0"/>
              <w:marBottom w:val="0"/>
              <w:divBdr>
                <w:top w:val="none" w:sz="0" w:space="0" w:color="auto"/>
                <w:left w:val="none" w:sz="0" w:space="0" w:color="auto"/>
                <w:bottom w:val="none" w:sz="0" w:space="0" w:color="auto"/>
                <w:right w:val="none" w:sz="0" w:space="0" w:color="auto"/>
              </w:divBdr>
            </w:div>
            <w:div w:id="732197532">
              <w:marLeft w:val="0"/>
              <w:marRight w:val="0"/>
              <w:marTop w:val="0"/>
              <w:marBottom w:val="0"/>
              <w:divBdr>
                <w:top w:val="none" w:sz="0" w:space="0" w:color="auto"/>
                <w:left w:val="none" w:sz="0" w:space="0" w:color="auto"/>
                <w:bottom w:val="none" w:sz="0" w:space="0" w:color="auto"/>
                <w:right w:val="none" w:sz="0" w:space="0" w:color="auto"/>
              </w:divBdr>
            </w:div>
            <w:div w:id="1266812966">
              <w:marLeft w:val="0"/>
              <w:marRight w:val="0"/>
              <w:marTop w:val="0"/>
              <w:marBottom w:val="0"/>
              <w:divBdr>
                <w:top w:val="none" w:sz="0" w:space="0" w:color="auto"/>
                <w:left w:val="none" w:sz="0" w:space="0" w:color="auto"/>
                <w:bottom w:val="none" w:sz="0" w:space="0" w:color="auto"/>
                <w:right w:val="none" w:sz="0" w:space="0" w:color="auto"/>
              </w:divBdr>
            </w:div>
            <w:div w:id="1317759054">
              <w:marLeft w:val="0"/>
              <w:marRight w:val="0"/>
              <w:marTop w:val="0"/>
              <w:marBottom w:val="0"/>
              <w:divBdr>
                <w:top w:val="none" w:sz="0" w:space="0" w:color="auto"/>
                <w:left w:val="none" w:sz="0" w:space="0" w:color="auto"/>
                <w:bottom w:val="none" w:sz="0" w:space="0" w:color="auto"/>
                <w:right w:val="none" w:sz="0" w:space="0" w:color="auto"/>
              </w:divBdr>
            </w:div>
            <w:div w:id="1734960237">
              <w:marLeft w:val="0"/>
              <w:marRight w:val="0"/>
              <w:marTop w:val="0"/>
              <w:marBottom w:val="0"/>
              <w:divBdr>
                <w:top w:val="none" w:sz="0" w:space="0" w:color="auto"/>
                <w:left w:val="none" w:sz="0" w:space="0" w:color="auto"/>
                <w:bottom w:val="none" w:sz="0" w:space="0" w:color="auto"/>
                <w:right w:val="none" w:sz="0" w:space="0" w:color="auto"/>
              </w:divBdr>
            </w:div>
            <w:div w:id="1800223380">
              <w:marLeft w:val="0"/>
              <w:marRight w:val="0"/>
              <w:marTop w:val="0"/>
              <w:marBottom w:val="0"/>
              <w:divBdr>
                <w:top w:val="none" w:sz="0" w:space="0" w:color="auto"/>
                <w:left w:val="none" w:sz="0" w:space="0" w:color="auto"/>
                <w:bottom w:val="none" w:sz="0" w:space="0" w:color="auto"/>
                <w:right w:val="none" w:sz="0" w:space="0" w:color="auto"/>
              </w:divBdr>
            </w:div>
            <w:div w:id="1810779690">
              <w:marLeft w:val="0"/>
              <w:marRight w:val="0"/>
              <w:marTop w:val="0"/>
              <w:marBottom w:val="0"/>
              <w:divBdr>
                <w:top w:val="none" w:sz="0" w:space="0" w:color="auto"/>
                <w:left w:val="none" w:sz="0" w:space="0" w:color="auto"/>
                <w:bottom w:val="none" w:sz="0" w:space="0" w:color="auto"/>
                <w:right w:val="none" w:sz="0" w:space="0" w:color="auto"/>
              </w:divBdr>
            </w:div>
            <w:div w:id="1833175456">
              <w:marLeft w:val="0"/>
              <w:marRight w:val="0"/>
              <w:marTop w:val="0"/>
              <w:marBottom w:val="0"/>
              <w:divBdr>
                <w:top w:val="none" w:sz="0" w:space="0" w:color="auto"/>
                <w:left w:val="none" w:sz="0" w:space="0" w:color="auto"/>
                <w:bottom w:val="none" w:sz="0" w:space="0" w:color="auto"/>
                <w:right w:val="none" w:sz="0" w:space="0" w:color="auto"/>
              </w:divBdr>
            </w:div>
          </w:divsChild>
        </w:div>
        <w:div w:id="1032341719">
          <w:marLeft w:val="0"/>
          <w:marRight w:val="0"/>
          <w:marTop w:val="0"/>
          <w:marBottom w:val="0"/>
          <w:divBdr>
            <w:top w:val="none" w:sz="0" w:space="0" w:color="auto"/>
            <w:left w:val="none" w:sz="0" w:space="0" w:color="auto"/>
            <w:bottom w:val="none" w:sz="0" w:space="0" w:color="auto"/>
            <w:right w:val="none" w:sz="0" w:space="0" w:color="auto"/>
          </w:divBdr>
          <w:divsChild>
            <w:div w:id="1963876771">
              <w:marLeft w:val="-75"/>
              <w:marRight w:val="0"/>
              <w:marTop w:val="30"/>
              <w:marBottom w:val="30"/>
              <w:divBdr>
                <w:top w:val="none" w:sz="0" w:space="0" w:color="auto"/>
                <w:left w:val="none" w:sz="0" w:space="0" w:color="auto"/>
                <w:bottom w:val="none" w:sz="0" w:space="0" w:color="auto"/>
                <w:right w:val="none" w:sz="0" w:space="0" w:color="auto"/>
              </w:divBdr>
              <w:divsChild>
                <w:div w:id="38937317">
                  <w:marLeft w:val="0"/>
                  <w:marRight w:val="0"/>
                  <w:marTop w:val="0"/>
                  <w:marBottom w:val="0"/>
                  <w:divBdr>
                    <w:top w:val="none" w:sz="0" w:space="0" w:color="auto"/>
                    <w:left w:val="none" w:sz="0" w:space="0" w:color="auto"/>
                    <w:bottom w:val="none" w:sz="0" w:space="0" w:color="auto"/>
                    <w:right w:val="none" w:sz="0" w:space="0" w:color="auto"/>
                  </w:divBdr>
                  <w:divsChild>
                    <w:div w:id="1690989800">
                      <w:marLeft w:val="0"/>
                      <w:marRight w:val="0"/>
                      <w:marTop w:val="0"/>
                      <w:marBottom w:val="0"/>
                      <w:divBdr>
                        <w:top w:val="none" w:sz="0" w:space="0" w:color="auto"/>
                        <w:left w:val="none" w:sz="0" w:space="0" w:color="auto"/>
                        <w:bottom w:val="none" w:sz="0" w:space="0" w:color="auto"/>
                        <w:right w:val="none" w:sz="0" w:space="0" w:color="auto"/>
                      </w:divBdr>
                    </w:div>
                  </w:divsChild>
                </w:div>
                <w:div w:id="735081971">
                  <w:marLeft w:val="0"/>
                  <w:marRight w:val="0"/>
                  <w:marTop w:val="0"/>
                  <w:marBottom w:val="0"/>
                  <w:divBdr>
                    <w:top w:val="none" w:sz="0" w:space="0" w:color="auto"/>
                    <w:left w:val="none" w:sz="0" w:space="0" w:color="auto"/>
                    <w:bottom w:val="none" w:sz="0" w:space="0" w:color="auto"/>
                    <w:right w:val="none" w:sz="0" w:space="0" w:color="auto"/>
                  </w:divBdr>
                  <w:divsChild>
                    <w:div w:id="48499841">
                      <w:marLeft w:val="0"/>
                      <w:marRight w:val="0"/>
                      <w:marTop w:val="0"/>
                      <w:marBottom w:val="0"/>
                      <w:divBdr>
                        <w:top w:val="none" w:sz="0" w:space="0" w:color="auto"/>
                        <w:left w:val="none" w:sz="0" w:space="0" w:color="auto"/>
                        <w:bottom w:val="none" w:sz="0" w:space="0" w:color="auto"/>
                        <w:right w:val="none" w:sz="0" w:space="0" w:color="auto"/>
                      </w:divBdr>
                    </w:div>
                    <w:div w:id="237445921">
                      <w:marLeft w:val="0"/>
                      <w:marRight w:val="0"/>
                      <w:marTop w:val="0"/>
                      <w:marBottom w:val="0"/>
                      <w:divBdr>
                        <w:top w:val="none" w:sz="0" w:space="0" w:color="auto"/>
                        <w:left w:val="none" w:sz="0" w:space="0" w:color="auto"/>
                        <w:bottom w:val="none" w:sz="0" w:space="0" w:color="auto"/>
                        <w:right w:val="none" w:sz="0" w:space="0" w:color="auto"/>
                      </w:divBdr>
                    </w:div>
                    <w:div w:id="976107246">
                      <w:marLeft w:val="0"/>
                      <w:marRight w:val="0"/>
                      <w:marTop w:val="0"/>
                      <w:marBottom w:val="0"/>
                      <w:divBdr>
                        <w:top w:val="none" w:sz="0" w:space="0" w:color="auto"/>
                        <w:left w:val="none" w:sz="0" w:space="0" w:color="auto"/>
                        <w:bottom w:val="none" w:sz="0" w:space="0" w:color="auto"/>
                        <w:right w:val="none" w:sz="0" w:space="0" w:color="auto"/>
                      </w:divBdr>
                    </w:div>
                    <w:div w:id="1454708631">
                      <w:marLeft w:val="0"/>
                      <w:marRight w:val="0"/>
                      <w:marTop w:val="0"/>
                      <w:marBottom w:val="0"/>
                      <w:divBdr>
                        <w:top w:val="none" w:sz="0" w:space="0" w:color="auto"/>
                        <w:left w:val="none" w:sz="0" w:space="0" w:color="auto"/>
                        <w:bottom w:val="none" w:sz="0" w:space="0" w:color="auto"/>
                        <w:right w:val="none" w:sz="0" w:space="0" w:color="auto"/>
                      </w:divBdr>
                    </w:div>
                    <w:div w:id="1710645905">
                      <w:marLeft w:val="0"/>
                      <w:marRight w:val="0"/>
                      <w:marTop w:val="0"/>
                      <w:marBottom w:val="0"/>
                      <w:divBdr>
                        <w:top w:val="none" w:sz="0" w:space="0" w:color="auto"/>
                        <w:left w:val="none" w:sz="0" w:space="0" w:color="auto"/>
                        <w:bottom w:val="none" w:sz="0" w:space="0" w:color="auto"/>
                        <w:right w:val="none" w:sz="0" w:space="0" w:color="auto"/>
                      </w:divBdr>
                    </w:div>
                    <w:div w:id="1960258613">
                      <w:marLeft w:val="0"/>
                      <w:marRight w:val="0"/>
                      <w:marTop w:val="0"/>
                      <w:marBottom w:val="0"/>
                      <w:divBdr>
                        <w:top w:val="none" w:sz="0" w:space="0" w:color="auto"/>
                        <w:left w:val="none" w:sz="0" w:space="0" w:color="auto"/>
                        <w:bottom w:val="none" w:sz="0" w:space="0" w:color="auto"/>
                        <w:right w:val="none" w:sz="0" w:space="0" w:color="auto"/>
                      </w:divBdr>
                    </w:div>
                    <w:div w:id="2122022773">
                      <w:marLeft w:val="0"/>
                      <w:marRight w:val="0"/>
                      <w:marTop w:val="0"/>
                      <w:marBottom w:val="0"/>
                      <w:divBdr>
                        <w:top w:val="none" w:sz="0" w:space="0" w:color="auto"/>
                        <w:left w:val="none" w:sz="0" w:space="0" w:color="auto"/>
                        <w:bottom w:val="none" w:sz="0" w:space="0" w:color="auto"/>
                        <w:right w:val="none" w:sz="0" w:space="0" w:color="auto"/>
                      </w:divBdr>
                    </w:div>
                  </w:divsChild>
                </w:div>
                <w:div w:id="1197547751">
                  <w:marLeft w:val="0"/>
                  <w:marRight w:val="0"/>
                  <w:marTop w:val="0"/>
                  <w:marBottom w:val="0"/>
                  <w:divBdr>
                    <w:top w:val="none" w:sz="0" w:space="0" w:color="auto"/>
                    <w:left w:val="none" w:sz="0" w:space="0" w:color="auto"/>
                    <w:bottom w:val="none" w:sz="0" w:space="0" w:color="auto"/>
                    <w:right w:val="none" w:sz="0" w:space="0" w:color="auto"/>
                  </w:divBdr>
                  <w:divsChild>
                    <w:div w:id="1235553996">
                      <w:marLeft w:val="0"/>
                      <w:marRight w:val="0"/>
                      <w:marTop w:val="0"/>
                      <w:marBottom w:val="0"/>
                      <w:divBdr>
                        <w:top w:val="none" w:sz="0" w:space="0" w:color="auto"/>
                        <w:left w:val="none" w:sz="0" w:space="0" w:color="auto"/>
                        <w:bottom w:val="none" w:sz="0" w:space="0" w:color="auto"/>
                        <w:right w:val="none" w:sz="0" w:space="0" w:color="auto"/>
                      </w:divBdr>
                    </w:div>
                  </w:divsChild>
                </w:div>
                <w:div w:id="1735355128">
                  <w:marLeft w:val="0"/>
                  <w:marRight w:val="0"/>
                  <w:marTop w:val="0"/>
                  <w:marBottom w:val="0"/>
                  <w:divBdr>
                    <w:top w:val="none" w:sz="0" w:space="0" w:color="auto"/>
                    <w:left w:val="none" w:sz="0" w:space="0" w:color="auto"/>
                    <w:bottom w:val="none" w:sz="0" w:space="0" w:color="auto"/>
                    <w:right w:val="none" w:sz="0" w:space="0" w:color="auto"/>
                  </w:divBdr>
                  <w:divsChild>
                    <w:div w:id="740565809">
                      <w:marLeft w:val="0"/>
                      <w:marRight w:val="0"/>
                      <w:marTop w:val="0"/>
                      <w:marBottom w:val="0"/>
                      <w:divBdr>
                        <w:top w:val="none" w:sz="0" w:space="0" w:color="auto"/>
                        <w:left w:val="none" w:sz="0" w:space="0" w:color="auto"/>
                        <w:bottom w:val="none" w:sz="0" w:space="0" w:color="auto"/>
                        <w:right w:val="none" w:sz="0" w:space="0" w:color="auto"/>
                      </w:divBdr>
                    </w:div>
                    <w:div w:id="12779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83833">
          <w:marLeft w:val="0"/>
          <w:marRight w:val="0"/>
          <w:marTop w:val="0"/>
          <w:marBottom w:val="0"/>
          <w:divBdr>
            <w:top w:val="none" w:sz="0" w:space="0" w:color="auto"/>
            <w:left w:val="none" w:sz="0" w:space="0" w:color="auto"/>
            <w:bottom w:val="none" w:sz="0" w:space="0" w:color="auto"/>
            <w:right w:val="none" w:sz="0" w:space="0" w:color="auto"/>
          </w:divBdr>
          <w:divsChild>
            <w:div w:id="1356805779">
              <w:marLeft w:val="-75"/>
              <w:marRight w:val="0"/>
              <w:marTop w:val="30"/>
              <w:marBottom w:val="30"/>
              <w:divBdr>
                <w:top w:val="none" w:sz="0" w:space="0" w:color="auto"/>
                <w:left w:val="none" w:sz="0" w:space="0" w:color="auto"/>
                <w:bottom w:val="none" w:sz="0" w:space="0" w:color="auto"/>
                <w:right w:val="none" w:sz="0" w:space="0" w:color="auto"/>
              </w:divBdr>
              <w:divsChild>
                <w:div w:id="408117148">
                  <w:marLeft w:val="0"/>
                  <w:marRight w:val="0"/>
                  <w:marTop w:val="0"/>
                  <w:marBottom w:val="0"/>
                  <w:divBdr>
                    <w:top w:val="none" w:sz="0" w:space="0" w:color="auto"/>
                    <w:left w:val="none" w:sz="0" w:space="0" w:color="auto"/>
                    <w:bottom w:val="none" w:sz="0" w:space="0" w:color="auto"/>
                    <w:right w:val="none" w:sz="0" w:space="0" w:color="auto"/>
                  </w:divBdr>
                  <w:divsChild>
                    <w:div w:id="125781795">
                      <w:marLeft w:val="0"/>
                      <w:marRight w:val="0"/>
                      <w:marTop w:val="0"/>
                      <w:marBottom w:val="0"/>
                      <w:divBdr>
                        <w:top w:val="none" w:sz="0" w:space="0" w:color="auto"/>
                        <w:left w:val="none" w:sz="0" w:space="0" w:color="auto"/>
                        <w:bottom w:val="none" w:sz="0" w:space="0" w:color="auto"/>
                        <w:right w:val="none" w:sz="0" w:space="0" w:color="auto"/>
                      </w:divBdr>
                    </w:div>
                  </w:divsChild>
                </w:div>
                <w:div w:id="696345170">
                  <w:marLeft w:val="0"/>
                  <w:marRight w:val="0"/>
                  <w:marTop w:val="0"/>
                  <w:marBottom w:val="0"/>
                  <w:divBdr>
                    <w:top w:val="none" w:sz="0" w:space="0" w:color="auto"/>
                    <w:left w:val="none" w:sz="0" w:space="0" w:color="auto"/>
                    <w:bottom w:val="none" w:sz="0" w:space="0" w:color="auto"/>
                    <w:right w:val="none" w:sz="0" w:space="0" w:color="auto"/>
                  </w:divBdr>
                  <w:divsChild>
                    <w:div w:id="208960692">
                      <w:marLeft w:val="0"/>
                      <w:marRight w:val="0"/>
                      <w:marTop w:val="0"/>
                      <w:marBottom w:val="0"/>
                      <w:divBdr>
                        <w:top w:val="none" w:sz="0" w:space="0" w:color="auto"/>
                        <w:left w:val="none" w:sz="0" w:space="0" w:color="auto"/>
                        <w:bottom w:val="none" w:sz="0" w:space="0" w:color="auto"/>
                        <w:right w:val="none" w:sz="0" w:space="0" w:color="auto"/>
                      </w:divBdr>
                    </w:div>
                    <w:div w:id="397828319">
                      <w:marLeft w:val="0"/>
                      <w:marRight w:val="0"/>
                      <w:marTop w:val="0"/>
                      <w:marBottom w:val="0"/>
                      <w:divBdr>
                        <w:top w:val="none" w:sz="0" w:space="0" w:color="auto"/>
                        <w:left w:val="none" w:sz="0" w:space="0" w:color="auto"/>
                        <w:bottom w:val="none" w:sz="0" w:space="0" w:color="auto"/>
                        <w:right w:val="none" w:sz="0" w:space="0" w:color="auto"/>
                      </w:divBdr>
                    </w:div>
                    <w:div w:id="848376440">
                      <w:marLeft w:val="0"/>
                      <w:marRight w:val="0"/>
                      <w:marTop w:val="0"/>
                      <w:marBottom w:val="0"/>
                      <w:divBdr>
                        <w:top w:val="none" w:sz="0" w:space="0" w:color="auto"/>
                        <w:left w:val="none" w:sz="0" w:space="0" w:color="auto"/>
                        <w:bottom w:val="none" w:sz="0" w:space="0" w:color="auto"/>
                        <w:right w:val="none" w:sz="0" w:space="0" w:color="auto"/>
                      </w:divBdr>
                    </w:div>
                    <w:div w:id="1208489629">
                      <w:marLeft w:val="0"/>
                      <w:marRight w:val="0"/>
                      <w:marTop w:val="0"/>
                      <w:marBottom w:val="0"/>
                      <w:divBdr>
                        <w:top w:val="none" w:sz="0" w:space="0" w:color="auto"/>
                        <w:left w:val="none" w:sz="0" w:space="0" w:color="auto"/>
                        <w:bottom w:val="none" w:sz="0" w:space="0" w:color="auto"/>
                        <w:right w:val="none" w:sz="0" w:space="0" w:color="auto"/>
                      </w:divBdr>
                    </w:div>
                    <w:div w:id="1284194359">
                      <w:marLeft w:val="0"/>
                      <w:marRight w:val="0"/>
                      <w:marTop w:val="0"/>
                      <w:marBottom w:val="0"/>
                      <w:divBdr>
                        <w:top w:val="none" w:sz="0" w:space="0" w:color="auto"/>
                        <w:left w:val="none" w:sz="0" w:space="0" w:color="auto"/>
                        <w:bottom w:val="none" w:sz="0" w:space="0" w:color="auto"/>
                        <w:right w:val="none" w:sz="0" w:space="0" w:color="auto"/>
                      </w:divBdr>
                    </w:div>
                    <w:div w:id="2000499553">
                      <w:marLeft w:val="0"/>
                      <w:marRight w:val="0"/>
                      <w:marTop w:val="0"/>
                      <w:marBottom w:val="0"/>
                      <w:divBdr>
                        <w:top w:val="none" w:sz="0" w:space="0" w:color="auto"/>
                        <w:left w:val="none" w:sz="0" w:space="0" w:color="auto"/>
                        <w:bottom w:val="none" w:sz="0" w:space="0" w:color="auto"/>
                        <w:right w:val="none" w:sz="0" w:space="0" w:color="auto"/>
                      </w:divBdr>
                    </w:div>
                    <w:div w:id="2017153221">
                      <w:marLeft w:val="0"/>
                      <w:marRight w:val="0"/>
                      <w:marTop w:val="0"/>
                      <w:marBottom w:val="0"/>
                      <w:divBdr>
                        <w:top w:val="none" w:sz="0" w:space="0" w:color="auto"/>
                        <w:left w:val="none" w:sz="0" w:space="0" w:color="auto"/>
                        <w:bottom w:val="none" w:sz="0" w:space="0" w:color="auto"/>
                        <w:right w:val="none" w:sz="0" w:space="0" w:color="auto"/>
                      </w:divBdr>
                    </w:div>
                    <w:div w:id="2044557452">
                      <w:marLeft w:val="0"/>
                      <w:marRight w:val="0"/>
                      <w:marTop w:val="0"/>
                      <w:marBottom w:val="0"/>
                      <w:divBdr>
                        <w:top w:val="none" w:sz="0" w:space="0" w:color="auto"/>
                        <w:left w:val="none" w:sz="0" w:space="0" w:color="auto"/>
                        <w:bottom w:val="none" w:sz="0" w:space="0" w:color="auto"/>
                        <w:right w:val="none" w:sz="0" w:space="0" w:color="auto"/>
                      </w:divBdr>
                    </w:div>
                    <w:div w:id="2108188894">
                      <w:marLeft w:val="0"/>
                      <w:marRight w:val="0"/>
                      <w:marTop w:val="0"/>
                      <w:marBottom w:val="0"/>
                      <w:divBdr>
                        <w:top w:val="none" w:sz="0" w:space="0" w:color="auto"/>
                        <w:left w:val="none" w:sz="0" w:space="0" w:color="auto"/>
                        <w:bottom w:val="none" w:sz="0" w:space="0" w:color="auto"/>
                        <w:right w:val="none" w:sz="0" w:space="0" w:color="auto"/>
                      </w:divBdr>
                    </w:div>
                  </w:divsChild>
                </w:div>
                <w:div w:id="1272279154">
                  <w:marLeft w:val="0"/>
                  <w:marRight w:val="0"/>
                  <w:marTop w:val="0"/>
                  <w:marBottom w:val="0"/>
                  <w:divBdr>
                    <w:top w:val="none" w:sz="0" w:space="0" w:color="auto"/>
                    <w:left w:val="none" w:sz="0" w:space="0" w:color="auto"/>
                    <w:bottom w:val="none" w:sz="0" w:space="0" w:color="auto"/>
                    <w:right w:val="none" w:sz="0" w:space="0" w:color="auto"/>
                  </w:divBdr>
                  <w:divsChild>
                    <w:div w:id="1968244318">
                      <w:marLeft w:val="0"/>
                      <w:marRight w:val="0"/>
                      <w:marTop w:val="0"/>
                      <w:marBottom w:val="0"/>
                      <w:divBdr>
                        <w:top w:val="none" w:sz="0" w:space="0" w:color="auto"/>
                        <w:left w:val="none" w:sz="0" w:space="0" w:color="auto"/>
                        <w:bottom w:val="none" w:sz="0" w:space="0" w:color="auto"/>
                        <w:right w:val="none" w:sz="0" w:space="0" w:color="auto"/>
                      </w:divBdr>
                    </w:div>
                  </w:divsChild>
                </w:div>
                <w:div w:id="1679499160">
                  <w:marLeft w:val="0"/>
                  <w:marRight w:val="0"/>
                  <w:marTop w:val="0"/>
                  <w:marBottom w:val="0"/>
                  <w:divBdr>
                    <w:top w:val="none" w:sz="0" w:space="0" w:color="auto"/>
                    <w:left w:val="none" w:sz="0" w:space="0" w:color="auto"/>
                    <w:bottom w:val="none" w:sz="0" w:space="0" w:color="auto"/>
                    <w:right w:val="none" w:sz="0" w:space="0" w:color="auto"/>
                  </w:divBdr>
                  <w:divsChild>
                    <w:div w:id="359866355">
                      <w:marLeft w:val="0"/>
                      <w:marRight w:val="0"/>
                      <w:marTop w:val="0"/>
                      <w:marBottom w:val="0"/>
                      <w:divBdr>
                        <w:top w:val="none" w:sz="0" w:space="0" w:color="auto"/>
                        <w:left w:val="none" w:sz="0" w:space="0" w:color="auto"/>
                        <w:bottom w:val="none" w:sz="0" w:space="0" w:color="auto"/>
                        <w:right w:val="none" w:sz="0" w:space="0" w:color="auto"/>
                      </w:divBdr>
                    </w:div>
                    <w:div w:id="786893583">
                      <w:marLeft w:val="0"/>
                      <w:marRight w:val="0"/>
                      <w:marTop w:val="0"/>
                      <w:marBottom w:val="0"/>
                      <w:divBdr>
                        <w:top w:val="none" w:sz="0" w:space="0" w:color="auto"/>
                        <w:left w:val="none" w:sz="0" w:space="0" w:color="auto"/>
                        <w:bottom w:val="none" w:sz="0" w:space="0" w:color="auto"/>
                        <w:right w:val="none" w:sz="0" w:space="0" w:color="auto"/>
                      </w:divBdr>
                    </w:div>
                    <w:div w:id="1042635870">
                      <w:marLeft w:val="0"/>
                      <w:marRight w:val="0"/>
                      <w:marTop w:val="0"/>
                      <w:marBottom w:val="0"/>
                      <w:divBdr>
                        <w:top w:val="none" w:sz="0" w:space="0" w:color="auto"/>
                        <w:left w:val="none" w:sz="0" w:space="0" w:color="auto"/>
                        <w:bottom w:val="none" w:sz="0" w:space="0" w:color="auto"/>
                        <w:right w:val="none" w:sz="0" w:space="0" w:color="auto"/>
                      </w:divBdr>
                    </w:div>
                    <w:div w:id="1365054985">
                      <w:marLeft w:val="0"/>
                      <w:marRight w:val="0"/>
                      <w:marTop w:val="0"/>
                      <w:marBottom w:val="0"/>
                      <w:divBdr>
                        <w:top w:val="none" w:sz="0" w:space="0" w:color="auto"/>
                        <w:left w:val="none" w:sz="0" w:space="0" w:color="auto"/>
                        <w:bottom w:val="none" w:sz="0" w:space="0" w:color="auto"/>
                        <w:right w:val="none" w:sz="0" w:space="0" w:color="auto"/>
                      </w:divBdr>
                    </w:div>
                    <w:div w:id="1584753256">
                      <w:marLeft w:val="0"/>
                      <w:marRight w:val="0"/>
                      <w:marTop w:val="0"/>
                      <w:marBottom w:val="0"/>
                      <w:divBdr>
                        <w:top w:val="none" w:sz="0" w:space="0" w:color="auto"/>
                        <w:left w:val="none" w:sz="0" w:space="0" w:color="auto"/>
                        <w:bottom w:val="none" w:sz="0" w:space="0" w:color="auto"/>
                        <w:right w:val="none" w:sz="0" w:space="0" w:color="auto"/>
                      </w:divBdr>
                    </w:div>
                    <w:div w:id="1923417631">
                      <w:marLeft w:val="0"/>
                      <w:marRight w:val="0"/>
                      <w:marTop w:val="0"/>
                      <w:marBottom w:val="0"/>
                      <w:divBdr>
                        <w:top w:val="none" w:sz="0" w:space="0" w:color="auto"/>
                        <w:left w:val="none" w:sz="0" w:space="0" w:color="auto"/>
                        <w:bottom w:val="none" w:sz="0" w:space="0" w:color="auto"/>
                        <w:right w:val="none" w:sz="0" w:space="0" w:color="auto"/>
                      </w:divBdr>
                    </w:div>
                    <w:div w:id="19974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83368">
          <w:marLeft w:val="0"/>
          <w:marRight w:val="0"/>
          <w:marTop w:val="0"/>
          <w:marBottom w:val="0"/>
          <w:divBdr>
            <w:top w:val="none" w:sz="0" w:space="0" w:color="auto"/>
            <w:left w:val="none" w:sz="0" w:space="0" w:color="auto"/>
            <w:bottom w:val="none" w:sz="0" w:space="0" w:color="auto"/>
            <w:right w:val="none" w:sz="0" w:space="0" w:color="auto"/>
          </w:divBdr>
          <w:divsChild>
            <w:div w:id="300110689">
              <w:marLeft w:val="-75"/>
              <w:marRight w:val="0"/>
              <w:marTop w:val="30"/>
              <w:marBottom w:val="30"/>
              <w:divBdr>
                <w:top w:val="none" w:sz="0" w:space="0" w:color="auto"/>
                <w:left w:val="none" w:sz="0" w:space="0" w:color="auto"/>
                <w:bottom w:val="none" w:sz="0" w:space="0" w:color="auto"/>
                <w:right w:val="none" w:sz="0" w:space="0" w:color="auto"/>
              </w:divBdr>
              <w:divsChild>
                <w:div w:id="604046836">
                  <w:marLeft w:val="0"/>
                  <w:marRight w:val="0"/>
                  <w:marTop w:val="0"/>
                  <w:marBottom w:val="0"/>
                  <w:divBdr>
                    <w:top w:val="none" w:sz="0" w:space="0" w:color="auto"/>
                    <w:left w:val="none" w:sz="0" w:space="0" w:color="auto"/>
                    <w:bottom w:val="none" w:sz="0" w:space="0" w:color="auto"/>
                    <w:right w:val="none" w:sz="0" w:space="0" w:color="auto"/>
                  </w:divBdr>
                  <w:divsChild>
                    <w:div w:id="443498700">
                      <w:marLeft w:val="0"/>
                      <w:marRight w:val="0"/>
                      <w:marTop w:val="0"/>
                      <w:marBottom w:val="0"/>
                      <w:divBdr>
                        <w:top w:val="none" w:sz="0" w:space="0" w:color="auto"/>
                        <w:left w:val="none" w:sz="0" w:space="0" w:color="auto"/>
                        <w:bottom w:val="none" w:sz="0" w:space="0" w:color="auto"/>
                        <w:right w:val="none" w:sz="0" w:space="0" w:color="auto"/>
                      </w:divBdr>
                    </w:div>
                    <w:div w:id="568078886">
                      <w:marLeft w:val="0"/>
                      <w:marRight w:val="0"/>
                      <w:marTop w:val="0"/>
                      <w:marBottom w:val="0"/>
                      <w:divBdr>
                        <w:top w:val="none" w:sz="0" w:space="0" w:color="auto"/>
                        <w:left w:val="none" w:sz="0" w:space="0" w:color="auto"/>
                        <w:bottom w:val="none" w:sz="0" w:space="0" w:color="auto"/>
                        <w:right w:val="none" w:sz="0" w:space="0" w:color="auto"/>
                      </w:divBdr>
                    </w:div>
                    <w:div w:id="970864097">
                      <w:marLeft w:val="0"/>
                      <w:marRight w:val="0"/>
                      <w:marTop w:val="0"/>
                      <w:marBottom w:val="0"/>
                      <w:divBdr>
                        <w:top w:val="none" w:sz="0" w:space="0" w:color="auto"/>
                        <w:left w:val="none" w:sz="0" w:space="0" w:color="auto"/>
                        <w:bottom w:val="none" w:sz="0" w:space="0" w:color="auto"/>
                        <w:right w:val="none" w:sz="0" w:space="0" w:color="auto"/>
                      </w:divBdr>
                    </w:div>
                    <w:div w:id="1369841786">
                      <w:marLeft w:val="0"/>
                      <w:marRight w:val="0"/>
                      <w:marTop w:val="0"/>
                      <w:marBottom w:val="0"/>
                      <w:divBdr>
                        <w:top w:val="none" w:sz="0" w:space="0" w:color="auto"/>
                        <w:left w:val="none" w:sz="0" w:space="0" w:color="auto"/>
                        <w:bottom w:val="none" w:sz="0" w:space="0" w:color="auto"/>
                        <w:right w:val="none" w:sz="0" w:space="0" w:color="auto"/>
                      </w:divBdr>
                    </w:div>
                    <w:div w:id="1513833861">
                      <w:marLeft w:val="0"/>
                      <w:marRight w:val="0"/>
                      <w:marTop w:val="0"/>
                      <w:marBottom w:val="0"/>
                      <w:divBdr>
                        <w:top w:val="none" w:sz="0" w:space="0" w:color="auto"/>
                        <w:left w:val="none" w:sz="0" w:space="0" w:color="auto"/>
                        <w:bottom w:val="none" w:sz="0" w:space="0" w:color="auto"/>
                        <w:right w:val="none" w:sz="0" w:space="0" w:color="auto"/>
                      </w:divBdr>
                    </w:div>
                    <w:div w:id="1664965683">
                      <w:marLeft w:val="0"/>
                      <w:marRight w:val="0"/>
                      <w:marTop w:val="0"/>
                      <w:marBottom w:val="0"/>
                      <w:divBdr>
                        <w:top w:val="none" w:sz="0" w:space="0" w:color="auto"/>
                        <w:left w:val="none" w:sz="0" w:space="0" w:color="auto"/>
                        <w:bottom w:val="none" w:sz="0" w:space="0" w:color="auto"/>
                        <w:right w:val="none" w:sz="0" w:space="0" w:color="auto"/>
                      </w:divBdr>
                    </w:div>
                    <w:div w:id="1956056506">
                      <w:marLeft w:val="0"/>
                      <w:marRight w:val="0"/>
                      <w:marTop w:val="0"/>
                      <w:marBottom w:val="0"/>
                      <w:divBdr>
                        <w:top w:val="none" w:sz="0" w:space="0" w:color="auto"/>
                        <w:left w:val="none" w:sz="0" w:space="0" w:color="auto"/>
                        <w:bottom w:val="none" w:sz="0" w:space="0" w:color="auto"/>
                        <w:right w:val="none" w:sz="0" w:space="0" w:color="auto"/>
                      </w:divBdr>
                    </w:div>
                  </w:divsChild>
                </w:div>
                <w:div w:id="1668096614">
                  <w:marLeft w:val="0"/>
                  <w:marRight w:val="0"/>
                  <w:marTop w:val="0"/>
                  <w:marBottom w:val="0"/>
                  <w:divBdr>
                    <w:top w:val="none" w:sz="0" w:space="0" w:color="auto"/>
                    <w:left w:val="none" w:sz="0" w:space="0" w:color="auto"/>
                    <w:bottom w:val="none" w:sz="0" w:space="0" w:color="auto"/>
                    <w:right w:val="none" w:sz="0" w:space="0" w:color="auto"/>
                  </w:divBdr>
                  <w:divsChild>
                    <w:div w:id="4198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6853">
      <w:bodyDiv w:val="1"/>
      <w:marLeft w:val="0"/>
      <w:marRight w:val="0"/>
      <w:marTop w:val="0"/>
      <w:marBottom w:val="0"/>
      <w:divBdr>
        <w:top w:val="none" w:sz="0" w:space="0" w:color="auto"/>
        <w:left w:val="none" w:sz="0" w:space="0" w:color="auto"/>
        <w:bottom w:val="none" w:sz="0" w:space="0" w:color="auto"/>
        <w:right w:val="none" w:sz="0" w:space="0" w:color="auto"/>
      </w:divBdr>
      <w:divsChild>
        <w:div w:id="97146466">
          <w:marLeft w:val="0"/>
          <w:marRight w:val="0"/>
          <w:marTop w:val="0"/>
          <w:marBottom w:val="0"/>
          <w:divBdr>
            <w:top w:val="none" w:sz="0" w:space="0" w:color="auto"/>
            <w:left w:val="none" w:sz="0" w:space="0" w:color="auto"/>
            <w:bottom w:val="none" w:sz="0" w:space="0" w:color="auto"/>
            <w:right w:val="none" w:sz="0" w:space="0" w:color="auto"/>
          </w:divBdr>
        </w:div>
        <w:div w:id="539977545">
          <w:marLeft w:val="0"/>
          <w:marRight w:val="0"/>
          <w:marTop w:val="0"/>
          <w:marBottom w:val="0"/>
          <w:divBdr>
            <w:top w:val="none" w:sz="0" w:space="0" w:color="auto"/>
            <w:left w:val="none" w:sz="0" w:space="0" w:color="auto"/>
            <w:bottom w:val="none" w:sz="0" w:space="0" w:color="auto"/>
            <w:right w:val="none" w:sz="0" w:space="0" w:color="auto"/>
          </w:divBdr>
        </w:div>
        <w:div w:id="1094479349">
          <w:marLeft w:val="0"/>
          <w:marRight w:val="0"/>
          <w:marTop w:val="0"/>
          <w:marBottom w:val="0"/>
          <w:divBdr>
            <w:top w:val="none" w:sz="0" w:space="0" w:color="auto"/>
            <w:left w:val="none" w:sz="0" w:space="0" w:color="auto"/>
            <w:bottom w:val="none" w:sz="0" w:space="0" w:color="auto"/>
            <w:right w:val="none" w:sz="0" w:space="0" w:color="auto"/>
          </w:divBdr>
        </w:div>
        <w:div w:id="1258562434">
          <w:marLeft w:val="0"/>
          <w:marRight w:val="0"/>
          <w:marTop w:val="0"/>
          <w:marBottom w:val="0"/>
          <w:divBdr>
            <w:top w:val="none" w:sz="0" w:space="0" w:color="auto"/>
            <w:left w:val="none" w:sz="0" w:space="0" w:color="auto"/>
            <w:bottom w:val="none" w:sz="0" w:space="0" w:color="auto"/>
            <w:right w:val="none" w:sz="0" w:space="0" w:color="auto"/>
          </w:divBdr>
        </w:div>
        <w:div w:id="1540044071">
          <w:marLeft w:val="0"/>
          <w:marRight w:val="0"/>
          <w:marTop w:val="0"/>
          <w:marBottom w:val="0"/>
          <w:divBdr>
            <w:top w:val="none" w:sz="0" w:space="0" w:color="auto"/>
            <w:left w:val="none" w:sz="0" w:space="0" w:color="auto"/>
            <w:bottom w:val="none" w:sz="0" w:space="0" w:color="auto"/>
            <w:right w:val="none" w:sz="0" w:space="0" w:color="auto"/>
          </w:divBdr>
        </w:div>
        <w:div w:id="1563784856">
          <w:marLeft w:val="0"/>
          <w:marRight w:val="0"/>
          <w:marTop w:val="0"/>
          <w:marBottom w:val="0"/>
          <w:divBdr>
            <w:top w:val="none" w:sz="0" w:space="0" w:color="auto"/>
            <w:left w:val="none" w:sz="0" w:space="0" w:color="auto"/>
            <w:bottom w:val="none" w:sz="0" w:space="0" w:color="auto"/>
            <w:right w:val="none" w:sz="0" w:space="0" w:color="auto"/>
          </w:divBdr>
        </w:div>
        <w:div w:id="1892839257">
          <w:marLeft w:val="0"/>
          <w:marRight w:val="0"/>
          <w:marTop w:val="0"/>
          <w:marBottom w:val="0"/>
          <w:divBdr>
            <w:top w:val="none" w:sz="0" w:space="0" w:color="auto"/>
            <w:left w:val="none" w:sz="0" w:space="0" w:color="auto"/>
            <w:bottom w:val="none" w:sz="0" w:space="0" w:color="auto"/>
            <w:right w:val="none" w:sz="0" w:space="0" w:color="auto"/>
          </w:divBdr>
        </w:div>
      </w:divsChild>
    </w:div>
    <w:div w:id="1918633589">
      <w:bodyDiv w:val="1"/>
      <w:marLeft w:val="0"/>
      <w:marRight w:val="0"/>
      <w:marTop w:val="0"/>
      <w:marBottom w:val="0"/>
      <w:divBdr>
        <w:top w:val="none" w:sz="0" w:space="0" w:color="auto"/>
        <w:left w:val="none" w:sz="0" w:space="0" w:color="auto"/>
        <w:bottom w:val="none" w:sz="0" w:space="0" w:color="auto"/>
        <w:right w:val="none" w:sz="0" w:space="0" w:color="auto"/>
      </w:divBdr>
      <w:divsChild>
        <w:div w:id="562447781">
          <w:marLeft w:val="0"/>
          <w:marRight w:val="0"/>
          <w:marTop w:val="0"/>
          <w:marBottom w:val="0"/>
          <w:divBdr>
            <w:top w:val="none" w:sz="0" w:space="0" w:color="auto"/>
            <w:left w:val="none" w:sz="0" w:space="0" w:color="auto"/>
            <w:bottom w:val="none" w:sz="0" w:space="0" w:color="auto"/>
            <w:right w:val="none" w:sz="0" w:space="0" w:color="auto"/>
          </w:divBdr>
        </w:div>
        <w:div w:id="1046683800">
          <w:marLeft w:val="0"/>
          <w:marRight w:val="0"/>
          <w:marTop w:val="30"/>
          <w:marBottom w:val="30"/>
          <w:divBdr>
            <w:top w:val="none" w:sz="0" w:space="0" w:color="auto"/>
            <w:left w:val="none" w:sz="0" w:space="0" w:color="auto"/>
            <w:bottom w:val="none" w:sz="0" w:space="0" w:color="auto"/>
            <w:right w:val="none" w:sz="0" w:space="0" w:color="auto"/>
          </w:divBdr>
          <w:divsChild>
            <w:div w:id="78135858">
              <w:marLeft w:val="0"/>
              <w:marRight w:val="0"/>
              <w:marTop w:val="0"/>
              <w:marBottom w:val="0"/>
              <w:divBdr>
                <w:top w:val="none" w:sz="0" w:space="0" w:color="auto"/>
                <w:left w:val="none" w:sz="0" w:space="0" w:color="auto"/>
                <w:bottom w:val="none" w:sz="0" w:space="0" w:color="auto"/>
                <w:right w:val="none" w:sz="0" w:space="0" w:color="auto"/>
              </w:divBdr>
              <w:divsChild>
                <w:div w:id="210387895">
                  <w:marLeft w:val="0"/>
                  <w:marRight w:val="0"/>
                  <w:marTop w:val="0"/>
                  <w:marBottom w:val="0"/>
                  <w:divBdr>
                    <w:top w:val="none" w:sz="0" w:space="0" w:color="auto"/>
                    <w:left w:val="none" w:sz="0" w:space="0" w:color="auto"/>
                    <w:bottom w:val="none" w:sz="0" w:space="0" w:color="auto"/>
                    <w:right w:val="none" w:sz="0" w:space="0" w:color="auto"/>
                  </w:divBdr>
                </w:div>
                <w:div w:id="359285073">
                  <w:marLeft w:val="0"/>
                  <w:marRight w:val="0"/>
                  <w:marTop w:val="0"/>
                  <w:marBottom w:val="0"/>
                  <w:divBdr>
                    <w:top w:val="none" w:sz="0" w:space="0" w:color="auto"/>
                    <w:left w:val="none" w:sz="0" w:space="0" w:color="auto"/>
                    <w:bottom w:val="none" w:sz="0" w:space="0" w:color="auto"/>
                    <w:right w:val="none" w:sz="0" w:space="0" w:color="auto"/>
                  </w:divBdr>
                </w:div>
                <w:div w:id="470946697">
                  <w:marLeft w:val="0"/>
                  <w:marRight w:val="0"/>
                  <w:marTop w:val="0"/>
                  <w:marBottom w:val="0"/>
                  <w:divBdr>
                    <w:top w:val="none" w:sz="0" w:space="0" w:color="auto"/>
                    <w:left w:val="none" w:sz="0" w:space="0" w:color="auto"/>
                    <w:bottom w:val="none" w:sz="0" w:space="0" w:color="auto"/>
                    <w:right w:val="none" w:sz="0" w:space="0" w:color="auto"/>
                  </w:divBdr>
                </w:div>
                <w:div w:id="480852763">
                  <w:marLeft w:val="0"/>
                  <w:marRight w:val="0"/>
                  <w:marTop w:val="0"/>
                  <w:marBottom w:val="0"/>
                  <w:divBdr>
                    <w:top w:val="none" w:sz="0" w:space="0" w:color="auto"/>
                    <w:left w:val="none" w:sz="0" w:space="0" w:color="auto"/>
                    <w:bottom w:val="none" w:sz="0" w:space="0" w:color="auto"/>
                    <w:right w:val="none" w:sz="0" w:space="0" w:color="auto"/>
                  </w:divBdr>
                </w:div>
                <w:div w:id="924463115">
                  <w:marLeft w:val="0"/>
                  <w:marRight w:val="0"/>
                  <w:marTop w:val="0"/>
                  <w:marBottom w:val="0"/>
                  <w:divBdr>
                    <w:top w:val="none" w:sz="0" w:space="0" w:color="auto"/>
                    <w:left w:val="none" w:sz="0" w:space="0" w:color="auto"/>
                    <w:bottom w:val="none" w:sz="0" w:space="0" w:color="auto"/>
                    <w:right w:val="none" w:sz="0" w:space="0" w:color="auto"/>
                  </w:divBdr>
                </w:div>
                <w:div w:id="1257444966">
                  <w:marLeft w:val="0"/>
                  <w:marRight w:val="0"/>
                  <w:marTop w:val="0"/>
                  <w:marBottom w:val="0"/>
                  <w:divBdr>
                    <w:top w:val="none" w:sz="0" w:space="0" w:color="auto"/>
                    <w:left w:val="none" w:sz="0" w:space="0" w:color="auto"/>
                    <w:bottom w:val="none" w:sz="0" w:space="0" w:color="auto"/>
                    <w:right w:val="none" w:sz="0" w:space="0" w:color="auto"/>
                  </w:divBdr>
                </w:div>
                <w:div w:id="1403019577">
                  <w:marLeft w:val="0"/>
                  <w:marRight w:val="0"/>
                  <w:marTop w:val="0"/>
                  <w:marBottom w:val="0"/>
                  <w:divBdr>
                    <w:top w:val="none" w:sz="0" w:space="0" w:color="auto"/>
                    <w:left w:val="none" w:sz="0" w:space="0" w:color="auto"/>
                    <w:bottom w:val="none" w:sz="0" w:space="0" w:color="auto"/>
                    <w:right w:val="none" w:sz="0" w:space="0" w:color="auto"/>
                  </w:divBdr>
                </w:div>
                <w:div w:id="1560020442">
                  <w:marLeft w:val="0"/>
                  <w:marRight w:val="0"/>
                  <w:marTop w:val="0"/>
                  <w:marBottom w:val="0"/>
                  <w:divBdr>
                    <w:top w:val="none" w:sz="0" w:space="0" w:color="auto"/>
                    <w:left w:val="none" w:sz="0" w:space="0" w:color="auto"/>
                    <w:bottom w:val="none" w:sz="0" w:space="0" w:color="auto"/>
                    <w:right w:val="none" w:sz="0" w:space="0" w:color="auto"/>
                  </w:divBdr>
                </w:div>
                <w:div w:id="2112048148">
                  <w:marLeft w:val="0"/>
                  <w:marRight w:val="0"/>
                  <w:marTop w:val="0"/>
                  <w:marBottom w:val="0"/>
                  <w:divBdr>
                    <w:top w:val="none" w:sz="0" w:space="0" w:color="auto"/>
                    <w:left w:val="none" w:sz="0" w:space="0" w:color="auto"/>
                    <w:bottom w:val="none" w:sz="0" w:space="0" w:color="auto"/>
                    <w:right w:val="none" w:sz="0" w:space="0" w:color="auto"/>
                  </w:divBdr>
                </w:div>
                <w:div w:id="2130587031">
                  <w:marLeft w:val="0"/>
                  <w:marRight w:val="0"/>
                  <w:marTop w:val="0"/>
                  <w:marBottom w:val="0"/>
                  <w:divBdr>
                    <w:top w:val="none" w:sz="0" w:space="0" w:color="auto"/>
                    <w:left w:val="none" w:sz="0" w:space="0" w:color="auto"/>
                    <w:bottom w:val="none" w:sz="0" w:space="0" w:color="auto"/>
                    <w:right w:val="none" w:sz="0" w:space="0" w:color="auto"/>
                  </w:divBdr>
                </w:div>
              </w:divsChild>
            </w:div>
            <w:div w:id="1085226432">
              <w:marLeft w:val="0"/>
              <w:marRight w:val="0"/>
              <w:marTop w:val="0"/>
              <w:marBottom w:val="0"/>
              <w:divBdr>
                <w:top w:val="none" w:sz="0" w:space="0" w:color="auto"/>
                <w:left w:val="none" w:sz="0" w:space="0" w:color="auto"/>
                <w:bottom w:val="none" w:sz="0" w:space="0" w:color="auto"/>
                <w:right w:val="none" w:sz="0" w:space="0" w:color="auto"/>
              </w:divBdr>
              <w:divsChild>
                <w:div w:id="4702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13063">
          <w:marLeft w:val="0"/>
          <w:marRight w:val="0"/>
          <w:marTop w:val="0"/>
          <w:marBottom w:val="0"/>
          <w:divBdr>
            <w:top w:val="none" w:sz="0" w:space="0" w:color="auto"/>
            <w:left w:val="none" w:sz="0" w:space="0" w:color="auto"/>
            <w:bottom w:val="none" w:sz="0" w:space="0" w:color="auto"/>
            <w:right w:val="none" w:sz="0" w:space="0" w:color="auto"/>
          </w:divBdr>
        </w:div>
        <w:div w:id="1663659757">
          <w:marLeft w:val="0"/>
          <w:marRight w:val="0"/>
          <w:marTop w:val="30"/>
          <w:marBottom w:val="30"/>
          <w:divBdr>
            <w:top w:val="none" w:sz="0" w:space="0" w:color="auto"/>
            <w:left w:val="none" w:sz="0" w:space="0" w:color="auto"/>
            <w:bottom w:val="none" w:sz="0" w:space="0" w:color="auto"/>
            <w:right w:val="none" w:sz="0" w:space="0" w:color="auto"/>
          </w:divBdr>
          <w:divsChild>
            <w:div w:id="252202451">
              <w:marLeft w:val="0"/>
              <w:marRight w:val="0"/>
              <w:marTop w:val="0"/>
              <w:marBottom w:val="0"/>
              <w:divBdr>
                <w:top w:val="none" w:sz="0" w:space="0" w:color="auto"/>
                <w:left w:val="none" w:sz="0" w:space="0" w:color="auto"/>
                <w:bottom w:val="none" w:sz="0" w:space="0" w:color="auto"/>
                <w:right w:val="none" w:sz="0" w:space="0" w:color="auto"/>
              </w:divBdr>
              <w:divsChild>
                <w:div w:id="1217936038">
                  <w:marLeft w:val="0"/>
                  <w:marRight w:val="0"/>
                  <w:marTop w:val="0"/>
                  <w:marBottom w:val="0"/>
                  <w:divBdr>
                    <w:top w:val="none" w:sz="0" w:space="0" w:color="auto"/>
                    <w:left w:val="none" w:sz="0" w:space="0" w:color="auto"/>
                    <w:bottom w:val="none" w:sz="0" w:space="0" w:color="auto"/>
                    <w:right w:val="none" w:sz="0" w:space="0" w:color="auto"/>
                  </w:divBdr>
                </w:div>
              </w:divsChild>
            </w:div>
            <w:div w:id="323440300">
              <w:marLeft w:val="0"/>
              <w:marRight w:val="0"/>
              <w:marTop w:val="0"/>
              <w:marBottom w:val="0"/>
              <w:divBdr>
                <w:top w:val="none" w:sz="0" w:space="0" w:color="auto"/>
                <w:left w:val="none" w:sz="0" w:space="0" w:color="auto"/>
                <w:bottom w:val="none" w:sz="0" w:space="0" w:color="auto"/>
                <w:right w:val="none" w:sz="0" w:space="0" w:color="auto"/>
              </w:divBdr>
              <w:divsChild>
                <w:div w:id="319502865">
                  <w:marLeft w:val="0"/>
                  <w:marRight w:val="0"/>
                  <w:marTop w:val="0"/>
                  <w:marBottom w:val="0"/>
                  <w:divBdr>
                    <w:top w:val="none" w:sz="0" w:space="0" w:color="auto"/>
                    <w:left w:val="none" w:sz="0" w:space="0" w:color="auto"/>
                    <w:bottom w:val="none" w:sz="0" w:space="0" w:color="auto"/>
                    <w:right w:val="none" w:sz="0" w:space="0" w:color="auto"/>
                  </w:divBdr>
                </w:div>
                <w:div w:id="418597420">
                  <w:marLeft w:val="0"/>
                  <w:marRight w:val="0"/>
                  <w:marTop w:val="0"/>
                  <w:marBottom w:val="0"/>
                  <w:divBdr>
                    <w:top w:val="none" w:sz="0" w:space="0" w:color="auto"/>
                    <w:left w:val="none" w:sz="0" w:space="0" w:color="auto"/>
                    <w:bottom w:val="none" w:sz="0" w:space="0" w:color="auto"/>
                    <w:right w:val="none" w:sz="0" w:space="0" w:color="auto"/>
                  </w:divBdr>
                </w:div>
                <w:div w:id="528028301">
                  <w:marLeft w:val="0"/>
                  <w:marRight w:val="0"/>
                  <w:marTop w:val="0"/>
                  <w:marBottom w:val="0"/>
                  <w:divBdr>
                    <w:top w:val="none" w:sz="0" w:space="0" w:color="auto"/>
                    <w:left w:val="none" w:sz="0" w:space="0" w:color="auto"/>
                    <w:bottom w:val="none" w:sz="0" w:space="0" w:color="auto"/>
                    <w:right w:val="none" w:sz="0" w:space="0" w:color="auto"/>
                  </w:divBdr>
                </w:div>
                <w:div w:id="538779436">
                  <w:marLeft w:val="0"/>
                  <w:marRight w:val="0"/>
                  <w:marTop w:val="0"/>
                  <w:marBottom w:val="0"/>
                  <w:divBdr>
                    <w:top w:val="none" w:sz="0" w:space="0" w:color="auto"/>
                    <w:left w:val="none" w:sz="0" w:space="0" w:color="auto"/>
                    <w:bottom w:val="none" w:sz="0" w:space="0" w:color="auto"/>
                    <w:right w:val="none" w:sz="0" w:space="0" w:color="auto"/>
                  </w:divBdr>
                </w:div>
                <w:div w:id="570390529">
                  <w:marLeft w:val="0"/>
                  <w:marRight w:val="0"/>
                  <w:marTop w:val="0"/>
                  <w:marBottom w:val="0"/>
                  <w:divBdr>
                    <w:top w:val="none" w:sz="0" w:space="0" w:color="auto"/>
                    <w:left w:val="none" w:sz="0" w:space="0" w:color="auto"/>
                    <w:bottom w:val="none" w:sz="0" w:space="0" w:color="auto"/>
                    <w:right w:val="none" w:sz="0" w:space="0" w:color="auto"/>
                  </w:divBdr>
                </w:div>
                <w:div w:id="685595824">
                  <w:marLeft w:val="0"/>
                  <w:marRight w:val="0"/>
                  <w:marTop w:val="0"/>
                  <w:marBottom w:val="0"/>
                  <w:divBdr>
                    <w:top w:val="none" w:sz="0" w:space="0" w:color="auto"/>
                    <w:left w:val="none" w:sz="0" w:space="0" w:color="auto"/>
                    <w:bottom w:val="none" w:sz="0" w:space="0" w:color="auto"/>
                    <w:right w:val="none" w:sz="0" w:space="0" w:color="auto"/>
                  </w:divBdr>
                </w:div>
                <w:div w:id="746994326">
                  <w:marLeft w:val="0"/>
                  <w:marRight w:val="0"/>
                  <w:marTop w:val="0"/>
                  <w:marBottom w:val="0"/>
                  <w:divBdr>
                    <w:top w:val="none" w:sz="0" w:space="0" w:color="auto"/>
                    <w:left w:val="none" w:sz="0" w:space="0" w:color="auto"/>
                    <w:bottom w:val="none" w:sz="0" w:space="0" w:color="auto"/>
                    <w:right w:val="none" w:sz="0" w:space="0" w:color="auto"/>
                  </w:divBdr>
                </w:div>
                <w:div w:id="861750254">
                  <w:marLeft w:val="0"/>
                  <w:marRight w:val="0"/>
                  <w:marTop w:val="0"/>
                  <w:marBottom w:val="0"/>
                  <w:divBdr>
                    <w:top w:val="none" w:sz="0" w:space="0" w:color="auto"/>
                    <w:left w:val="none" w:sz="0" w:space="0" w:color="auto"/>
                    <w:bottom w:val="none" w:sz="0" w:space="0" w:color="auto"/>
                    <w:right w:val="none" w:sz="0" w:space="0" w:color="auto"/>
                  </w:divBdr>
                </w:div>
                <w:div w:id="866216973">
                  <w:marLeft w:val="0"/>
                  <w:marRight w:val="0"/>
                  <w:marTop w:val="0"/>
                  <w:marBottom w:val="0"/>
                  <w:divBdr>
                    <w:top w:val="none" w:sz="0" w:space="0" w:color="auto"/>
                    <w:left w:val="none" w:sz="0" w:space="0" w:color="auto"/>
                    <w:bottom w:val="none" w:sz="0" w:space="0" w:color="auto"/>
                    <w:right w:val="none" w:sz="0" w:space="0" w:color="auto"/>
                  </w:divBdr>
                </w:div>
                <w:div w:id="1473018683">
                  <w:marLeft w:val="0"/>
                  <w:marRight w:val="0"/>
                  <w:marTop w:val="0"/>
                  <w:marBottom w:val="0"/>
                  <w:divBdr>
                    <w:top w:val="none" w:sz="0" w:space="0" w:color="auto"/>
                    <w:left w:val="none" w:sz="0" w:space="0" w:color="auto"/>
                    <w:bottom w:val="none" w:sz="0" w:space="0" w:color="auto"/>
                    <w:right w:val="none" w:sz="0" w:space="0" w:color="auto"/>
                  </w:divBdr>
                </w:div>
                <w:div w:id="1632318584">
                  <w:marLeft w:val="0"/>
                  <w:marRight w:val="0"/>
                  <w:marTop w:val="0"/>
                  <w:marBottom w:val="0"/>
                  <w:divBdr>
                    <w:top w:val="none" w:sz="0" w:space="0" w:color="auto"/>
                    <w:left w:val="none" w:sz="0" w:space="0" w:color="auto"/>
                    <w:bottom w:val="none" w:sz="0" w:space="0" w:color="auto"/>
                    <w:right w:val="none" w:sz="0" w:space="0" w:color="auto"/>
                  </w:divBdr>
                </w:div>
                <w:div w:id="1685085020">
                  <w:marLeft w:val="0"/>
                  <w:marRight w:val="0"/>
                  <w:marTop w:val="0"/>
                  <w:marBottom w:val="0"/>
                  <w:divBdr>
                    <w:top w:val="none" w:sz="0" w:space="0" w:color="auto"/>
                    <w:left w:val="none" w:sz="0" w:space="0" w:color="auto"/>
                    <w:bottom w:val="none" w:sz="0" w:space="0" w:color="auto"/>
                    <w:right w:val="none" w:sz="0" w:space="0" w:color="auto"/>
                  </w:divBdr>
                </w:div>
                <w:div w:id="2132942291">
                  <w:marLeft w:val="0"/>
                  <w:marRight w:val="0"/>
                  <w:marTop w:val="0"/>
                  <w:marBottom w:val="0"/>
                  <w:divBdr>
                    <w:top w:val="none" w:sz="0" w:space="0" w:color="auto"/>
                    <w:left w:val="none" w:sz="0" w:space="0" w:color="auto"/>
                    <w:bottom w:val="none" w:sz="0" w:space="0" w:color="auto"/>
                    <w:right w:val="none" w:sz="0" w:space="0" w:color="auto"/>
                  </w:divBdr>
                </w:div>
              </w:divsChild>
            </w:div>
            <w:div w:id="1448545706">
              <w:marLeft w:val="0"/>
              <w:marRight w:val="0"/>
              <w:marTop w:val="0"/>
              <w:marBottom w:val="0"/>
              <w:divBdr>
                <w:top w:val="none" w:sz="0" w:space="0" w:color="auto"/>
                <w:left w:val="none" w:sz="0" w:space="0" w:color="auto"/>
                <w:bottom w:val="none" w:sz="0" w:space="0" w:color="auto"/>
                <w:right w:val="none" w:sz="0" w:space="0" w:color="auto"/>
              </w:divBdr>
              <w:divsChild>
                <w:div w:id="1144665514">
                  <w:marLeft w:val="0"/>
                  <w:marRight w:val="0"/>
                  <w:marTop w:val="0"/>
                  <w:marBottom w:val="0"/>
                  <w:divBdr>
                    <w:top w:val="none" w:sz="0" w:space="0" w:color="auto"/>
                    <w:left w:val="none" w:sz="0" w:space="0" w:color="auto"/>
                    <w:bottom w:val="none" w:sz="0" w:space="0" w:color="auto"/>
                    <w:right w:val="none" w:sz="0" w:space="0" w:color="auto"/>
                  </w:divBdr>
                </w:div>
              </w:divsChild>
            </w:div>
            <w:div w:id="1543665619">
              <w:marLeft w:val="0"/>
              <w:marRight w:val="0"/>
              <w:marTop w:val="0"/>
              <w:marBottom w:val="0"/>
              <w:divBdr>
                <w:top w:val="none" w:sz="0" w:space="0" w:color="auto"/>
                <w:left w:val="none" w:sz="0" w:space="0" w:color="auto"/>
                <w:bottom w:val="none" w:sz="0" w:space="0" w:color="auto"/>
                <w:right w:val="none" w:sz="0" w:space="0" w:color="auto"/>
              </w:divBdr>
              <w:divsChild>
                <w:div w:id="61145630">
                  <w:marLeft w:val="0"/>
                  <w:marRight w:val="0"/>
                  <w:marTop w:val="0"/>
                  <w:marBottom w:val="0"/>
                  <w:divBdr>
                    <w:top w:val="none" w:sz="0" w:space="0" w:color="auto"/>
                    <w:left w:val="none" w:sz="0" w:space="0" w:color="auto"/>
                    <w:bottom w:val="none" w:sz="0" w:space="0" w:color="auto"/>
                    <w:right w:val="none" w:sz="0" w:space="0" w:color="auto"/>
                  </w:divBdr>
                </w:div>
                <w:div w:id="390233540">
                  <w:marLeft w:val="0"/>
                  <w:marRight w:val="0"/>
                  <w:marTop w:val="0"/>
                  <w:marBottom w:val="0"/>
                  <w:divBdr>
                    <w:top w:val="none" w:sz="0" w:space="0" w:color="auto"/>
                    <w:left w:val="none" w:sz="0" w:space="0" w:color="auto"/>
                    <w:bottom w:val="none" w:sz="0" w:space="0" w:color="auto"/>
                    <w:right w:val="none" w:sz="0" w:space="0" w:color="auto"/>
                  </w:divBdr>
                </w:div>
                <w:div w:id="397283545">
                  <w:marLeft w:val="0"/>
                  <w:marRight w:val="0"/>
                  <w:marTop w:val="0"/>
                  <w:marBottom w:val="0"/>
                  <w:divBdr>
                    <w:top w:val="none" w:sz="0" w:space="0" w:color="auto"/>
                    <w:left w:val="none" w:sz="0" w:space="0" w:color="auto"/>
                    <w:bottom w:val="none" w:sz="0" w:space="0" w:color="auto"/>
                    <w:right w:val="none" w:sz="0" w:space="0" w:color="auto"/>
                  </w:divBdr>
                </w:div>
                <w:div w:id="856121553">
                  <w:marLeft w:val="0"/>
                  <w:marRight w:val="0"/>
                  <w:marTop w:val="0"/>
                  <w:marBottom w:val="0"/>
                  <w:divBdr>
                    <w:top w:val="none" w:sz="0" w:space="0" w:color="auto"/>
                    <w:left w:val="none" w:sz="0" w:space="0" w:color="auto"/>
                    <w:bottom w:val="none" w:sz="0" w:space="0" w:color="auto"/>
                    <w:right w:val="none" w:sz="0" w:space="0" w:color="auto"/>
                  </w:divBdr>
                </w:div>
                <w:div w:id="891622210">
                  <w:marLeft w:val="0"/>
                  <w:marRight w:val="0"/>
                  <w:marTop w:val="0"/>
                  <w:marBottom w:val="0"/>
                  <w:divBdr>
                    <w:top w:val="none" w:sz="0" w:space="0" w:color="auto"/>
                    <w:left w:val="none" w:sz="0" w:space="0" w:color="auto"/>
                    <w:bottom w:val="none" w:sz="0" w:space="0" w:color="auto"/>
                    <w:right w:val="none" w:sz="0" w:space="0" w:color="auto"/>
                  </w:divBdr>
                </w:div>
                <w:div w:id="952982755">
                  <w:marLeft w:val="0"/>
                  <w:marRight w:val="0"/>
                  <w:marTop w:val="0"/>
                  <w:marBottom w:val="0"/>
                  <w:divBdr>
                    <w:top w:val="none" w:sz="0" w:space="0" w:color="auto"/>
                    <w:left w:val="none" w:sz="0" w:space="0" w:color="auto"/>
                    <w:bottom w:val="none" w:sz="0" w:space="0" w:color="auto"/>
                    <w:right w:val="none" w:sz="0" w:space="0" w:color="auto"/>
                  </w:divBdr>
                </w:div>
                <w:div w:id="1044598776">
                  <w:marLeft w:val="0"/>
                  <w:marRight w:val="0"/>
                  <w:marTop w:val="0"/>
                  <w:marBottom w:val="0"/>
                  <w:divBdr>
                    <w:top w:val="none" w:sz="0" w:space="0" w:color="auto"/>
                    <w:left w:val="none" w:sz="0" w:space="0" w:color="auto"/>
                    <w:bottom w:val="none" w:sz="0" w:space="0" w:color="auto"/>
                    <w:right w:val="none" w:sz="0" w:space="0" w:color="auto"/>
                  </w:divBdr>
                </w:div>
                <w:div w:id="1085490799">
                  <w:marLeft w:val="0"/>
                  <w:marRight w:val="0"/>
                  <w:marTop w:val="0"/>
                  <w:marBottom w:val="0"/>
                  <w:divBdr>
                    <w:top w:val="none" w:sz="0" w:space="0" w:color="auto"/>
                    <w:left w:val="none" w:sz="0" w:space="0" w:color="auto"/>
                    <w:bottom w:val="none" w:sz="0" w:space="0" w:color="auto"/>
                    <w:right w:val="none" w:sz="0" w:space="0" w:color="auto"/>
                  </w:divBdr>
                </w:div>
                <w:div w:id="1166362044">
                  <w:marLeft w:val="0"/>
                  <w:marRight w:val="0"/>
                  <w:marTop w:val="0"/>
                  <w:marBottom w:val="0"/>
                  <w:divBdr>
                    <w:top w:val="none" w:sz="0" w:space="0" w:color="auto"/>
                    <w:left w:val="none" w:sz="0" w:space="0" w:color="auto"/>
                    <w:bottom w:val="none" w:sz="0" w:space="0" w:color="auto"/>
                    <w:right w:val="none" w:sz="0" w:space="0" w:color="auto"/>
                  </w:divBdr>
                </w:div>
                <w:div w:id="1183056873">
                  <w:marLeft w:val="0"/>
                  <w:marRight w:val="0"/>
                  <w:marTop w:val="0"/>
                  <w:marBottom w:val="0"/>
                  <w:divBdr>
                    <w:top w:val="none" w:sz="0" w:space="0" w:color="auto"/>
                    <w:left w:val="none" w:sz="0" w:space="0" w:color="auto"/>
                    <w:bottom w:val="none" w:sz="0" w:space="0" w:color="auto"/>
                    <w:right w:val="none" w:sz="0" w:space="0" w:color="auto"/>
                  </w:divBdr>
                </w:div>
                <w:div w:id="1408188313">
                  <w:marLeft w:val="0"/>
                  <w:marRight w:val="0"/>
                  <w:marTop w:val="0"/>
                  <w:marBottom w:val="0"/>
                  <w:divBdr>
                    <w:top w:val="none" w:sz="0" w:space="0" w:color="auto"/>
                    <w:left w:val="none" w:sz="0" w:space="0" w:color="auto"/>
                    <w:bottom w:val="none" w:sz="0" w:space="0" w:color="auto"/>
                    <w:right w:val="none" w:sz="0" w:space="0" w:color="auto"/>
                  </w:divBdr>
                </w:div>
                <w:div w:id="1514494581">
                  <w:marLeft w:val="0"/>
                  <w:marRight w:val="0"/>
                  <w:marTop w:val="0"/>
                  <w:marBottom w:val="0"/>
                  <w:divBdr>
                    <w:top w:val="none" w:sz="0" w:space="0" w:color="auto"/>
                    <w:left w:val="none" w:sz="0" w:space="0" w:color="auto"/>
                    <w:bottom w:val="none" w:sz="0" w:space="0" w:color="auto"/>
                    <w:right w:val="none" w:sz="0" w:space="0" w:color="auto"/>
                  </w:divBdr>
                </w:div>
                <w:div w:id="1528984556">
                  <w:marLeft w:val="0"/>
                  <w:marRight w:val="0"/>
                  <w:marTop w:val="0"/>
                  <w:marBottom w:val="0"/>
                  <w:divBdr>
                    <w:top w:val="none" w:sz="0" w:space="0" w:color="auto"/>
                    <w:left w:val="none" w:sz="0" w:space="0" w:color="auto"/>
                    <w:bottom w:val="none" w:sz="0" w:space="0" w:color="auto"/>
                    <w:right w:val="none" w:sz="0" w:space="0" w:color="auto"/>
                  </w:divBdr>
                </w:div>
                <w:div w:id="18425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3534">
          <w:marLeft w:val="0"/>
          <w:marRight w:val="0"/>
          <w:marTop w:val="0"/>
          <w:marBottom w:val="0"/>
          <w:divBdr>
            <w:top w:val="none" w:sz="0" w:space="0" w:color="auto"/>
            <w:left w:val="none" w:sz="0" w:space="0" w:color="auto"/>
            <w:bottom w:val="none" w:sz="0" w:space="0" w:color="auto"/>
            <w:right w:val="none" w:sz="0" w:space="0" w:color="auto"/>
          </w:divBdr>
        </w:div>
        <w:div w:id="1980107180">
          <w:marLeft w:val="0"/>
          <w:marRight w:val="0"/>
          <w:marTop w:val="0"/>
          <w:marBottom w:val="0"/>
          <w:divBdr>
            <w:top w:val="none" w:sz="0" w:space="0" w:color="auto"/>
            <w:left w:val="none" w:sz="0" w:space="0" w:color="auto"/>
            <w:bottom w:val="none" w:sz="0" w:space="0" w:color="auto"/>
            <w:right w:val="none" w:sz="0" w:space="0" w:color="auto"/>
          </w:divBdr>
        </w:div>
        <w:div w:id="2144302540">
          <w:marLeft w:val="0"/>
          <w:marRight w:val="0"/>
          <w:marTop w:val="0"/>
          <w:marBottom w:val="0"/>
          <w:divBdr>
            <w:top w:val="none" w:sz="0" w:space="0" w:color="auto"/>
            <w:left w:val="none" w:sz="0" w:space="0" w:color="auto"/>
            <w:bottom w:val="none" w:sz="0" w:space="0" w:color="auto"/>
            <w:right w:val="none" w:sz="0" w:space="0" w:color="auto"/>
          </w:divBdr>
        </w:div>
      </w:divsChild>
    </w:div>
    <w:div w:id="1935551074">
      <w:bodyDiv w:val="1"/>
      <w:marLeft w:val="0"/>
      <w:marRight w:val="0"/>
      <w:marTop w:val="0"/>
      <w:marBottom w:val="0"/>
      <w:divBdr>
        <w:top w:val="none" w:sz="0" w:space="0" w:color="auto"/>
        <w:left w:val="none" w:sz="0" w:space="0" w:color="auto"/>
        <w:bottom w:val="none" w:sz="0" w:space="0" w:color="auto"/>
        <w:right w:val="none" w:sz="0" w:space="0" w:color="auto"/>
      </w:divBdr>
      <w:divsChild>
        <w:div w:id="20001883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sport.vic.gov.au/funding/sporting-club-grants-program" TargetMode="External"/><Relationship Id="rId26" Type="http://schemas.openxmlformats.org/officeDocument/2006/relationships/hyperlink" Target="https://ccyp.vic.gov.au/child-safe-standards/" TargetMode="External"/><Relationship Id="rId39" Type="http://schemas.openxmlformats.org/officeDocument/2006/relationships/hyperlink" Target="https://sport.vic.gov.au/publications-and-resources/strategies/active-victoria-strategic-framework-sport-and-recreation" TargetMode="External"/><Relationship Id="rId21" Type="http://schemas.openxmlformats.org/officeDocument/2006/relationships/image" Target="media/image5.jpeg"/><Relationship Id="rId34" Type="http://schemas.openxmlformats.org/officeDocument/2006/relationships/diagramData" Target="diagrams/data1.xml"/><Relationship Id="rId42" Type="http://schemas.openxmlformats.org/officeDocument/2006/relationships/diagramLayout" Target="diagrams/layout2.xml"/><Relationship Id="rId47" Type="http://schemas.openxmlformats.org/officeDocument/2006/relationships/diagramLayout" Target="diagrams/layout3.xml"/><Relationship Id="rId50" Type="http://schemas.microsoft.com/office/2007/relationships/diagramDrawing" Target="diagrams/drawing3.xml"/><Relationship Id="rId55" Type="http://schemas.microsoft.com/office/2007/relationships/diagramDrawing" Target="diagrams/drawing4.xml"/><Relationship Id="rId63" Type="http://schemas.openxmlformats.org/officeDocument/2006/relationships/hyperlink" Target="https://sport.vic.gov.au/funding/sporting-club-grants-program" TargetMode="External"/><Relationship Id="rId68" Type="http://schemas.openxmlformats.org/officeDocument/2006/relationships/hyperlink" Target="https://sport.vic.gov.au/funding/sporting-club-grants-program" TargetMode="External"/><Relationship Id="rId76" Type="http://schemas.openxmlformats.org/officeDocument/2006/relationships/hyperlink" Target="mailto:privacy@ecodev.vic.gov.au" TargetMode="External"/><Relationship Id="rId84" Type="http://schemas.openxmlformats.org/officeDocument/2006/relationships/footer" Target="footer6.xml"/><Relationship Id="rId7" Type="http://schemas.openxmlformats.org/officeDocument/2006/relationships/settings" Target="settings.xml"/><Relationship Id="rId71" Type="http://schemas.openxmlformats.org/officeDocument/2006/relationships/hyperlink" Target="https://sport.vic.gov.au/funding/sporting-club-grants-program" TargetMode="External"/><Relationship Id="rId2" Type="http://schemas.openxmlformats.org/officeDocument/2006/relationships/customXml" Target="../customXml/item2.xml"/><Relationship Id="rId16" Type="http://schemas.openxmlformats.org/officeDocument/2006/relationships/hyperlink" Target="mailto:srvgrants@sport.vic.gov.au" TargetMode="External"/><Relationship Id="rId29" Type="http://schemas.openxmlformats.org/officeDocument/2006/relationships/hyperlink" Target="https://changeourgame.vic.gov.au/leadership-centre/balance-the-board" TargetMode="External"/><Relationship Id="rId11" Type="http://schemas.openxmlformats.org/officeDocument/2006/relationships/header" Target="header1.xml"/><Relationship Id="rId24" Type="http://schemas.openxmlformats.org/officeDocument/2006/relationships/hyperlink" Target="https://sport.vic.gov.au/publications-and-resources/community-sport-resources/fair-play-code" TargetMode="External"/><Relationship Id="rId32" Type="http://schemas.openxmlformats.org/officeDocument/2006/relationships/hyperlink" Target="https://www.nationalredress.gov.au/about" TargetMode="External"/><Relationship Id="rId37" Type="http://schemas.openxmlformats.org/officeDocument/2006/relationships/diagramColors" Target="diagrams/colors1.xml"/><Relationship Id="rId40" Type="http://schemas.openxmlformats.org/officeDocument/2006/relationships/hyperlink" Target="https://sport.vic.gov.au/funding/sporting-club-grants-program" TargetMode="External"/><Relationship Id="rId45" Type="http://schemas.microsoft.com/office/2007/relationships/diagramDrawing" Target="diagrams/drawing2.xml"/><Relationship Id="rId53" Type="http://schemas.openxmlformats.org/officeDocument/2006/relationships/diagramQuickStyle" Target="diagrams/quickStyle4.xml"/><Relationship Id="rId58" Type="http://schemas.openxmlformats.org/officeDocument/2006/relationships/diagramLayout" Target="diagrams/layout5.xml"/><Relationship Id="rId66" Type="http://schemas.openxmlformats.org/officeDocument/2006/relationships/hyperlink" Target="https://grants.business.vic.gov.au/GrantsPortalLogin" TargetMode="External"/><Relationship Id="rId74" Type="http://schemas.openxmlformats.org/officeDocument/2006/relationships/hyperlink" Target="mailto:srvgrants@sport.vic.gov.au" TargetMode="External"/><Relationship Id="rId79" Type="http://schemas.openxmlformats.org/officeDocument/2006/relationships/header" Target="header3.xml"/><Relationship Id="rId87" Type="http://schemas.openxmlformats.org/officeDocument/2006/relationships/theme" Target="theme/theme1.xml"/><Relationship Id="rId5" Type="http://schemas.openxmlformats.org/officeDocument/2006/relationships/numbering" Target="numbering.xml"/><Relationship Id="rId61" Type="http://schemas.microsoft.com/office/2007/relationships/diagramDrawing" Target="diagrams/drawing5.xml"/><Relationship Id="rId82" Type="http://schemas.openxmlformats.org/officeDocument/2006/relationships/footer" Target="footer5.xml"/><Relationship Id="rId19" Type="http://schemas.openxmlformats.org/officeDocument/2006/relationships/hyperlink" Target="https://www.accesshub.gov.au/about-the-n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sport.vic.gov.au/publications-and-resources/strategies/active-victoria-strategic-framework-sport-and-recreation" TargetMode="External"/><Relationship Id="rId27" Type="http://schemas.openxmlformats.org/officeDocument/2006/relationships/hyperlink" Target="https://sport.vic.gov.au/our-sector" TargetMode="External"/><Relationship Id="rId30" Type="http://schemas.openxmlformats.org/officeDocument/2006/relationships/hyperlink" Target="https://www.childabuseroyalcommission.gov.au/" TargetMode="External"/><Relationship Id="rId35" Type="http://schemas.openxmlformats.org/officeDocument/2006/relationships/diagramLayout" Target="diagrams/layout1.xml"/><Relationship Id="rId43" Type="http://schemas.openxmlformats.org/officeDocument/2006/relationships/diagramQuickStyle" Target="diagrams/quickStyle2.xml"/><Relationship Id="rId48" Type="http://schemas.openxmlformats.org/officeDocument/2006/relationships/diagramQuickStyle" Target="diagrams/quickStyle3.xml"/><Relationship Id="rId56" Type="http://schemas.openxmlformats.org/officeDocument/2006/relationships/hyperlink" Target="mailto:srvgrants@sport.vic.gov.au" TargetMode="External"/><Relationship Id="rId64" Type="http://schemas.openxmlformats.org/officeDocument/2006/relationships/hyperlink" Target="mailto:srvgrants@sport.vic.gov.au" TargetMode="External"/><Relationship Id="rId69" Type="http://schemas.openxmlformats.org/officeDocument/2006/relationships/hyperlink" Target="https://sport.vic.gov.au/funding/sporting-club-grants-program" TargetMode="External"/><Relationship Id="rId77" Type="http://schemas.openxmlformats.org/officeDocument/2006/relationships/hyperlink" Target="mailto:SRVGrants%40sport.vic.gov.au?subject=" TargetMode="External"/><Relationship Id="rId8" Type="http://schemas.openxmlformats.org/officeDocument/2006/relationships/webSettings" Target="webSettings.xml"/><Relationship Id="rId51" Type="http://schemas.openxmlformats.org/officeDocument/2006/relationships/diagramData" Target="diagrams/data4.xml"/><Relationship Id="rId72" Type="http://schemas.openxmlformats.org/officeDocument/2006/relationships/hyperlink" Target="https://www.ato.gov.au/forms/statement-by-a-supplier-not-quoting-an-abn" TargetMode="External"/><Relationship Id="rId80" Type="http://schemas.openxmlformats.org/officeDocument/2006/relationships/header" Target="header4.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srvgrants@sport.vic.gov.au" TargetMode="External"/><Relationship Id="rId25" Type="http://schemas.openxmlformats.org/officeDocument/2006/relationships/hyperlink" Target="https://sport.vic.gov.au/publications-and-resources/community-sport-resources/fair-play-code" TargetMode="External"/><Relationship Id="rId33" Type="http://schemas.openxmlformats.org/officeDocument/2006/relationships/hyperlink" Target="https://sport.vic.gov.au/funding/sporting-club-grants-program" TargetMode="External"/><Relationship Id="rId38" Type="http://schemas.microsoft.com/office/2007/relationships/diagramDrawing" Target="diagrams/drawing1.xml"/><Relationship Id="rId46" Type="http://schemas.openxmlformats.org/officeDocument/2006/relationships/diagramData" Target="diagrams/data3.xml"/><Relationship Id="rId59" Type="http://schemas.openxmlformats.org/officeDocument/2006/relationships/diagramQuickStyle" Target="diagrams/quickStyle5.xml"/><Relationship Id="rId67" Type="http://schemas.openxmlformats.org/officeDocument/2006/relationships/hyperlink" Target="mailto:SRVGrants%40sport.vic.gov.au?subject=" TargetMode="External"/><Relationship Id="rId20" Type="http://schemas.openxmlformats.org/officeDocument/2006/relationships/hyperlink" Target="https://www.tisnational.gov.au/" TargetMode="External"/><Relationship Id="rId41" Type="http://schemas.openxmlformats.org/officeDocument/2006/relationships/diagramData" Target="diagrams/data2.xml"/><Relationship Id="rId54" Type="http://schemas.openxmlformats.org/officeDocument/2006/relationships/diagramColors" Target="diagrams/colors4.xml"/><Relationship Id="rId62" Type="http://schemas.openxmlformats.org/officeDocument/2006/relationships/hyperlink" Target="https://www.ato.gov.au/Business/Income-and-deductions-for-business/Deductions/Deductions-for-motor-vehicle-expenses/Cents-per-kilometre-method/" TargetMode="External"/><Relationship Id="rId70" Type="http://schemas.openxmlformats.org/officeDocument/2006/relationships/hyperlink" Target="https://sport.vic.gov.au/funding/sporting-club-grants-program" TargetMode="External"/><Relationship Id="rId75" Type="http://schemas.openxmlformats.org/officeDocument/2006/relationships/hyperlink" Target="mailto:privacy@ecodev.vic.gov.au" TargetMode="External"/><Relationship Id="rId83"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sport.vic.gov.au/publications-and-resources/strategies/active-victoria-strategic-framework-sport-and-recreation" TargetMode="External"/><Relationship Id="rId28" Type="http://schemas.openxmlformats.org/officeDocument/2006/relationships/hyperlink" Target="https://changeourgame.vic.gov.au/the-initiative/office-for-women-in-sport-and-recreation" TargetMode="External"/><Relationship Id="rId36" Type="http://schemas.openxmlformats.org/officeDocument/2006/relationships/diagramQuickStyle" Target="diagrams/quickStyle1.xml"/><Relationship Id="rId49" Type="http://schemas.openxmlformats.org/officeDocument/2006/relationships/diagramColors" Target="diagrams/colors3.xml"/><Relationship Id="rId57" Type="http://schemas.openxmlformats.org/officeDocument/2006/relationships/diagramData" Target="diagrams/data5.xml"/><Relationship Id="rId10" Type="http://schemas.openxmlformats.org/officeDocument/2006/relationships/endnotes" Target="endnotes.xml"/><Relationship Id="rId31" Type="http://schemas.openxmlformats.org/officeDocument/2006/relationships/hyperlink" Target="https://www.justice.vic.gov.au/policy-institutional-participation-national-redress" TargetMode="External"/><Relationship Id="rId44" Type="http://schemas.openxmlformats.org/officeDocument/2006/relationships/diagramColors" Target="diagrams/colors2.xml"/><Relationship Id="rId52" Type="http://schemas.openxmlformats.org/officeDocument/2006/relationships/diagramLayout" Target="diagrams/layout4.xml"/><Relationship Id="rId60" Type="http://schemas.openxmlformats.org/officeDocument/2006/relationships/diagramColors" Target="diagrams/colors5.xml"/><Relationship Id="rId65" Type="http://schemas.openxmlformats.org/officeDocument/2006/relationships/hyperlink" Target="https://sport.vic.gov.au/funding/sporting-club-grants-program" TargetMode="External"/><Relationship Id="rId73" Type="http://schemas.openxmlformats.org/officeDocument/2006/relationships/hyperlink" Target="https://sport.vic.gov.au/resources/acknowledgment-and-publicity-guidelines-for-sport-and-recreation-victoria-grant-recipients" TargetMode="External"/><Relationship Id="rId78" Type="http://schemas.openxmlformats.org/officeDocument/2006/relationships/hyperlink" Target="mailto:SRVGrants%40sport.vic.gov.au?subject=" TargetMode="External"/><Relationship Id="rId81" Type="http://schemas.openxmlformats.org/officeDocument/2006/relationships/footer" Target="footer4.xml"/><Relationship Id="rId86"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footer6.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9F24AF-942F-46BB-8169-0FE93E82BC0D}" type="doc">
      <dgm:prSet loTypeId="urn:microsoft.com/office/officeart/2005/8/layout/list1" loCatId="list" qsTypeId="urn:microsoft.com/office/officeart/2005/8/quickstyle/simple2" qsCatId="simple" csTypeId="urn:microsoft.com/office/officeart/2005/8/colors/accent1_2" csCatId="accent1" phldr="1"/>
      <dgm:spPr/>
    </dgm:pt>
    <dgm:pt modelId="{23227078-3E59-4EC0-86F4-2D03B4CB4644}">
      <dgm:prSet phldrT="[Text]" custT="1"/>
      <dgm:spPr/>
      <dgm:t>
        <a:bodyPr/>
        <a:lstStyle/>
        <a:p>
          <a:r>
            <a:rPr lang="en-AU" sz="1500" b="0"/>
            <a:t>Maximum of </a:t>
          </a:r>
          <a:r>
            <a:rPr lang="en-AU" sz="1500" b="1"/>
            <a:t>1 application </a:t>
          </a:r>
          <a:r>
            <a:rPr lang="en-AU" sz="1500"/>
            <a:t>in</a:t>
          </a:r>
        </a:p>
      </dgm:t>
    </dgm:pt>
    <dgm:pt modelId="{3B2B8B4F-3AD4-407E-B851-E5E5E1322D5C}" type="parTrans" cxnId="{BB1F37A4-E9B7-4418-84EA-4B3102485037}">
      <dgm:prSet/>
      <dgm:spPr/>
      <dgm:t>
        <a:bodyPr/>
        <a:lstStyle/>
        <a:p>
          <a:endParaRPr lang="en-AU"/>
        </a:p>
      </dgm:t>
    </dgm:pt>
    <dgm:pt modelId="{2739D62D-42C2-4445-9F78-4F4011990108}" type="sibTrans" cxnId="{BB1F37A4-E9B7-4418-84EA-4B3102485037}">
      <dgm:prSet/>
      <dgm:spPr/>
      <dgm:t>
        <a:bodyPr/>
        <a:lstStyle/>
        <a:p>
          <a:endParaRPr lang="en-AU"/>
        </a:p>
      </dgm:t>
    </dgm:pt>
    <dgm:pt modelId="{490779FF-FA1B-4595-A7F9-DF574886331D}">
      <dgm:prSet phldrT="[Text]" custT="1"/>
      <dgm:spPr/>
      <dgm:t>
        <a:bodyPr/>
        <a:lstStyle/>
        <a:p>
          <a:r>
            <a:rPr lang="en-AU" sz="1500" b="0"/>
            <a:t>Plus a maximum of </a:t>
          </a:r>
          <a:r>
            <a:rPr lang="en-AU" sz="1500" b="1"/>
            <a:t>1 application </a:t>
          </a:r>
          <a:r>
            <a:rPr lang="en-AU" sz="1500" b="0"/>
            <a:t>in</a:t>
          </a:r>
        </a:p>
      </dgm:t>
    </dgm:pt>
    <dgm:pt modelId="{D75B50DB-5E30-4FD9-9201-EDB628EF6C8A}" type="parTrans" cxnId="{E696A6EE-1831-4007-9A0E-7047D3B885CA}">
      <dgm:prSet/>
      <dgm:spPr/>
      <dgm:t>
        <a:bodyPr/>
        <a:lstStyle/>
        <a:p>
          <a:endParaRPr lang="en-AU"/>
        </a:p>
      </dgm:t>
    </dgm:pt>
    <dgm:pt modelId="{2DD7052C-C319-46A8-962E-3BB036AB5FF4}" type="sibTrans" cxnId="{E696A6EE-1831-4007-9A0E-7047D3B885CA}">
      <dgm:prSet/>
      <dgm:spPr/>
      <dgm:t>
        <a:bodyPr/>
        <a:lstStyle/>
        <a:p>
          <a:endParaRPr lang="en-AU"/>
        </a:p>
      </dgm:t>
    </dgm:pt>
    <dgm:pt modelId="{1E4371BE-9F2B-48B8-B842-7455A0103091}">
      <dgm:prSet phldrT="[Text]" custT="1"/>
      <dgm:spPr/>
      <dgm:t>
        <a:bodyPr/>
        <a:lstStyle/>
        <a:p>
          <a:r>
            <a:rPr lang="en-AU" sz="1500" b="0"/>
            <a:t>Plus a maximum of</a:t>
          </a:r>
          <a:r>
            <a:rPr lang="en-AU" sz="1500" b="1"/>
            <a:t> 8 applications </a:t>
          </a:r>
          <a:r>
            <a:rPr lang="en-AU" sz="1500" b="0"/>
            <a:t>in</a:t>
          </a:r>
        </a:p>
      </dgm:t>
    </dgm:pt>
    <dgm:pt modelId="{FE40B712-BD2B-484C-ACF4-4383478234B1}" type="parTrans" cxnId="{A87A7EC5-4C5F-46B5-B7DE-16C9FB3EA13E}">
      <dgm:prSet/>
      <dgm:spPr/>
      <dgm:t>
        <a:bodyPr/>
        <a:lstStyle/>
        <a:p>
          <a:endParaRPr lang="en-AU"/>
        </a:p>
      </dgm:t>
    </dgm:pt>
    <dgm:pt modelId="{052D53F1-5625-47FC-9596-C382CB0CF9D8}" type="sibTrans" cxnId="{A87A7EC5-4C5F-46B5-B7DE-16C9FB3EA13E}">
      <dgm:prSet/>
      <dgm:spPr/>
      <dgm:t>
        <a:bodyPr/>
        <a:lstStyle/>
        <a:p>
          <a:endParaRPr lang="en-AU"/>
        </a:p>
      </dgm:t>
    </dgm:pt>
    <dgm:pt modelId="{FD45E51E-7D41-4548-8304-7597C58EBE8F}">
      <dgm:prSet custT="1"/>
      <dgm:spPr/>
      <dgm:t>
        <a:bodyPr/>
        <a:lstStyle/>
        <a:p>
          <a:r>
            <a:rPr lang="en-AU" sz="1400"/>
            <a:t>  Category 1: On-field Uniforms or Equipment </a:t>
          </a:r>
          <a:r>
            <a:rPr lang="en-AU" sz="1400" b="1">
              <a:solidFill>
                <a:sysClr val="windowText" lastClr="000000"/>
              </a:solidFill>
            </a:rPr>
            <a:t>OR</a:t>
          </a:r>
          <a:endParaRPr lang="en-AU" sz="1400"/>
        </a:p>
      </dgm:t>
    </dgm:pt>
    <dgm:pt modelId="{328051D7-9772-4DA7-A7BE-DBD350AD807D}" type="parTrans" cxnId="{EF819304-6E16-44D5-82FB-DEC3C393EFC6}">
      <dgm:prSet/>
      <dgm:spPr/>
      <dgm:t>
        <a:bodyPr/>
        <a:lstStyle/>
        <a:p>
          <a:endParaRPr lang="en-AU"/>
        </a:p>
      </dgm:t>
    </dgm:pt>
    <dgm:pt modelId="{62BEC310-4DFF-4226-AE7D-2AAD0719D27A}" type="sibTrans" cxnId="{EF819304-6E16-44D5-82FB-DEC3C393EFC6}">
      <dgm:prSet/>
      <dgm:spPr/>
      <dgm:t>
        <a:bodyPr/>
        <a:lstStyle/>
        <a:p>
          <a:endParaRPr lang="en-AU"/>
        </a:p>
      </dgm:t>
    </dgm:pt>
    <dgm:pt modelId="{27694116-5560-4D2E-8449-C1195898165B}">
      <dgm:prSet custT="1"/>
      <dgm:spPr/>
      <dgm:t>
        <a:bodyPr/>
        <a:lstStyle/>
        <a:p>
          <a:r>
            <a:rPr lang="en-AU" sz="1400"/>
            <a:t>Category 2: Volunteers and Officials</a:t>
          </a:r>
        </a:p>
      </dgm:t>
    </dgm:pt>
    <dgm:pt modelId="{5E1E2FA5-A8EB-44A7-BEFE-24EF2AD8B01A}" type="parTrans" cxnId="{4D576F19-7A86-481B-8FB6-996A4A6211A5}">
      <dgm:prSet/>
      <dgm:spPr/>
      <dgm:t>
        <a:bodyPr/>
        <a:lstStyle/>
        <a:p>
          <a:endParaRPr lang="en-AU"/>
        </a:p>
      </dgm:t>
    </dgm:pt>
    <dgm:pt modelId="{7D874B80-0202-4262-9C4A-E3592A695E90}" type="sibTrans" cxnId="{4D576F19-7A86-481B-8FB6-996A4A6211A5}">
      <dgm:prSet/>
      <dgm:spPr/>
      <dgm:t>
        <a:bodyPr/>
        <a:lstStyle/>
        <a:p>
          <a:endParaRPr lang="en-AU"/>
        </a:p>
      </dgm:t>
    </dgm:pt>
    <dgm:pt modelId="{FA2BC7D4-5DC4-4B39-B995-B8B80630ADF4}">
      <dgm:prSet custT="1"/>
      <dgm:spPr/>
      <dgm:t>
        <a:bodyPr/>
        <a:lstStyle/>
        <a:p>
          <a:r>
            <a:rPr lang="en-AU" sz="1400"/>
            <a:t>Category 4: Competitors</a:t>
          </a:r>
        </a:p>
      </dgm:t>
    </dgm:pt>
    <dgm:pt modelId="{667D8000-EE70-4EC8-B824-43530AD176B4}" type="parTrans" cxnId="{0451ACDC-371C-463F-9AE6-3DDF7EACE2DA}">
      <dgm:prSet/>
      <dgm:spPr/>
      <dgm:t>
        <a:bodyPr/>
        <a:lstStyle/>
        <a:p>
          <a:endParaRPr lang="en-AU"/>
        </a:p>
      </dgm:t>
    </dgm:pt>
    <dgm:pt modelId="{4294C6AE-CF2B-47F4-B841-9B8917BB1B00}" type="sibTrans" cxnId="{0451ACDC-371C-463F-9AE6-3DDF7EACE2DA}">
      <dgm:prSet/>
      <dgm:spPr/>
      <dgm:t>
        <a:bodyPr/>
        <a:lstStyle/>
        <a:p>
          <a:endParaRPr lang="en-AU"/>
        </a:p>
      </dgm:t>
    </dgm:pt>
    <dgm:pt modelId="{90F9C2B1-EF52-432D-A9B9-736E4688E9D0}">
      <dgm:prSet custT="1"/>
      <dgm:spPr/>
      <dgm:t>
        <a:bodyPr/>
        <a:lstStyle/>
        <a:p>
          <a:r>
            <a:rPr lang="en-AU" sz="1400"/>
            <a:t>  Category 3: Access and Engagement</a:t>
          </a:r>
        </a:p>
      </dgm:t>
    </dgm:pt>
    <dgm:pt modelId="{9814D413-58AE-4EFA-80A2-6F3BB6488E29}" type="parTrans" cxnId="{CB4C8D52-4117-4E11-8E92-531EF80CF9C7}">
      <dgm:prSet/>
      <dgm:spPr/>
      <dgm:t>
        <a:bodyPr/>
        <a:lstStyle/>
        <a:p>
          <a:endParaRPr lang="en-AU"/>
        </a:p>
      </dgm:t>
    </dgm:pt>
    <dgm:pt modelId="{33637C9B-1AE9-46AD-95DB-D2AFC5B6F8DC}" type="sibTrans" cxnId="{CB4C8D52-4117-4E11-8E92-531EF80CF9C7}">
      <dgm:prSet/>
      <dgm:spPr/>
      <dgm:t>
        <a:bodyPr/>
        <a:lstStyle/>
        <a:p>
          <a:endParaRPr lang="en-AU"/>
        </a:p>
      </dgm:t>
    </dgm:pt>
    <dgm:pt modelId="{21FC2860-FE13-403C-90AA-8C72EC9FD9FF}" type="pres">
      <dgm:prSet presAssocID="{C39F24AF-942F-46BB-8169-0FE93E82BC0D}" presName="linear" presStyleCnt="0">
        <dgm:presLayoutVars>
          <dgm:dir/>
          <dgm:animLvl val="lvl"/>
          <dgm:resizeHandles val="exact"/>
        </dgm:presLayoutVars>
      </dgm:prSet>
      <dgm:spPr/>
    </dgm:pt>
    <dgm:pt modelId="{342ED750-486D-49F0-A8BA-87B0E6960FF6}" type="pres">
      <dgm:prSet presAssocID="{23227078-3E59-4EC0-86F4-2D03B4CB4644}" presName="parentLin" presStyleCnt="0"/>
      <dgm:spPr/>
    </dgm:pt>
    <dgm:pt modelId="{AF1E7442-0004-48E7-8B72-EC4C7A99E2AE}" type="pres">
      <dgm:prSet presAssocID="{23227078-3E59-4EC0-86F4-2D03B4CB4644}" presName="parentLeftMargin" presStyleLbl="node1" presStyleIdx="0" presStyleCnt="3"/>
      <dgm:spPr/>
    </dgm:pt>
    <dgm:pt modelId="{3525BCEC-E080-444E-872F-EE38A2E86799}" type="pres">
      <dgm:prSet presAssocID="{23227078-3E59-4EC0-86F4-2D03B4CB4644}" presName="parentText" presStyleLbl="node1" presStyleIdx="0" presStyleCnt="3">
        <dgm:presLayoutVars>
          <dgm:chMax val="0"/>
          <dgm:bulletEnabled val="1"/>
        </dgm:presLayoutVars>
      </dgm:prSet>
      <dgm:spPr/>
    </dgm:pt>
    <dgm:pt modelId="{8B921C6A-3ADC-4617-9929-F48A547C0FB5}" type="pres">
      <dgm:prSet presAssocID="{23227078-3E59-4EC0-86F4-2D03B4CB4644}" presName="negativeSpace" presStyleCnt="0"/>
      <dgm:spPr/>
    </dgm:pt>
    <dgm:pt modelId="{D4C46A80-B25B-4F3E-91AB-B02F5B0E8248}" type="pres">
      <dgm:prSet presAssocID="{23227078-3E59-4EC0-86F4-2D03B4CB4644}" presName="childText" presStyleLbl="conFgAcc1" presStyleIdx="0" presStyleCnt="3" custLinFactNeighborX="732">
        <dgm:presLayoutVars>
          <dgm:bulletEnabled val="1"/>
        </dgm:presLayoutVars>
      </dgm:prSet>
      <dgm:spPr/>
    </dgm:pt>
    <dgm:pt modelId="{BCFB6AB2-68A0-4223-AC66-046AC447CBE6}" type="pres">
      <dgm:prSet presAssocID="{2739D62D-42C2-4445-9F78-4F4011990108}" presName="spaceBetweenRectangles" presStyleCnt="0"/>
      <dgm:spPr/>
    </dgm:pt>
    <dgm:pt modelId="{E8C27B50-C11C-424B-B0D9-3DFD9B5217FE}" type="pres">
      <dgm:prSet presAssocID="{490779FF-FA1B-4595-A7F9-DF574886331D}" presName="parentLin" presStyleCnt="0"/>
      <dgm:spPr/>
    </dgm:pt>
    <dgm:pt modelId="{5E1C6DE6-793C-4C70-A2D2-47011D00F3AB}" type="pres">
      <dgm:prSet presAssocID="{490779FF-FA1B-4595-A7F9-DF574886331D}" presName="parentLeftMargin" presStyleLbl="node1" presStyleIdx="0" presStyleCnt="3"/>
      <dgm:spPr/>
    </dgm:pt>
    <dgm:pt modelId="{EB5134BA-FF74-4A59-934E-F64FE48405ED}" type="pres">
      <dgm:prSet presAssocID="{490779FF-FA1B-4595-A7F9-DF574886331D}" presName="parentText" presStyleLbl="node1" presStyleIdx="1" presStyleCnt="3">
        <dgm:presLayoutVars>
          <dgm:chMax val="0"/>
          <dgm:bulletEnabled val="1"/>
        </dgm:presLayoutVars>
      </dgm:prSet>
      <dgm:spPr/>
    </dgm:pt>
    <dgm:pt modelId="{D36A471A-F3AD-42A9-979D-B3481058A998}" type="pres">
      <dgm:prSet presAssocID="{490779FF-FA1B-4595-A7F9-DF574886331D}" presName="negativeSpace" presStyleCnt="0"/>
      <dgm:spPr/>
    </dgm:pt>
    <dgm:pt modelId="{0AAEF703-E8A0-4A9A-816D-E41AED967E34}" type="pres">
      <dgm:prSet presAssocID="{490779FF-FA1B-4595-A7F9-DF574886331D}" presName="childText" presStyleLbl="conFgAcc1" presStyleIdx="1" presStyleCnt="3">
        <dgm:presLayoutVars>
          <dgm:bulletEnabled val="1"/>
        </dgm:presLayoutVars>
      </dgm:prSet>
      <dgm:spPr/>
    </dgm:pt>
    <dgm:pt modelId="{6826AAFA-8108-4EA8-B054-5E63D921B668}" type="pres">
      <dgm:prSet presAssocID="{2DD7052C-C319-46A8-962E-3BB036AB5FF4}" presName="spaceBetweenRectangles" presStyleCnt="0"/>
      <dgm:spPr/>
    </dgm:pt>
    <dgm:pt modelId="{0C1CBEDF-3D1A-4124-9322-930C70A83E88}" type="pres">
      <dgm:prSet presAssocID="{1E4371BE-9F2B-48B8-B842-7455A0103091}" presName="parentLin" presStyleCnt="0"/>
      <dgm:spPr/>
    </dgm:pt>
    <dgm:pt modelId="{B3F3D434-5219-4BCA-B81C-DC83D570CCB0}" type="pres">
      <dgm:prSet presAssocID="{1E4371BE-9F2B-48B8-B842-7455A0103091}" presName="parentLeftMargin" presStyleLbl="node1" presStyleIdx="1" presStyleCnt="3"/>
      <dgm:spPr/>
    </dgm:pt>
    <dgm:pt modelId="{55CA802D-185D-4FD6-999B-DCD8F9ED7F0C}" type="pres">
      <dgm:prSet presAssocID="{1E4371BE-9F2B-48B8-B842-7455A0103091}" presName="parentText" presStyleLbl="node1" presStyleIdx="2" presStyleCnt="3">
        <dgm:presLayoutVars>
          <dgm:chMax val="0"/>
          <dgm:bulletEnabled val="1"/>
        </dgm:presLayoutVars>
      </dgm:prSet>
      <dgm:spPr/>
    </dgm:pt>
    <dgm:pt modelId="{C04C0493-689D-4FA5-8FA6-69F530817401}" type="pres">
      <dgm:prSet presAssocID="{1E4371BE-9F2B-48B8-B842-7455A0103091}" presName="negativeSpace" presStyleCnt="0"/>
      <dgm:spPr/>
    </dgm:pt>
    <dgm:pt modelId="{E05A05AE-2F0E-4205-8B37-6EA768128014}" type="pres">
      <dgm:prSet presAssocID="{1E4371BE-9F2B-48B8-B842-7455A0103091}" presName="childText" presStyleLbl="conFgAcc1" presStyleIdx="2" presStyleCnt="3">
        <dgm:presLayoutVars>
          <dgm:bulletEnabled val="1"/>
        </dgm:presLayoutVars>
      </dgm:prSet>
      <dgm:spPr/>
    </dgm:pt>
  </dgm:ptLst>
  <dgm:cxnLst>
    <dgm:cxn modelId="{EF819304-6E16-44D5-82FB-DEC3C393EFC6}" srcId="{23227078-3E59-4EC0-86F4-2D03B4CB4644}" destId="{FD45E51E-7D41-4548-8304-7597C58EBE8F}" srcOrd="0" destOrd="0" parTransId="{328051D7-9772-4DA7-A7BE-DBD350AD807D}" sibTransId="{62BEC310-4DFF-4226-AE7D-2AAD0719D27A}"/>
    <dgm:cxn modelId="{8929B50F-C5D6-4E30-A75A-A68394A34564}" type="presOf" srcId="{27694116-5560-4D2E-8449-C1195898165B}" destId="{0AAEF703-E8A0-4A9A-816D-E41AED967E34}" srcOrd="0" destOrd="0" presId="urn:microsoft.com/office/officeart/2005/8/layout/list1"/>
    <dgm:cxn modelId="{4D576F19-7A86-481B-8FB6-996A4A6211A5}" srcId="{490779FF-FA1B-4595-A7F9-DF574886331D}" destId="{27694116-5560-4D2E-8449-C1195898165B}" srcOrd="0" destOrd="0" parTransId="{5E1E2FA5-A8EB-44A7-BEFE-24EF2AD8B01A}" sibTransId="{7D874B80-0202-4262-9C4A-E3592A695E90}"/>
    <dgm:cxn modelId="{1B181622-2097-4D44-B27C-DAE40034E51E}" type="presOf" srcId="{1E4371BE-9F2B-48B8-B842-7455A0103091}" destId="{B3F3D434-5219-4BCA-B81C-DC83D570CCB0}" srcOrd="0" destOrd="0" presId="urn:microsoft.com/office/officeart/2005/8/layout/list1"/>
    <dgm:cxn modelId="{87627326-C8F2-4AEF-92BE-1CF5F3A4E9BE}" type="presOf" srcId="{90F9C2B1-EF52-432D-A9B9-736E4688E9D0}" destId="{D4C46A80-B25B-4F3E-91AB-B02F5B0E8248}" srcOrd="0" destOrd="1" presId="urn:microsoft.com/office/officeart/2005/8/layout/list1"/>
    <dgm:cxn modelId="{363BB46D-C5BE-42B7-9E8F-EE8710615A3F}" type="presOf" srcId="{23227078-3E59-4EC0-86F4-2D03B4CB4644}" destId="{AF1E7442-0004-48E7-8B72-EC4C7A99E2AE}" srcOrd="0" destOrd="0" presId="urn:microsoft.com/office/officeart/2005/8/layout/list1"/>
    <dgm:cxn modelId="{B252F26D-8BC6-42CF-920F-C4E4FED41D17}" type="presOf" srcId="{FA2BC7D4-5DC4-4B39-B995-B8B80630ADF4}" destId="{E05A05AE-2F0E-4205-8B37-6EA768128014}" srcOrd="0" destOrd="0" presId="urn:microsoft.com/office/officeart/2005/8/layout/list1"/>
    <dgm:cxn modelId="{5A0E2D52-B77A-4BB8-822A-E43477AD8380}" type="presOf" srcId="{FD45E51E-7D41-4548-8304-7597C58EBE8F}" destId="{D4C46A80-B25B-4F3E-91AB-B02F5B0E8248}" srcOrd="0" destOrd="0" presId="urn:microsoft.com/office/officeart/2005/8/layout/list1"/>
    <dgm:cxn modelId="{CB4C8D52-4117-4E11-8E92-531EF80CF9C7}" srcId="{23227078-3E59-4EC0-86F4-2D03B4CB4644}" destId="{90F9C2B1-EF52-432D-A9B9-736E4688E9D0}" srcOrd="1" destOrd="0" parTransId="{9814D413-58AE-4EFA-80A2-6F3BB6488E29}" sibTransId="{33637C9B-1AE9-46AD-95DB-D2AFC5B6F8DC}"/>
    <dgm:cxn modelId="{26D1B976-1C89-443D-B6DE-BD99289B96FD}" type="presOf" srcId="{C39F24AF-942F-46BB-8169-0FE93E82BC0D}" destId="{21FC2860-FE13-403C-90AA-8C72EC9FD9FF}" srcOrd="0" destOrd="0" presId="urn:microsoft.com/office/officeart/2005/8/layout/list1"/>
    <dgm:cxn modelId="{BB1F37A4-E9B7-4418-84EA-4B3102485037}" srcId="{C39F24AF-942F-46BB-8169-0FE93E82BC0D}" destId="{23227078-3E59-4EC0-86F4-2D03B4CB4644}" srcOrd="0" destOrd="0" parTransId="{3B2B8B4F-3AD4-407E-B851-E5E5E1322D5C}" sibTransId="{2739D62D-42C2-4445-9F78-4F4011990108}"/>
    <dgm:cxn modelId="{80A686A8-21D8-49EA-878A-31A5EA621F1A}" type="presOf" srcId="{1E4371BE-9F2B-48B8-B842-7455A0103091}" destId="{55CA802D-185D-4FD6-999B-DCD8F9ED7F0C}" srcOrd="1" destOrd="0" presId="urn:microsoft.com/office/officeart/2005/8/layout/list1"/>
    <dgm:cxn modelId="{1CDCA7B2-3326-4E7F-8F63-C54FFFF6ACB8}" type="presOf" srcId="{23227078-3E59-4EC0-86F4-2D03B4CB4644}" destId="{3525BCEC-E080-444E-872F-EE38A2E86799}" srcOrd="1" destOrd="0" presId="urn:microsoft.com/office/officeart/2005/8/layout/list1"/>
    <dgm:cxn modelId="{C1C097B5-0087-4D90-8FD4-B42069640D19}" type="presOf" srcId="{490779FF-FA1B-4595-A7F9-DF574886331D}" destId="{5E1C6DE6-793C-4C70-A2D2-47011D00F3AB}" srcOrd="0" destOrd="0" presId="urn:microsoft.com/office/officeart/2005/8/layout/list1"/>
    <dgm:cxn modelId="{A87A7EC5-4C5F-46B5-B7DE-16C9FB3EA13E}" srcId="{C39F24AF-942F-46BB-8169-0FE93E82BC0D}" destId="{1E4371BE-9F2B-48B8-B842-7455A0103091}" srcOrd="2" destOrd="0" parTransId="{FE40B712-BD2B-484C-ACF4-4383478234B1}" sibTransId="{052D53F1-5625-47FC-9596-C382CB0CF9D8}"/>
    <dgm:cxn modelId="{0451ACDC-371C-463F-9AE6-3DDF7EACE2DA}" srcId="{1E4371BE-9F2B-48B8-B842-7455A0103091}" destId="{FA2BC7D4-5DC4-4B39-B995-B8B80630ADF4}" srcOrd="0" destOrd="0" parTransId="{667D8000-EE70-4EC8-B824-43530AD176B4}" sibTransId="{4294C6AE-CF2B-47F4-B841-9B8917BB1B00}"/>
    <dgm:cxn modelId="{2BB220E2-B346-479E-9EE8-0E57CDBE12C3}" type="presOf" srcId="{490779FF-FA1B-4595-A7F9-DF574886331D}" destId="{EB5134BA-FF74-4A59-934E-F64FE48405ED}" srcOrd="1" destOrd="0" presId="urn:microsoft.com/office/officeart/2005/8/layout/list1"/>
    <dgm:cxn modelId="{E696A6EE-1831-4007-9A0E-7047D3B885CA}" srcId="{C39F24AF-942F-46BB-8169-0FE93E82BC0D}" destId="{490779FF-FA1B-4595-A7F9-DF574886331D}" srcOrd="1" destOrd="0" parTransId="{D75B50DB-5E30-4FD9-9201-EDB628EF6C8A}" sibTransId="{2DD7052C-C319-46A8-962E-3BB036AB5FF4}"/>
    <dgm:cxn modelId="{0BB82723-BAFE-4EF3-8605-4869CF60EB3A}" type="presParOf" srcId="{21FC2860-FE13-403C-90AA-8C72EC9FD9FF}" destId="{342ED750-486D-49F0-A8BA-87B0E6960FF6}" srcOrd="0" destOrd="0" presId="urn:microsoft.com/office/officeart/2005/8/layout/list1"/>
    <dgm:cxn modelId="{40947D28-7521-4F41-89B2-9308494B3E3C}" type="presParOf" srcId="{342ED750-486D-49F0-A8BA-87B0E6960FF6}" destId="{AF1E7442-0004-48E7-8B72-EC4C7A99E2AE}" srcOrd="0" destOrd="0" presId="urn:microsoft.com/office/officeart/2005/8/layout/list1"/>
    <dgm:cxn modelId="{654FE479-9D14-47C0-90B1-C73D3D7BAD4D}" type="presParOf" srcId="{342ED750-486D-49F0-A8BA-87B0E6960FF6}" destId="{3525BCEC-E080-444E-872F-EE38A2E86799}" srcOrd="1" destOrd="0" presId="urn:microsoft.com/office/officeart/2005/8/layout/list1"/>
    <dgm:cxn modelId="{D90979C4-BD11-486C-9CF5-3570B5333AA7}" type="presParOf" srcId="{21FC2860-FE13-403C-90AA-8C72EC9FD9FF}" destId="{8B921C6A-3ADC-4617-9929-F48A547C0FB5}" srcOrd="1" destOrd="0" presId="urn:microsoft.com/office/officeart/2005/8/layout/list1"/>
    <dgm:cxn modelId="{2D442377-82E6-4FE7-9190-068DF687E1E3}" type="presParOf" srcId="{21FC2860-FE13-403C-90AA-8C72EC9FD9FF}" destId="{D4C46A80-B25B-4F3E-91AB-B02F5B0E8248}" srcOrd="2" destOrd="0" presId="urn:microsoft.com/office/officeart/2005/8/layout/list1"/>
    <dgm:cxn modelId="{C75D1B91-B1CA-40BF-8EC8-21DF3A45F681}" type="presParOf" srcId="{21FC2860-FE13-403C-90AA-8C72EC9FD9FF}" destId="{BCFB6AB2-68A0-4223-AC66-046AC447CBE6}" srcOrd="3" destOrd="0" presId="urn:microsoft.com/office/officeart/2005/8/layout/list1"/>
    <dgm:cxn modelId="{0D905ACD-1038-4F97-B9BE-51D7E56167FD}" type="presParOf" srcId="{21FC2860-FE13-403C-90AA-8C72EC9FD9FF}" destId="{E8C27B50-C11C-424B-B0D9-3DFD9B5217FE}" srcOrd="4" destOrd="0" presId="urn:microsoft.com/office/officeart/2005/8/layout/list1"/>
    <dgm:cxn modelId="{F08F039A-B7C2-4116-883F-7E8076184740}" type="presParOf" srcId="{E8C27B50-C11C-424B-B0D9-3DFD9B5217FE}" destId="{5E1C6DE6-793C-4C70-A2D2-47011D00F3AB}" srcOrd="0" destOrd="0" presId="urn:microsoft.com/office/officeart/2005/8/layout/list1"/>
    <dgm:cxn modelId="{AFE14461-CA0A-4F78-80EF-BE2F95D3DD86}" type="presParOf" srcId="{E8C27B50-C11C-424B-B0D9-3DFD9B5217FE}" destId="{EB5134BA-FF74-4A59-934E-F64FE48405ED}" srcOrd="1" destOrd="0" presId="urn:microsoft.com/office/officeart/2005/8/layout/list1"/>
    <dgm:cxn modelId="{194BD568-AA1C-4EF0-AAB3-685A4E1D7E78}" type="presParOf" srcId="{21FC2860-FE13-403C-90AA-8C72EC9FD9FF}" destId="{D36A471A-F3AD-42A9-979D-B3481058A998}" srcOrd="5" destOrd="0" presId="urn:microsoft.com/office/officeart/2005/8/layout/list1"/>
    <dgm:cxn modelId="{88DBBD25-1F8B-46C8-9FA4-8116B40C9AD3}" type="presParOf" srcId="{21FC2860-FE13-403C-90AA-8C72EC9FD9FF}" destId="{0AAEF703-E8A0-4A9A-816D-E41AED967E34}" srcOrd="6" destOrd="0" presId="urn:microsoft.com/office/officeart/2005/8/layout/list1"/>
    <dgm:cxn modelId="{367450A8-AD81-412E-98A1-0E9DA0C963AC}" type="presParOf" srcId="{21FC2860-FE13-403C-90AA-8C72EC9FD9FF}" destId="{6826AAFA-8108-4EA8-B054-5E63D921B668}" srcOrd="7" destOrd="0" presId="urn:microsoft.com/office/officeart/2005/8/layout/list1"/>
    <dgm:cxn modelId="{288034FC-14AC-4FD1-9AD4-803D15A44AC5}" type="presParOf" srcId="{21FC2860-FE13-403C-90AA-8C72EC9FD9FF}" destId="{0C1CBEDF-3D1A-4124-9322-930C70A83E88}" srcOrd="8" destOrd="0" presId="urn:microsoft.com/office/officeart/2005/8/layout/list1"/>
    <dgm:cxn modelId="{50352AAF-39AF-4E88-9E18-FE43EE40705D}" type="presParOf" srcId="{0C1CBEDF-3D1A-4124-9322-930C70A83E88}" destId="{B3F3D434-5219-4BCA-B81C-DC83D570CCB0}" srcOrd="0" destOrd="0" presId="urn:microsoft.com/office/officeart/2005/8/layout/list1"/>
    <dgm:cxn modelId="{37996BF7-1384-4DD6-BAB5-4CE419DAA6BF}" type="presParOf" srcId="{0C1CBEDF-3D1A-4124-9322-930C70A83E88}" destId="{55CA802D-185D-4FD6-999B-DCD8F9ED7F0C}" srcOrd="1" destOrd="0" presId="urn:microsoft.com/office/officeart/2005/8/layout/list1"/>
    <dgm:cxn modelId="{9109B4F9-3382-42DC-99C9-744FD4FBDA50}" type="presParOf" srcId="{21FC2860-FE13-403C-90AA-8C72EC9FD9FF}" destId="{C04C0493-689D-4FA5-8FA6-69F530817401}" srcOrd="9" destOrd="0" presId="urn:microsoft.com/office/officeart/2005/8/layout/list1"/>
    <dgm:cxn modelId="{B443F963-1A38-4DC9-B72C-2AD1A7B507EF}" type="presParOf" srcId="{21FC2860-FE13-403C-90AA-8C72EC9FD9FF}" destId="{E05A05AE-2F0E-4205-8B37-6EA768128014}" srcOrd="10" destOrd="0" presId="urn:microsoft.com/office/officeart/2005/8/layout/lis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E674B2D-DA92-4A1D-B912-E39C4F95F0E4}"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AU"/>
        </a:p>
      </dgm:t>
    </dgm:pt>
    <dgm:pt modelId="{F0BDE536-21FF-4555-B0F2-291EF1A8E89E}">
      <dgm:prSet phldrT="[Text]" custT="1"/>
      <dgm:spPr/>
      <dgm:t>
        <a:bodyPr/>
        <a:lstStyle/>
        <a:p>
          <a:r>
            <a:rPr lang="en-AU" sz="1400"/>
            <a:t>Question 1</a:t>
          </a:r>
        </a:p>
      </dgm:t>
    </dgm:pt>
    <dgm:pt modelId="{4730B3B0-01CB-4D59-AC57-B565FA213CF7}" type="parTrans" cxnId="{F82CE418-2699-44F7-B85A-211DC79C5F4C}">
      <dgm:prSet/>
      <dgm:spPr/>
      <dgm:t>
        <a:bodyPr/>
        <a:lstStyle/>
        <a:p>
          <a:endParaRPr lang="en-AU"/>
        </a:p>
      </dgm:t>
    </dgm:pt>
    <dgm:pt modelId="{50094738-B78F-4776-B95C-99B945B5957C}" type="sibTrans" cxnId="{F82CE418-2699-44F7-B85A-211DC79C5F4C}">
      <dgm:prSet/>
      <dgm:spPr/>
      <dgm:t>
        <a:bodyPr/>
        <a:lstStyle/>
        <a:p>
          <a:endParaRPr lang="en-AU"/>
        </a:p>
      </dgm:t>
    </dgm:pt>
    <dgm:pt modelId="{6241CCA2-B610-48C0-A268-4200CC0F0679}">
      <dgm:prSet phldrT="[Text]" custT="1"/>
      <dgm:spPr/>
      <dgm:t>
        <a:bodyPr/>
        <a:lstStyle/>
        <a:p>
          <a:r>
            <a:rPr lang="en-AU" sz="1400"/>
            <a:t>Question 2</a:t>
          </a:r>
        </a:p>
      </dgm:t>
    </dgm:pt>
    <dgm:pt modelId="{2CCB5FD0-DA77-4661-AC00-4BC67C3933DD}" type="parTrans" cxnId="{102A32AC-E09A-43E8-9926-83B7202261BF}">
      <dgm:prSet/>
      <dgm:spPr/>
      <dgm:t>
        <a:bodyPr/>
        <a:lstStyle/>
        <a:p>
          <a:endParaRPr lang="en-AU"/>
        </a:p>
      </dgm:t>
    </dgm:pt>
    <dgm:pt modelId="{2378630C-00DE-428D-B79A-83152609197D}" type="sibTrans" cxnId="{102A32AC-E09A-43E8-9926-83B7202261BF}">
      <dgm:prSet/>
      <dgm:spPr/>
      <dgm:t>
        <a:bodyPr/>
        <a:lstStyle/>
        <a:p>
          <a:endParaRPr lang="en-AU"/>
        </a:p>
      </dgm:t>
    </dgm:pt>
    <dgm:pt modelId="{3DB981AA-7A33-44B4-8540-616C1FF43484}">
      <dgm:prSet phldrT="[Text]" custT="1"/>
      <dgm:spPr/>
      <dgm:t>
        <a:bodyPr/>
        <a:lstStyle/>
        <a:p>
          <a:r>
            <a:rPr lang="en-AU" sz="1400"/>
            <a:t>Question 3</a:t>
          </a:r>
        </a:p>
      </dgm:t>
    </dgm:pt>
    <dgm:pt modelId="{FEEDE981-8306-42B2-BD98-8A42D0A261F7}" type="parTrans" cxnId="{7DB03B3D-2BF2-4138-97E1-3D62C482E8BC}">
      <dgm:prSet/>
      <dgm:spPr/>
      <dgm:t>
        <a:bodyPr/>
        <a:lstStyle/>
        <a:p>
          <a:endParaRPr lang="en-AU"/>
        </a:p>
      </dgm:t>
    </dgm:pt>
    <dgm:pt modelId="{3E6CB3A7-6C86-4A88-9D67-703BD0C6BCC5}" type="sibTrans" cxnId="{7DB03B3D-2BF2-4138-97E1-3D62C482E8BC}">
      <dgm:prSet/>
      <dgm:spPr/>
      <dgm:t>
        <a:bodyPr/>
        <a:lstStyle/>
        <a:p>
          <a:endParaRPr lang="en-AU"/>
        </a:p>
      </dgm:t>
    </dgm:pt>
    <dgm:pt modelId="{747B659B-64CE-4458-BC78-A0D432AB28B8}">
      <dgm:prSet phldrT="[Text]"/>
      <dgm:spPr/>
      <dgm:t>
        <a:bodyPr/>
        <a:lstStyle/>
        <a:p>
          <a:r>
            <a:rPr lang="en-AU"/>
            <a:t>Why does your organisation need the requested uniforms or equipment and why is a grant needed to support the purchase?</a:t>
          </a:r>
        </a:p>
      </dgm:t>
    </dgm:pt>
    <dgm:pt modelId="{BCE1EA42-C155-469C-9746-4F62D4E9106F}" type="parTrans" cxnId="{F85FE1CE-9FEA-4B3E-ABF9-7EDF0E6F9F4F}">
      <dgm:prSet/>
      <dgm:spPr/>
      <dgm:t>
        <a:bodyPr/>
        <a:lstStyle/>
        <a:p>
          <a:endParaRPr lang="en-AU"/>
        </a:p>
      </dgm:t>
    </dgm:pt>
    <dgm:pt modelId="{6EFEE710-6434-4C23-BE2A-2A7B355E7F1D}" type="sibTrans" cxnId="{F85FE1CE-9FEA-4B3E-ABF9-7EDF0E6F9F4F}">
      <dgm:prSet/>
      <dgm:spPr/>
      <dgm:t>
        <a:bodyPr/>
        <a:lstStyle/>
        <a:p>
          <a:endParaRPr lang="en-AU"/>
        </a:p>
      </dgm:t>
    </dgm:pt>
    <dgm:pt modelId="{4CBCA05E-2D31-4447-8227-BA3722A26906}">
      <dgm:prSet/>
      <dgm:spPr/>
      <dgm:t>
        <a:bodyPr/>
        <a:lstStyle/>
        <a:p>
          <a:r>
            <a:rPr lang="en-AU"/>
            <a:t>Who from your organisation will use and benefit from the uniforms or equipment and how will these items benefit them?</a:t>
          </a:r>
        </a:p>
      </dgm:t>
    </dgm:pt>
    <dgm:pt modelId="{4DF986A1-03C7-4E1F-BFF5-9B3CC74783B9}" type="parTrans" cxnId="{E0C6F768-76E2-474D-BDFB-6FC83C1B5EFC}">
      <dgm:prSet/>
      <dgm:spPr/>
      <dgm:t>
        <a:bodyPr/>
        <a:lstStyle/>
        <a:p>
          <a:endParaRPr lang="en-AU"/>
        </a:p>
      </dgm:t>
    </dgm:pt>
    <dgm:pt modelId="{2091AA85-3CE4-4108-A45E-3BE5113CCC1A}" type="sibTrans" cxnId="{E0C6F768-76E2-474D-BDFB-6FC83C1B5EFC}">
      <dgm:prSet/>
      <dgm:spPr/>
      <dgm:t>
        <a:bodyPr/>
        <a:lstStyle/>
        <a:p>
          <a:endParaRPr lang="en-AU"/>
        </a:p>
      </dgm:t>
    </dgm:pt>
    <dgm:pt modelId="{FB105095-40A4-498E-B193-380C7214F28C}">
      <dgm:prSet phldrT="[Text]"/>
      <dgm:spPr/>
      <dgm:t>
        <a:bodyPr/>
        <a:lstStyle/>
        <a:p>
          <a:r>
            <a:rPr lang="en-AU"/>
            <a:t>What change will the uniforms or equipment make at your organisation and how will this grant positively impact your community this year?</a:t>
          </a:r>
        </a:p>
      </dgm:t>
    </dgm:pt>
    <dgm:pt modelId="{9E61D2F2-E190-4BA8-86D6-699D4079122C}" type="parTrans" cxnId="{67D9F6CE-31EB-412A-9AF4-D44CBD7DB03B}">
      <dgm:prSet/>
      <dgm:spPr/>
      <dgm:t>
        <a:bodyPr/>
        <a:lstStyle/>
        <a:p>
          <a:endParaRPr lang="en-AU"/>
        </a:p>
      </dgm:t>
    </dgm:pt>
    <dgm:pt modelId="{6B08F9DC-874A-4FD3-A68F-7FE579F22608}" type="sibTrans" cxnId="{67D9F6CE-31EB-412A-9AF4-D44CBD7DB03B}">
      <dgm:prSet/>
      <dgm:spPr/>
      <dgm:t>
        <a:bodyPr/>
        <a:lstStyle/>
        <a:p>
          <a:endParaRPr lang="en-AU"/>
        </a:p>
      </dgm:t>
    </dgm:pt>
    <dgm:pt modelId="{80F21CA4-C894-47CE-854C-CAB26D4C1E35}" type="pres">
      <dgm:prSet presAssocID="{0E674B2D-DA92-4A1D-B912-E39C4F95F0E4}" presName="linear" presStyleCnt="0">
        <dgm:presLayoutVars>
          <dgm:dir/>
          <dgm:animLvl val="lvl"/>
          <dgm:resizeHandles val="exact"/>
        </dgm:presLayoutVars>
      </dgm:prSet>
      <dgm:spPr/>
    </dgm:pt>
    <dgm:pt modelId="{AE7D5398-3BE0-4D7A-8D25-A8B65B9F6BF6}" type="pres">
      <dgm:prSet presAssocID="{F0BDE536-21FF-4555-B0F2-291EF1A8E89E}" presName="parentLin" presStyleCnt="0"/>
      <dgm:spPr/>
    </dgm:pt>
    <dgm:pt modelId="{A1E20E8A-F6E6-4DE7-86C6-E55D7D4A4E4B}" type="pres">
      <dgm:prSet presAssocID="{F0BDE536-21FF-4555-B0F2-291EF1A8E89E}" presName="parentLeftMargin" presStyleLbl="node1" presStyleIdx="0" presStyleCnt="3"/>
      <dgm:spPr/>
    </dgm:pt>
    <dgm:pt modelId="{99B387DE-7D2D-450A-8AFE-E9E1ABD32494}" type="pres">
      <dgm:prSet presAssocID="{F0BDE536-21FF-4555-B0F2-291EF1A8E89E}" presName="parentText" presStyleLbl="node1" presStyleIdx="0" presStyleCnt="3">
        <dgm:presLayoutVars>
          <dgm:chMax val="0"/>
          <dgm:bulletEnabled val="1"/>
        </dgm:presLayoutVars>
      </dgm:prSet>
      <dgm:spPr/>
    </dgm:pt>
    <dgm:pt modelId="{B7C975C8-0AD2-450B-9D7D-B0F81816862E}" type="pres">
      <dgm:prSet presAssocID="{F0BDE536-21FF-4555-B0F2-291EF1A8E89E}" presName="negativeSpace" presStyleCnt="0"/>
      <dgm:spPr/>
    </dgm:pt>
    <dgm:pt modelId="{5ED6E43C-95D3-4737-9D05-A03178DBF3C7}" type="pres">
      <dgm:prSet presAssocID="{F0BDE536-21FF-4555-B0F2-291EF1A8E89E}" presName="childText" presStyleLbl="conFgAcc1" presStyleIdx="0" presStyleCnt="3">
        <dgm:presLayoutVars>
          <dgm:bulletEnabled val="1"/>
        </dgm:presLayoutVars>
      </dgm:prSet>
      <dgm:spPr/>
    </dgm:pt>
    <dgm:pt modelId="{44A44817-A75D-4AF1-B2A4-3A457467FD4F}" type="pres">
      <dgm:prSet presAssocID="{50094738-B78F-4776-B95C-99B945B5957C}" presName="spaceBetweenRectangles" presStyleCnt="0"/>
      <dgm:spPr/>
    </dgm:pt>
    <dgm:pt modelId="{4ECC4164-082F-4F5B-9E48-1E3DB918A1C1}" type="pres">
      <dgm:prSet presAssocID="{6241CCA2-B610-48C0-A268-4200CC0F0679}" presName="parentLin" presStyleCnt="0"/>
      <dgm:spPr/>
    </dgm:pt>
    <dgm:pt modelId="{84DC7A7D-2ECC-4A12-A02C-ED54A66B56F7}" type="pres">
      <dgm:prSet presAssocID="{6241CCA2-B610-48C0-A268-4200CC0F0679}" presName="parentLeftMargin" presStyleLbl="node1" presStyleIdx="0" presStyleCnt="3"/>
      <dgm:spPr/>
    </dgm:pt>
    <dgm:pt modelId="{87169DAD-8667-47AE-8F9A-8A1AF7668AEE}" type="pres">
      <dgm:prSet presAssocID="{6241CCA2-B610-48C0-A268-4200CC0F0679}" presName="parentText" presStyleLbl="node1" presStyleIdx="1" presStyleCnt="3">
        <dgm:presLayoutVars>
          <dgm:chMax val="0"/>
          <dgm:bulletEnabled val="1"/>
        </dgm:presLayoutVars>
      </dgm:prSet>
      <dgm:spPr/>
    </dgm:pt>
    <dgm:pt modelId="{931C0900-B7B3-4DE9-9D06-8EE2E43F59B2}" type="pres">
      <dgm:prSet presAssocID="{6241CCA2-B610-48C0-A268-4200CC0F0679}" presName="negativeSpace" presStyleCnt="0"/>
      <dgm:spPr/>
    </dgm:pt>
    <dgm:pt modelId="{9E2AE5F5-E73C-4A5D-9E8F-325A98E8135C}" type="pres">
      <dgm:prSet presAssocID="{6241CCA2-B610-48C0-A268-4200CC0F0679}" presName="childText" presStyleLbl="conFgAcc1" presStyleIdx="1" presStyleCnt="3">
        <dgm:presLayoutVars>
          <dgm:bulletEnabled val="1"/>
        </dgm:presLayoutVars>
      </dgm:prSet>
      <dgm:spPr/>
    </dgm:pt>
    <dgm:pt modelId="{971450B9-E08D-4694-96E9-D79C9AB03576}" type="pres">
      <dgm:prSet presAssocID="{2378630C-00DE-428D-B79A-83152609197D}" presName="spaceBetweenRectangles" presStyleCnt="0"/>
      <dgm:spPr/>
    </dgm:pt>
    <dgm:pt modelId="{184F6D05-65C7-4C5A-B6D5-7839D46045B9}" type="pres">
      <dgm:prSet presAssocID="{3DB981AA-7A33-44B4-8540-616C1FF43484}" presName="parentLin" presStyleCnt="0"/>
      <dgm:spPr/>
    </dgm:pt>
    <dgm:pt modelId="{397D63F6-7F93-4B3C-94DD-33AC2ACCB98C}" type="pres">
      <dgm:prSet presAssocID="{3DB981AA-7A33-44B4-8540-616C1FF43484}" presName="parentLeftMargin" presStyleLbl="node1" presStyleIdx="1" presStyleCnt="3"/>
      <dgm:spPr/>
    </dgm:pt>
    <dgm:pt modelId="{8AD8D10B-0356-4DCF-98D1-E270E6D0E940}" type="pres">
      <dgm:prSet presAssocID="{3DB981AA-7A33-44B4-8540-616C1FF43484}" presName="parentText" presStyleLbl="node1" presStyleIdx="2" presStyleCnt="3">
        <dgm:presLayoutVars>
          <dgm:chMax val="0"/>
          <dgm:bulletEnabled val="1"/>
        </dgm:presLayoutVars>
      </dgm:prSet>
      <dgm:spPr/>
    </dgm:pt>
    <dgm:pt modelId="{40884F1C-712C-42A1-B068-5AF914C492EB}" type="pres">
      <dgm:prSet presAssocID="{3DB981AA-7A33-44B4-8540-616C1FF43484}" presName="negativeSpace" presStyleCnt="0"/>
      <dgm:spPr/>
    </dgm:pt>
    <dgm:pt modelId="{FC3092CE-C347-471A-B61A-B2EFB930614F}" type="pres">
      <dgm:prSet presAssocID="{3DB981AA-7A33-44B4-8540-616C1FF43484}" presName="childText" presStyleLbl="conFgAcc1" presStyleIdx="2" presStyleCnt="3">
        <dgm:presLayoutVars>
          <dgm:bulletEnabled val="1"/>
        </dgm:presLayoutVars>
      </dgm:prSet>
      <dgm:spPr/>
    </dgm:pt>
  </dgm:ptLst>
  <dgm:cxnLst>
    <dgm:cxn modelId="{53649705-C84A-4858-8004-80F6E1E4397E}" type="presOf" srcId="{3DB981AA-7A33-44B4-8540-616C1FF43484}" destId="{8AD8D10B-0356-4DCF-98D1-E270E6D0E940}" srcOrd="1" destOrd="0" presId="urn:microsoft.com/office/officeart/2005/8/layout/list1"/>
    <dgm:cxn modelId="{E42FC314-5B90-4740-940F-08B6A9FF9902}" type="presOf" srcId="{0E674B2D-DA92-4A1D-B912-E39C4F95F0E4}" destId="{80F21CA4-C894-47CE-854C-CAB26D4C1E35}" srcOrd="0" destOrd="0" presId="urn:microsoft.com/office/officeart/2005/8/layout/list1"/>
    <dgm:cxn modelId="{F82CE418-2699-44F7-B85A-211DC79C5F4C}" srcId="{0E674B2D-DA92-4A1D-B912-E39C4F95F0E4}" destId="{F0BDE536-21FF-4555-B0F2-291EF1A8E89E}" srcOrd="0" destOrd="0" parTransId="{4730B3B0-01CB-4D59-AC57-B565FA213CF7}" sibTransId="{50094738-B78F-4776-B95C-99B945B5957C}"/>
    <dgm:cxn modelId="{0392BB1C-EC03-40DB-A677-14C20EB9C961}" type="presOf" srcId="{F0BDE536-21FF-4555-B0F2-291EF1A8E89E}" destId="{99B387DE-7D2D-450A-8AFE-E9E1ABD32494}" srcOrd="1" destOrd="0" presId="urn:microsoft.com/office/officeart/2005/8/layout/list1"/>
    <dgm:cxn modelId="{7DB03B3D-2BF2-4138-97E1-3D62C482E8BC}" srcId="{0E674B2D-DA92-4A1D-B912-E39C4F95F0E4}" destId="{3DB981AA-7A33-44B4-8540-616C1FF43484}" srcOrd="2" destOrd="0" parTransId="{FEEDE981-8306-42B2-BD98-8A42D0A261F7}" sibTransId="{3E6CB3A7-6C86-4A88-9D67-703BD0C6BCC5}"/>
    <dgm:cxn modelId="{AF6BCC46-A80C-4A78-8EC7-3853AE0E0811}" type="presOf" srcId="{FB105095-40A4-498E-B193-380C7214F28C}" destId="{FC3092CE-C347-471A-B61A-B2EFB930614F}" srcOrd="0" destOrd="0" presId="urn:microsoft.com/office/officeart/2005/8/layout/list1"/>
    <dgm:cxn modelId="{E0C6F768-76E2-474D-BDFB-6FC83C1B5EFC}" srcId="{6241CCA2-B610-48C0-A268-4200CC0F0679}" destId="{4CBCA05E-2D31-4447-8227-BA3722A26906}" srcOrd="0" destOrd="0" parTransId="{4DF986A1-03C7-4E1F-BFF5-9B3CC74783B9}" sibTransId="{2091AA85-3CE4-4108-A45E-3BE5113CCC1A}"/>
    <dgm:cxn modelId="{BA3A4C4F-6CA0-4651-B41A-F4E1B8673BA2}" type="presOf" srcId="{F0BDE536-21FF-4555-B0F2-291EF1A8E89E}" destId="{A1E20E8A-F6E6-4DE7-86C6-E55D7D4A4E4B}" srcOrd="0" destOrd="0" presId="urn:microsoft.com/office/officeart/2005/8/layout/list1"/>
    <dgm:cxn modelId="{D1B61D8B-9EAB-47D7-B1DD-88DDE54B1218}" type="presOf" srcId="{6241CCA2-B610-48C0-A268-4200CC0F0679}" destId="{84DC7A7D-2ECC-4A12-A02C-ED54A66B56F7}" srcOrd="0" destOrd="0" presId="urn:microsoft.com/office/officeart/2005/8/layout/list1"/>
    <dgm:cxn modelId="{8565809C-BB36-465C-BB2D-D86F50B54323}" type="presOf" srcId="{6241CCA2-B610-48C0-A268-4200CC0F0679}" destId="{87169DAD-8667-47AE-8F9A-8A1AF7668AEE}" srcOrd="1" destOrd="0" presId="urn:microsoft.com/office/officeart/2005/8/layout/list1"/>
    <dgm:cxn modelId="{0F9AC3A9-EDCE-4875-AEE9-BB32E0C5C320}" type="presOf" srcId="{747B659B-64CE-4458-BC78-A0D432AB28B8}" destId="{5ED6E43C-95D3-4737-9D05-A03178DBF3C7}" srcOrd="0" destOrd="0" presId="urn:microsoft.com/office/officeart/2005/8/layout/list1"/>
    <dgm:cxn modelId="{102A32AC-E09A-43E8-9926-83B7202261BF}" srcId="{0E674B2D-DA92-4A1D-B912-E39C4F95F0E4}" destId="{6241CCA2-B610-48C0-A268-4200CC0F0679}" srcOrd="1" destOrd="0" parTransId="{2CCB5FD0-DA77-4661-AC00-4BC67C3933DD}" sibTransId="{2378630C-00DE-428D-B79A-83152609197D}"/>
    <dgm:cxn modelId="{2E6C56C0-9304-491E-ABE5-8E91183EDAA3}" type="presOf" srcId="{4CBCA05E-2D31-4447-8227-BA3722A26906}" destId="{9E2AE5F5-E73C-4A5D-9E8F-325A98E8135C}" srcOrd="0" destOrd="0" presId="urn:microsoft.com/office/officeart/2005/8/layout/list1"/>
    <dgm:cxn modelId="{2DAA73C5-02B6-4F13-9633-F9FF51EA1D78}" type="presOf" srcId="{3DB981AA-7A33-44B4-8540-616C1FF43484}" destId="{397D63F6-7F93-4B3C-94DD-33AC2ACCB98C}" srcOrd="0" destOrd="0" presId="urn:microsoft.com/office/officeart/2005/8/layout/list1"/>
    <dgm:cxn modelId="{F85FE1CE-9FEA-4B3E-ABF9-7EDF0E6F9F4F}" srcId="{F0BDE536-21FF-4555-B0F2-291EF1A8E89E}" destId="{747B659B-64CE-4458-BC78-A0D432AB28B8}" srcOrd="0" destOrd="0" parTransId="{BCE1EA42-C155-469C-9746-4F62D4E9106F}" sibTransId="{6EFEE710-6434-4C23-BE2A-2A7B355E7F1D}"/>
    <dgm:cxn modelId="{67D9F6CE-31EB-412A-9AF4-D44CBD7DB03B}" srcId="{3DB981AA-7A33-44B4-8540-616C1FF43484}" destId="{FB105095-40A4-498E-B193-380C7214F28C}" srcOrd="0" destOrd="0" parTransId="{9E61D2F2-E190-4BA8-86D6-699D4079122C}" sibTransId="{6B08F9DC-874A-4FD3-A68F-7FE579F22608}"/>
    <dgm:cxn modelId="{A2C88D27-E4AB-4CEC-8ACA-75667E45C1BC}" type="presParOf" srcId="{80F21CA4-C894-47CE-854C-CAB26D4C1E35}" destId="{AE7D5398-3BE0-4D7A-8D25-A8B65B9F6BF6}" srcOrd="0" destOrd="0" presId="urn:microsoft.com/office/officeart/2005/8/layout/list1"/>
    <dgm:cxn modelId="{A182A4B5-C907-4279-A386-329BA957CA27}" type="presParOf" srcId="{AE7D5398-3BE0-4D7A-8D25-A8B65B9F6BF6}" destId="{A1E20E8A-F6E6-4DE7-86C6-E55D7D4A4E4B}" srcOrd="0" destOrd="0" presId="urn:microsoft.com/office/officeart/2005/8/layout/list1"/>
    <dgm:cxn modelId="{E7E5AD8D-1E3C-4DED-B9EC-AFCE7AAF593D}" type="presParOf" srcId="{AE7D5398-3BE0-4D7A-8D25-A8B65B9F6BF6}" destId="{99B387DE-7D2D-450A-8AFE-E9E1ABD32494}" srcOrd="1" destOrd="0" presId="urn:microsoft.com/office/officeart/2005/8/layout/list1"/>
    <dgm:cxn modelId="{B5A13AA3-4BA6-4380-83F5-0C083FE1FBF2}" type="presParOf" srcId="{80F21CA4-C894-47CE-854C-CAB26D4C1E35}" destId="{B7C975C8-0AD2-450B-9D7D-B0F81816862E}" srcOrd="1" destOrd="0" presId="urn:microsoft.com/office/officeart/2005/8/layout/list1"/>
    <dgm:cxn modelId="{DC9EE090-08BB-4221-8065-35BDB9379757}" type="presParOf" srcId="{80F21CA4-C894-47CE-854C-CAB26D4C1E35}" destId="{5ED6E43C-95D3-4737-9D05-A03178DBF3C7}" srcOrd="2" destOrd="0" presId="urn:microsoft.com/office/officeart/2005/8/layout/list1"/>
    <dgm:cxn modelId="{48316153-3880-4FF4-9F02-D9338FD2C1B2}" type="presParOf" srcId="{80F21CA4-C894-47CE-854C-CAB26D4C1E35}" destId="{44A44817-A75D-4AF1-B2A4-3A457467FD4F}" srcOrd="3" destOrd="0" presId="urn:microsoft.com/office/officeart/2005/8/layout/list1"/>
    <dgm:cxn modelId="{A928722F-1203-4DCA-9BAC-BBBA29E09DD6}" type="presParOf" srcId="{80F21CA4-C894-47CE-854C-CAB26D4C1E35}" destId="{4ECC4164-082F-4F5B-9E48-1E3DB918A1C1}" srcOrd="4" destOrd="0" presId="urn:microsoft.com/office/officeart/2005/8/layout/list1"/>
    <dgm:cxn modelId="{DC463456-1668-4C09-9CB6-A360268A236F}" type="presParOf" srcId="{4ECC4164-082F-4F5B-9E48-1E3DB918A1C1}" destId="{84DC7A7D-2ECC-4A12-A02C-ED54A66B56F7}" srcOrd="0" destOrd="0" presId="urn:microsoft.com/office/officeart/2005/8/layout/list1"/>
    <dgm:cxn modelId="{B1AD655A-0780-4CE7-87EB-45CED3D77EB8}" type="presParOf" srcId="{4ECC4164-082F-4F5B-9E48-1E3DB918A1C1}" destId="{87169DAD-8667-47AE-8F9A-8A1AF7668AEE}" srcOrd="1" destOrd="0" presId="urn:microsoft.com/office/officeart/2005/8/layout/list1"/>
    <dgm:cxn modelId="{A75B78EF-3AEC-42FC-8005-CC972867C7D1}" type="presParOf" srcId="{80F21CA4-C894-47CE-854C-CAB26D4C1E35}" destId="{931C0900-B7B3-4DE9-9D06-8EE2E43F59B2}" srcOrd="5" destOrd="0" presId="urn:microsoft.com/office/officeart/2005/8/layout/list1"/>
    <dgm:cxn modelId="{A489D870-3048-43DC-8CE0-FC9B80D5F519}" type="presParOf" srcId="{80F21CA4-C894-47CE-854C-CAB26D4C1E35}" destId="{9E2AE5F5-E73C-4A5D-9E8F-325A98E8135C}" srcOrd="6" destOrd="0" presId="urn:microsoft.com/office/officeart/2005/8/layout/list1"/>
    <dgm:cxn modelId="{2FE33351-2771-4212-AC67-1A1D86C06124}" type="presParOf" srcId="{80F21CA4-C894-47CE-854C-CAB26D4C1E35}" destId="{971450B9-E08D-4694-96E9-D79C9AB03576}" srcOrd="7" destOrd="0" presId="urn:microsoft.com/office/officeart/2005/8/layout/list1"/>
    <dgm:cxn modelId="{1D660722-7F5D-4CF5-B25C-4559073DE1A8}" type="presParOf" srcId="{80F21CA4-C894-47CE-854C-CAB26D4C1E35}" destId="{184F6D05-65C7-4C5A-B6D5-7839D46045B9}" srcOrd="8" destOrd="0" presId="urn:microsoft.com/office/officeart/2005/8/layout/list1"/>
    <dgm:cxn modelId="{015BBE2F-CFDC-472E-8B45-42B06F1A2EB4}" type="presParOf" srcId="{184F6D05-65C7-4C5A-B6D5-7839D46045B9}" destId="{397D63F6-7F93-4B3C-94DD-33AC2ACCB98C}" srcOrd="0" destOrd="0" presId="urn:microsoft.com/office/officeart/2005/8/layout/list1"/>
    <dgm:cxn modelId="{8071A620-B655-46DB-9B4F-3457BF6E7D88}" type="presParOf" srcId="{184F6D05-65C7-4C5A-B6D5-7839D46045B9}" destId="{8AD8D10B-0356-4DCF-98D1-E270E6D0E940}" srcOrd="1" destOrd="0" presId="urn:microsoft.com/office/officeart/2005/8/layout/list1"/>
    <dgm:cxn modelId="{634450DC-CB63-455E-965E-B79F5581710A}" type="presParOf" srcId="{80F21CA4-C894-47CE-854C-CAB26D4C1E35}" destId="{40884F1C-712C-42A1-B068-5AF914C492EB}" srcOrd="9" destOrd="0" presId="urn:microsoft.com/office/officeart/2005/8/layout/list1"/>
    <dgm:cxn modelId="{8D3917B2-85FF-4D07-ACB2-A732D4720089}" type="presParOf" srcId="{80F21CA4-C894-47CE-854C-CAB26D4C1E35}" destId="{FC3092CE-C347-471A-B61A-B2EFB930614F}" srcOrd="10" destOrd="0" presId="urn:microsoft.com/office/officeart/2005/8/layout/list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E674B2D-DA92-4A1D-B912-E39C4F95F0E4}"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AU"/>
        </a:p>
      </dgm:t>
    </dgm:pt>
    <dgm:pt modelId="{F0BDE536-21FF-4555-B0F2-291EF1A8E89E}">
      <dgm:prSet phldrT="[Text]" custT="1"/>
      <dgm:spPr/>
      <dgm:t>
        <a:bodyPr/>
        <a:lstStyle/>
        <a:p>
          <a:r>
            <a:rPr lang="en-AU" sz="1400"/>
            <a:t>Question 1</a:t>
          </a:r>
        </a:p>
      </dgm:t>
    </dgm:pt>
    <dgm:pt modelId="{4730B3B0-01CB-4D59-AC57-B565FA213CF7}" type="parTrans" cxnId="{F82CE418-2699-44F7-B85A-211DC79C5F4C}">
      <dgm:prSet/>
      <dgm:spPr/>
      <dgm:t>
        <a:bodyPr/>
        <a:lstStyle/>
        <a:p>
          <a:endParaRPr lang="en-AU"/>
        </a:p>
      </dgm:t>
    </dgm:pt>
    <dgm:pt modelId="{50094738-B78F-4776-B95C-99B945B5957C}" type="sibTrans" cxnId="{F82CE418-2699-44F7-B85A-211DC79C5F4C}">
      <dgm:prSet/>
      <dgm:spPr/>
      <dgm:t>
        <a:bodyPr/>
        <a:lstStyle/>
        <a:p>
          <a:endParaRPr lang="en-AU"/>
        </a:p>
      </dgm:t>
    </dgm:pt>
    <dgm:pt modelId="{6241CCA2-B610-48C0-A268-4200CC0F0679}">
      <dgm:prSet phldrT="[Text]" custT="1"/>
      <dgm:spPr/>
      <dgm:t>
        <a:bodyPr/>
        <a:lstStyle/>
        <a:p>
          <a:r>
            <a:rPr lang="en-AU" sz="1400"/>
            <a:t>Question 2</a:t>
          </a:r>
        </a:p>
      </dgm:t>
    </dgm:pt>
    <dgm:pt modelId="{2CCB5FD0-DA77-4661-AC00-4BC67C3933DD}" type="parTrans" cxnId="{102A32AC-E09A-43E8-9926-83B7202261BF}">
      <dgm:prSet/>
      <dgm:spPr/>
      <dgm:t>
        <a:bodyPr/>
        <a:lstStyle/>
        <a:p>
          <a:endParaRPr lang="en-AU"/>
        </a:p>
      </dgm:t>
    </dgm:pt>
    <dgm:pt modelId="{2378630C-00DE-428D-B79A-83152609197D}" type="sibTrans" cxnId="{102A32AC-E09A-43E8-9926-83B7202261BF}">
      <dgm:prSet/>
      <dgm:spPr/>
      <dgm:t>
        <a:bodyPr/>
        <a:lstStyle/>
        <a:p>
          <a:endParaRPr lang="en-AU"/>
        </a:p>
      </dgm:t>
    </dgm:pt>
    <dgm:pt modelId="{3DB981AA-7A33-44B4-8540-616C1FF43484}">
      <dgm:prSet phldrT="[Text]" custT="1"/>
      <dgm:spPr/>
      <dgm:t>
        <a:bodyPr/>
        <a:lstStyle/>
        <a:p>
          <a:r>
            <a:rPr lang="en-AU" sz="1400"/>
            <a:t>Question 3</a:t>
          </a:r>
        </a:p>
      </dgm:t>
    </dgm:pt>
    <dgm:pt modelId="{FEEDE981-8306-42B2-BD98-8A42D0A261F7}" type="parTrans" cxnId="{7DB03B3D-2BF2-4138-97E1-3D62C482E8BC}">
      <dgm:prSet/>
      <dgm:spPr/>
      <dgm:t>
        <a:bodyPr/>
        <a:lstStyle/>
        <a:p>
          <a:endParaRPr lang="en-AU"/>
        </a:p>
      </dgm:t>
    </dgm:pt>
    <dgm:pt modelId="{3E6CB3A7-6C86-4A88-9D67-703BD0C6BCC5}" type="sibTrans" cxnId="{7DB03B3D-2BF2-4138-97E1-3D62C482E8BC}">
      <dgm:prSet/>
      <dgm:spPr/>
      <dgm:t>
        <a:bodyPr/>
        <a:lstStyle/>
        <a:p>
          <a:endParaRPr lang="en-AU"/>
        </a:p>
      </dgm:t>
    </dgm:pt>
    <dgm:pt modelId="{747B659B-64CE-4458-BC78-A0D432AB28B8}">
      <dgm:prSet phldrT="[Text]" custT="1"/>
      <dgm:spPr/>
      <dgm:t>
        <a:bodyPr/>
        <a:lstStyle/>
        <a:p>
          <a:r>
            <a:rPr lang="en-AU" sz="1300"/>
            <a:t>How do volunteers and/or officials contribute to your organisation?  Who are they, what are their current needs and how will your project improve their skills, knowledge, capacity or capability?</a:t>
          </a:r>
        </a:p>
      </dgm:t>
    </dgm:pt>
    <dgm:pt modelId="{BCE1EA42-C155-469C-9746-4F62D4E9106F}" type="parTrans" cxnId="{F85FE1CE-9FEA-4B3E-ABF9-7EDF0E6F9F4F}">
      <dgm:prSet/>
      <dgm:spPr/>
      <dgm:t>
        <a:bodyPr/>
        <a:lstStyle/>
        <a:p>
          <a:endParaRPr lang="en-AU"/>
        </a:p>
      </dgm:t>
    </dgm:pt>
    <dgm:pt modelId="{6EFEE710-6434-4C23-BE2A-2A7B355E7F1D}" type="sibTrans" cxnId="{F85FE1CE-9FEA-4B3E-ABF9-7EDF0E6F9F4F}">
      <dgm:prSet/>
      <dgm:spPr/>
      <dgm:t>
        <a:bodyPr/>
        <a:lstStyle/>
        <a:p>
          <a:endParaRPr lang="en-AU"/>
        </a:p>
      </dgm:t>
    </dgm:pt>
    <dgm:pt modelId="{4CBCA05E-2D31-4447-8227-BA3722A26906}">
      <dgm:prSet custT="1"/>
      <dgm:spPr/>
      <dgm:t>
        <a:bodyPr/>
        <a:lstStyle/>
        <a:p>
          <a:r>
            <a:rPr lang="en-AU" sz="1300"/>
            <a:t>How will funding help your organisation's volunteers and/or officials deliver sport and active recreation in your community now and into the future?</a:t>
          </a:r>
        </a:p>
      </dgm:t>
    </dgm:pt>
    <dgm:pt modelId="{4DF986A1-03C7-4E1F-BFF5-9B3CC74783B9}" type="parTrans" cxnId="{E0C6F768-76E2-474D-BDFB-6FC83C1B5EFC}">
      <dgm:prSet/>
      <dgm:spPr/>
      <dgm:t>
        <a:bodyPr/>
        <a:lstStyle/>
        <a:p>
          <a:endParaRPr lang="en-AU"/>
        </a:p>
      </dgm:t>
    </dgm:pt>
    <dgm:pt modelId="{2091AA85-3CE4-4108-A45E-3BE5113CCC1A}" type="sibTrans" cxnId="{E0C6F768-76E2-474D-BDFB-6FC83C1B5EFC}">
      <dgm:prSet/>
      <dgm:spPr/>
      <dgm:t>
        <a:bodyPr/>
        <a:lstStyle/>
        <a:p>
          <a:endParaRPr lang="en-AU"/>
        </a:p>
      </dgm:t>
    </dgm:pt>
    <dgm:pt modelId="{FB105095-40A4-498E-B193-380C7214F28C}">
      <dgm:prSet phldrT="[Text]" custT="1"/>
      <dgm:spPr/>
      <dgm:t>
        <a:bodyPr/>
        <a:lstStyle/>
        <a:p>
          <a:r>
            <a:rPr lang="en-AU" sz="1300"/>
            <a:t>What is your organisation's commitment to increase the diversity and retain the participation of volunteers and officials at your organisation? How would this funding help create a safe, welcoming and inclusive environment for volunteers and officials at your organisation? </a:t>
          </a:r>
        </a:p>
      </dgm:t>
    </dgm:pt>
    <dgm:pt modelId="{9E61D2F2-E190-4BA8-86D6-699D4079122C}" type="parTrans" cxnId="{67D9F6CE-31EB-412A-9AF4-D44CBD7DB03B}">
      <dgm:prSet/>
      <dgm:spPr/>
      <dgm:t>
        <a:bodyPr/>
        <a:lstStyle/>
        <a:p>
          <a:endParaRPr lang="en-AU"/>
        </a:p>
      </dgm:t>
    </dgm:pt>
    <dgm:pt modelId="{6B08F9DC-874A-4FD3-A68F-7FE579F22608}" type="sibTrans" cxnId="{67D9F6CE-31EB-412A-9AF4-D44CBD7DB03B}">
      <dgm:prSet/>
      <dgm:spPr/>
      <dgm:t>
        <a:bodyPr/>
        <a:lstStyle/>
        <a:p>
          <a:endParaRPr lang="en-AU"/>
        </a:p>
      </dgm:t>
    </dgm:pt>
    <dgm:pt modelId="{80F21CA4-C894-47CE-854C-CAB26D4C1E35}" type="pres">
      <dgm:prSet presAssocID="{0E674B2D-DA92-4A1D-B912-E39C4F95F0E4}" presName="linear" presStyleCnt="0">
        <dgm:presLayoutVars>
          <dgm:dir/>
          <dgm:animLvl val="lvl"/>
          <dgm:resizeHandles val="exact"/>
        </dgm:presLayoutVars>
      </dgm:prSet>
      <dgm:spPr/>
    </dgm:pt>
    <dgm:pt modelId="{AE7D5398-3BE0-4D7A-8D25-A8B65B9F6BF6}" type="pres">
      <dgm:prSet presAssocID="{F0BDE536-21FF-4555-B0F2-291EF1A8E89E}" presName="parentLin" presStyleCnt="0"/>
      <dgm:spPr/>
    </dgm:pt>
    <dgm:pt modelId="{A1E20E8A-F6E6-4DE7-86C6-E55D7D4A4E4B}" type="pres">
      <dgm:prSet presAssocID="{F0BDE536-21FF-4555-B0F2-291EF1A8E89E}" presName="parentLeftMargin" presStyleLbl="node1" presStyleIdx="0" presStyleCnt="3"/>
      <dgm:spPr/>
    </dgm:pt>
    <dgm:pt modelId="{99B387DE-7D2D-450A-8AFE-E9E1ABD32494}" type="pres">
      <dgm:prSet presAssocID="{F0BDE536-21FF-4555-B0F2-291EF1A8E89E}" presName="parentText" presStyleLbl="node1" presStyleIdx="0" presStyleCnt="3">
        <dgm:presLayoutVars>
          <dgm:chMax val="0"/>
          <dgm:bulletEnabled val="1"/>
        </dgm:presLayoutVars>
      </dgm:prSet>
      <dgm:spPr/>
    </dgm:pt>
    <dgm:pt modelId="{B7C975C8-0AD2-450B-9D7D-B0F81816862E}" type="pres">
      <dgm:prSet presAssocID="{F0BDE536-21FF-4555-B0F2-291EF1A8E89E}" presName="negativeSpace" presStyleCnt="0"/>
      <dgm:spPr/>
    </dgm:pt>
    <dgm:pt modelId="{5ED6E43C-95D3-4737-9D05-A03178DBF3C7}" type="pres">
      <dgm:prSet presAssocID="{F0BDE536-21FF-4555-B0F2-291EF1A8E89E}" presName="childText" presStyleLbl="conFgAcc1" presStyleIdx="0" presStyleCnt="3">
        <dgm:presLayoutVars>
          <dgm:bulletEnabled val="1"/>
        </dgm:presLayoutVars>
      </dgm:prSet>
      <dgm:spPr/>
    </dgm:pt>
    <dgm:pt modelId="{44A44817-A75D-4AF1-B2A4-3A457467FD4F}" type="pres">
      <dgm:prSet presAssocID="{50094738-B78F-4776-B95C-99B945B5957C}" presName="spaceBetweenRectangles" presStyleCnt="0"/>
      <dgm:spPr/>
    </dgm:pt>
    <dgm:pt modelId="{4ECC4164-082F-4F5B-9E48-1E3DB918A1C1}" type="pres">
      <dgm:prSet presAssocID="{6241CCA2-B610-48C0-A268-4200CC0F0679}" presName="parentLin" presStyleCnt="0"/>
      <dgm:spPr/>
    </dgm:pt>
    <dgm:pt modelId="{84DC7A7D-2ECC-4A12-A02C-ED54A66B56F7}" type="pres">
      <dgm:prSet presAssocID="{6241CCA2-B610-48C0-A268-4200CC0F0679}" presName="parentLeftMargin" presStyleLbl="node1" presStyleIdx="0" presStyleCnt="3"/>
      <dgm:spPr/>
    </dgm:pt>
    <dgm:pt modelId="{87169DAD-8667-47AE-8F9A-8A1AF7668AEE}" type="pres">
      <dgm:prSet presAssocID="{6241CCA2-B610-48C0-A268-4200CC0F0679}" presName="parentText" presStyleLbl="node1" presStyleIdx="1" presStyleCnt="3">
        <dgm:presLayoutVars>
          <dgm:chMax val="0"/>
          <dgm:bulletEnabled val="1"/>
        </dgm:presLayoutVars>
      </dgm:prSet>
      <dgm:spPr/>
    </dgm:pt>
    <dgm:pt modelId="{931C0900-B7B3-4DE9-9D06-8EE2E43F59B2}" type="pres">
      <dgm:prSet presAssocID="{6241CCA2-B610-48C0-A268-4200CC0F0679}" presName="negativeSpace" presStyleCnt="0"/>
      <dgm:spPr/>
    </dgm:pt>
    <dgm:pt modelId="{9E2AE5F5-E73C-4A5D-9E8F-325A98E8135C}" type="pres">
      <dgm:prSet presAssocID="{6241CCA2-B610-48C0-A268-4200CC0F0679}" presName="childText" presStyleLbl="conFgAcc1" presStyleIdx="1" presStyleCnt="3">
        <dgm:presLayoutVars>
          <dgm:bulletEnabled val="1"/>
        </dgm:presLayoutVars>
      </dgm:prSet>
      <dgm:spPr/>
    </dgm:pt>
    <dgm:pt modelId="{971450B9-E08D-4694-96E9-D79C9AB03576}" type="pres">
      <dgm:prSet presAssocID="{2378630C-00DE-428D-B79A-83152609197D}" presName="spaceBetweenRectangles" presStyleCnt="0"/>
      <dgm:spPr/>
    </dgm:pt>
    <dgm:pt modelId="{184F6D05-65C7-4C5A-B6D5-7839D46045B9}" type="pres">
      <dgm:prSet presAssocID="{3DB981AA-7A33-44B4-8540-616C1FF43484}" presName="parentLin" presStyleCnt="0"/>
      <dgm:spPr/>
    </dgm:pt>
    <dgm:pt modelId="{397D63F6-7F93-4B3C-94DD-33AC2ACCB98C}" type="pres">
      <dgm:prSet presAssocID="{3DB981AA-7A33-44B4-8540-616C1FF43484}" presName="parentLeftMargin" presStyleLbl="node1" presStyleIdx="1" presStyleCnt="3"/>
      <dgm:spPr/>
    </dgm:pt>
    <dgm:pt modelId="{8AD8D10B-0356-4DCF-98D1-E270E6D0E940}" type="pres">
      <dgm:prSet presAssocID="{3DB981AA-7A33-44B4-8540-616C1FF43484}" presName="parentText" presStyleLbl="node1" presStyleIdx="2" presStyleCnt="3">
        <dgm:presLayoutVars>
          <dgm:chMax val="0"/>
          <dgm:bulletEnabled val="1"/>
        </dgm:presLayoutVars>
      </dgm:prSet>
      <dgm:spPr/>
    </dgm:pt>
    <dgm:pt modelId="{40884F1C-712C-42A1-B068-5AF914C492EB}" type="pres">
      <dgm:prSet presAssocID="{3DB981AA-7A33-44B4-8540-616C1FF43484}" presName="negativeSpace" presStyleCnt="0"/>
      <dgm:spPr/>
    </dgm:pt>
    <dgm:pt modelId="{FC3092CE-C347-471A-B61A-B2EFB930614F}" type="pres">
      <dgm:prSet presAssocID="{3DB981AA-7A33-44B4-8540-616C1FF43484}" presName="childText" presStyleLbl="conFgAcc1" presStyleIdx="2" presStyleCnt="3">
        <dgm:presLayoutVars>
          <dgm:bulletEnabled val="1"/>
        </dgm:presLayoutVars>
      </dgm:prSet>
      <dgm:spPr/>
    </dgm:pt>
  </dgm:ptLst>
  <dgm:cxnLst>
    <dgm:cxn modelId="{53649705-C84A-4858-8004-80F6E1E4397E}" type="presOf" srcId="{3DB981AA-7A33-44B4-8540-616C1FF43484}" destId="{8AD8D10B-0356-4DCF-98D1-E270E6D0E940}" srcOrd="1" destOrd="0" presId="urn:microsoft.com/office/officeart/2005/8/layout/list1"/>
    <dgm:cxn modelId="{E42FC314-5B90-4740-940F-08B6A9FF9902}" type="presOf" srcId="{0E674B2D-DA92-4A1D-B912-E39C4F95F0E4}" destId="{80F21CA4-C894-47CE-854C-CAB26D4C1E35}" srcOrd="0" destOrd="0" presId="urn:microsoft.com/office/officeart/2005/8/layout/list1"/>
    <dgm:cxn modelId="{F82CE418-2699-44F7-B85A-211DC79C5F4C}" srcId="{0E674B2D-DA92-4A1D-B912-E39C4F95F0E4}" destId="{F0BDE536-21FF-4555-B0F2-291EF1A8E89E}" srcOrd="0" destOrd="0" parTransId="{4730B3B0-01CB-4D59-AC57-B565FA213CF7}" sibTransId="{50094738-B78F-4776-B95C-99B945B5957C}"/>
    <dgm:cxn modelId="{0392BB1C-EC03-40DB-A677-14C20EB9C961}" type="presOf" srcId="{F0BDE536-21FF-4555-B0F2-291EF1A8E89E}" destId="{99B387DE-7D2D-450A-8AFE-E9E1ABD32494}" srcOrd="1" destOrd="0" presId="urn:microsoft.com/office/officeart/2005/8/layout/list1"/>
    <dgm:cxn modelId="{7DB03B3D-2BF2-4138-97E1-3D62C482E8BC}" srcId="{0E674B2D-DA92-4A1D-B912-E39C4F95F0E4}" destId="{3DB981AA-7A33-44B4-8540-616C1FF43484}" srcOrd="2" destOrd="0" parTransId="{FEEDE981-8306-42B2-BD98-8A42D0A261F7}" sibTransId="{3E6CB3A7-6C86-4A88-9D67-703BD0C6BCC5}"/>
    <dgm:cxn modelId="{AF6BCC46-A80C-4A78-8EC7-3853AE0E0811}" type="presOf" srcId="{FB105095-40A4-498E-B193-380C7214F28C}" destId="{FC3092CE-C347-471A-B61A-B2EFB930614F}" srcOrd="0" destOrd="0" presId="urn:microsoft.com/office/officeart/2005/8/layout/list1"/>
    <dgm:cxn modelId="{E0C6F768-76E2-474D-BDFB-6FC83C1B5EFC}" srcId="{6241CCA2-B610-48C0-A268-4200CC0F0679}" destId="{4CBCA05E-2D31-4447-8227-BA3722A26906}" srcOrd="0" destOrd="0" parTransId="{4DF986A1-03C7-4E1F-BFF5-9B3CC74783B9}" sibTransId="{2091AA85-3CE4-4108-A45E-3BE5113CCC1A}"/>
    <dgm:cxn modelId="{BA3A4C4F-6CA0-4651-B41A-F4E1B8673BA2}" type="presOf" srcId="{F0BDE536-21FF-4555-B0F2-291EF1A8E89E}" destId="{A1E20E8A-F6E6-4DE7-86C6-E55D7D4A4E4B}" srcOrd="0" destOrd="0" presId="urn:microsoft.com/office/officeart/2005/8/layout/list1"/>
    <dgm:cxn modelId="{D1B61D8B-9EAB-47D7-B1DD-88DDE54B1218}" type="presOf" srcId="{6241CCA2-B610-48C0-A268-4200CC0F0679}" destId="{84DC7A7D-2ECC-4A12-A02C-ED54A66B56F7}" srcOrd="0" destOrd="0" presId="urn:microsoft.com/office/officeart/2005/8/layout/list1"/>
    <dgm:cxn modelId="{8565809C-BB36-465C-BB2D-D86F50B54323}" type="presOf" srcId="{6241CCA2-B610-48C0-A268-4200CC0F0679}" destId="{87169DAD-8667-47AE-8F9A-8A1AF7668AEE}" srcOrd="1" destOrd="0" presId="urn:microsoft.com/office/officeart/2005/8/layout/list1"/>
    <dgm:cxn modelId="{0F9AC3A9-EDCE-4875-AEE9-BB32E0C5C320}" type="presOf" srcId="{747B659B-64CE-4458-BC78-A0D432AB28B8}" destId="{5ED6E43C-95D3-4737-9D05-A03178DBF3C7}" srcOrd="0" destOrd="0" presId="urn:microsoft.com/office/officeart/2005/8/layout/list1"/>
    <dgm:cxn modelId="{102A32AC-E09A-43E8-9926-83B7202261BF}" srcId="{0E674B2D-DA92-4A1D-B912-E39C4F95F0E4}" destId="{6241CCA2-B610-48C0-A268-4200CC0F0679}" srcOrd="1" destOrd="0" parTransId="{2CCB5FD0-DA77-4661-AC00-4BC67C3933DD}" sibTransId="{2378630C-00DE-428D-B79A-83152609197D}"/>
    <dgm:cxn modelId="{2E6C56C0-9304-491E-ABE5-8E91183EDAA3}" type="presOf" srcId="{4CBCA05E-2D31-4447-8227-BA3722A26906}" destId="{9E2AE5F5-E73C-4A5D-9E8F-325A98E8135C}" srcOrd="0" destOrd="0" presId="urn:microsoft.com/office/officeart/2005/8/layout/list1"/>
    <dgm:cxn modelId="{2DAA73C5-02B6-4F13-9633-F9FF51EA1D78}" type="presOf" srcId="{3DB981AA-7A33-44B4-8540-616C1FF43484}" destId="{397D63F6-7F93-4B3C-94DD-33AC2ACCB98C}" srcOrd="0" destOrd="0" presId="urn:microsoft.com/office/officeart/2005/8/layout/list1"/>
    <dgm:cxn modelId="{F85FE1CE-9FEA-4B3E-ABF9-7EDF0E6F9F4F}" srcId="{F0BDE536-21FF-4555-B0F2-291EF1A8E89E}" destId="{747B659B-64CE-4458-BC78-A0D432AB28B8}" srcOrd="0" destOrd="0" parTransId="{BCE1EA42-C155-469C-9746-4F62D4E9106F}" sibTransId="{6EFEE710-6434-4C23-BE2A-2A7B355E7F1D}"/>
    <dgm:cxn modelId="{67D9F6CE-31EB-412A-9AF4-D44CBD7DB03B}" srcId="{3DB981AA-7A33-44B4-8540-616C1FF43484}" destId="{FB105095-40A4-498E-B193-380C7214F28C}" srcOrd="0" destOrd="0" parTransId="{9E61D2F2-E190-4BA8-86D6-699D4079122C}" sibTransId="{6B08F9DC-874A-4FD3-A68F-7FE579F22608}"/>
    <dgm:cxn modelId="{A2C88D27-E4AB-4CEC-8ACA-75667E45C1BC}" type="presParOf" srcId="{80F21CA4-C894-47CE-854C-CAB26D4C1E35}" destId="{AE7D5398-3BE0-4D7A-8D25-A8B65B9F6BF6}" srcOrd="0" destOrd="0" presId="urn:microsoft.com/office/officeart/2005/8/layout/list1"/>
    <dgm:cxn modelId="{A182A4B5-C907-4279-A386-329BA957CA27}" type="presParOf" srcId="{AE7D5398-3BE0-4D7A-8D25-A8B65B9F6BF6}" destId="{A1E20E8A-F6E6-4DE7-86C6-E55D7D4A4E4B}" srcOrd="0" destOrd="0" presId="urn:microsoft.com/office/officeart/2005/8/layout/list1"/>
    <dgm:cxn modelId="{E7E5AD8D-1E3C-4DED-B9EC-AFCE7AAF593D}" type="presParOf" srcId="{AE7D5398-3BE0-4D7A-8D25-A8B65B9F6BF6}" destId="{99B387DE-7D2D-450A-8AFE-E9E1ABD32494}" srcOrd="1" destOrd="0" presId="urn:microsoft.com/office/officeart/2005/8/layout/list1"/>
    <dgm:cxn modelId="{B5A13AA3-4BA6-4380-83F5-0C083FE1FBF2}" type="presParOf" srcId="{80F21CA4-C894-47CE-854C-CAB26D4C1E35}" destId="{B7C975C8-0AD2-450B-9D7D-B0F81816862E}" srcOrd="1" destOrd="0" presId="urn:microsoft.com/office/officeart/2005/8/layout/list1"/>
    <dgm:cxn modelId="{DC9EE090-08BB-4221-8065-35BDB9379757}" type="presParOf" srcId="{80F21CA4-C894-47CE-854C-CAB26D4C1E35}" destId="{5ED6E43C-95D3-4737-9D05-A03178DBF3C7}" srcOrd="2" destOrd="0" presId="urn:microsoft.com/office/officeart/2005/8/layout/list1"/>
    <dgm:cxn modelId="{48316153-3880-4FF4-9F02-D9338FD2C1B2}" type="presParOf" srcId="{80F21CA4-C894-47CE-854C-CAB26D4C1E35}" destId="{44A44817-A75D-4AF1-B2A4-3A457467FD4F}" srcOrd="3" destOrd="0" presId="urn:microsoft.com/office/officeart/2005/8/layout/list1"/>
    <dgm:cxn modelId="{A928722F-1203-4DCA-9BAC-BBBA29E09DD6}" type="presParOf" srcId="{80F21CA4-C894-47CE-854C-CAB26D4C1E35}" destId="{4ECC4164-082F-4F5B-9E48-1E3DB918A1C1}" srcOrd="4" destOrd="0" presId="urn:microsoft.com/office/officeart/2005/8/layout/list1"/>
    <dgm:cxn modelId="{DC463456-1668-4C09-9CB6-A360268A236F}" type="presParOf" srcId="{4ECC4164-082F-4F5B-9E48-1E3DB918A1C1}" destId="{84DC7A7D-2ECC-4A12-A02C-ED54A66B56F7}" srcOrd="0" destOrd="0" presId="urn:microsoft.com/office/officeart/2005/8/layout/list1"/>
    <dgm:cxn modelId="{B1AD655A-0780-4CE7-87EB-45CED3D77EB8}" type="presParOf" srcId="{4ECC4164-082F-4F5B-9E48-1E3DB918A1C1}" destId="{87169DAD-8667-47AE-8F9A-8A1AF7668AEE}" srcOrd="1" destOrd="0" presId="urn:microsoft.com/office/officeart/2005/8/layout/list1"/>
    <dgm:cxn modelId="{A75B78EF-3AEC-42FC-8005-CC972867C7D1}" type="presParOf" srcId="{80F21CA4-C894-47CE-854C-CAB26D4C1E35}" destId="{931C0900-B7B3-4DE9-9D06-8EE2E43F59B2}" srcOrd="5" destOrd="0" presId="urn:microsoft.com/office/officeart/2005/8/layout/list1"/>
    <dgm:cxn modelId="{A489D870-3048-43DC-8CE0-FC9B80D5F519}" type="presParOf" srcId="{80F21CA4-C894-47CE-854C-CAB26D4C1E35}" destId="{9E2AE5F5-E73C-4A5D-9E8F-325A98E8135C}" srcOrd="6" destOrd="0" presId="urn:microsoft.com/office/officeart/2005/8/layout/list1"/>
    <dgm:cxn modelId="{2FE33351-2771-4212-AC67-1A1D86C06124}" type="presParOf" srcId="{80F21CA4-C894-47CE-854C-CAB26D4C1E35}" destId="{971450B9-E08D-4694-96E9-D79C9AB03576}" srcOrd="7" destOrd="0" presId="urn:microsoft.com/office/officeart/2005/8/layout/list1"/>
    <dgm:cxn modelId="{1D660722-7F5D-4CF5-B25C-4559073DE1A8}" type="presParOf" srcId="{80F21CA4-C894-47CE-854C-CAB26D4C1E35}" destId="{184F6D05-65C7-4C5A-B6D5-7839D46045B9}" srcOrd="8" destOrd="0" presId="urn:microsoft.com/office/officeart/2005/8/layout/list1"/>
    <dgm:cxn modelId="{015BBE2F-CFDC-472E-8B45-42B06F1A2EB4}" type="presParOf" srcId="{184F6D05-65C7-4C5A-B6D5-7839D46045B9}" destId="{397D63F6-7F93-4B3C-94DD-33AC2ACCB98C}" srcOrd="0" destOrd="0" presId="urn:microsoft.com/office/officeart/2005/8/layout/list1"/>
    <dgm:cxn modelId="{8071A620-B655-46DB-9B4F-3457BF6E7D88}" type="presParOf" srcId="{184F6D05-65C7-4C5A-B6D5-7839D46045B9}" destId="{8AD8D10B-0356-4DCF-98D1-E270E6D0E940}" srcOrd="1" destOrd="0" presId="urn:microsoft.com/office/officeart/2005/8/layout/list1"/>
    <dgm:cxn modelId="{634450DC-CB63-455E-965E-B79F5581710A}" type="presParOf" srcId="{80F21CA4-C894-47CE-854C-CAB26D4C1E35}" destId="{40884F1C-712C-42A1-B068-5AF914C492EB}" srcOrd="9" destOrd="0" presId="urn:microsoft.com/office/officeart/2005/8/layout/list1"/>
    <dgm:cxn modelId="{8D3917B2-85FF-4D07-ACB2-A732D4720089}" type="presParOf" srcId="{80F21CA4-C894-47CE-854C-CAB26D4C1E35}" destId="{FC3092CE-C347-471A-B61A-B2EFB930614F}" srcOrd="10" destOrd="0" presId="urn:microsoft.com/office/officeart/2005/8/layout/lis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E674B2D-DA92-4A1D-B912-E39C4F95F0E4}"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AU"/>
        </a:p>
      </dgm:t>
    </dgm:pt>
    <dgm:pt modelId="{F0BDE536-21FF-4555-B0F2-291EF1A8E89E}">
      <dgm:prSet phldrT="[Text]" custT="1"/>
      <dgm:spPr/>
      <dgm:t>
        <a:bodyPr/>
        <a:lstStyle/>
        <a:p>
          <a:r>
            <a:rPr lang="en-AU" sz="1400"/>
            <a:t>Question 1</a:t>
          </a:r>
        </a:p>
      </dgm:t>
    </dgm:pt>
    <dgm:pt modelId="{4730B3B0-01CB-4D59-AC57-B565FA213CF7}" type="parTrans" cxnId="{F82CE418-2699-44F7-B85A-211DC79C5F4C}">
      <dgm:prSet/>
      <dgm:spPr/>
      <dgm:t>
        <a:bodyPr/>
        <a:lstStyle/>
        <a:p>
          <a:endParaRPr lang="en-AU"/>
        </a:p>
      </dgm:t>
    </dgm:pt>
    <dgm:pt modelId="{50094738-B78F-4776-B95C-99B945B5957C}" type="sibTrans" cxnId="{F82CE418-2699-44F7-B85A-211DC79C5F4C}">
      <dgm:prSet/>
      <dgm:spPr/>
      <dgm:t>
        <a:bodyPr/>
        <a:lstStyle/>
        <a:p>
          <a:endParaRPr lang="en-AU"/>
        </a:p>
      </dgm:t>
    </dgm:pt>
    <dgm:pt modelId="{6241CCA2-B610-48C0-A268-4200CC0F0679}">
      <dgm:prSet phldrT="[Text]" custT="1"/>
      <dgm:spPr/>
      <dgm:t>
        <a:bodyPr/>
        <a:lstStyle/>
        <a:p>
          <a:r>
            <a:rPr lang="en-AU" sz="1400"/>
            <a:t>Question 2</a:t>
          </a:r>
        </a:p>
      </dgm:t>
    </dgm:pt>
    <dgm:pt modelId="{2CCB5FD0-DA77-4661-AC00-4BC67C3933DD}" type="parTrans" cxnId="{102A32AC-E09A-43E8-9926-83B7202261BF}">
      <dgm:prSet/>
      <dgm:spPr/>
      <dgm:t>
        <a:bodyPr/>
        <a:lstStyle/>
        <a:p>
          <a:endParaRPr lang="en-AU"/>
        </a:p>
      </dgm:t>
    </dgm:pt>
    <dgm:pt modelId="{2378630C-00DE-428D-B79A-83152609197D}" type="sibTrans" cxnId="{102A32AC-E09A-43E8-9926-83B7202261BF}">
      <dgm:prSet/>
      <dgm:spPr/>
      <dgm:t>
        <a:bodyPr/>
        <a:lstStyle/>
        <a:p>
          <a:endParaRPr lang="en-AU"/>
        </a:p>
      </dgm:t>
    </dgm:pt>
    <dgm:pt modelId="{3DB981AA-7A33-44B4-8540-616C1FF43484}">
      <dgm:prSet phldrT="[Text]" custT="1"/>
      <dgm:spPr/>
      <dgm:t>
        <a:bodyPr/>
        <a:lstStyle/>
        <a:p>
          <a:r>
            <a:rPr lang="en-AU" sz="1400"/>
            <a:t>Question 3</a:t>
          </a:r>
        </a:p>
      </dgm:t>
    </dgm:pt>
    <dgm:pt modelId="{FEEDE981-8306-42B2-BD98-8A42D0A261F7}" type="parTrans" cxnId="{7DB03B3D-2BF2-4138-97E1-3D62C482E8BC}">
      <dgm:prSet/>
      <dgm:spPr/>
      <dgm:t>
        <a:bodyPr/>
        <a:lstStyle/>
        <a:p>
          <a:endParaRPr lang="en-AU"/>
        </a:p>
      </dgm:t>
    </dgm:pt>
    <dgm:pt modelId="{3E6CB3A7-6C86-4A88-9D67-703BD0C6BCC5}" type="sibTrans" cxnId="{7DB03B3D-2BF2-4138-97E1-3D62C482E8BC}">
      <dgm:prSet/>
      <dgm:spPr/>
      <dgm:t>
        <a:bodyPr/>
        <a:lstStyle/>
        <a:p>
          <a:endParaRPr lang="en-AU"/>
        </a:p>
      </dgm:t>
    </dgm:pt>
    <dgm:pt modelId="{4CBCA05E-2D31-4447-8227-BA3722A26906}">
      <dgm:prSet custT="1"/>
      <dgm:spPr/>
      <dgm:t>
        <a:bodyPr/>
        <a:lstStyle/>
        <a:p>
          <a:r>
            <a:rPr lang="en-AU" sz="1300"/>
            <a:t>Who are the people that will benefit most from your organisation's project and how? Who are the people that will develop and deliver the project and how? If your organisation will collaborate with a service provider, who are they and how have you made this decision? </a:t>
          </a:r>
        </a:p>
      </dgm:t>
    </dgm:pt>
    <dgm:pt modelId="{4DF986A1-03C7-4E1F-BFF5-9B3CC74783B9}" type="parTrans" cxnId="{E0C6F768-76E2-474D-BDFB-6FC83C1B5EFC}">
      <dgm:prSet/>
      <dgm:spPr/>
      <dgm:t>
        <a:bodyPr/>
        <a:lstStyle/>
        <a:p>
          <a:endParaRPr lang="en-AU"/>
        </a:p>
      </dgm:t>
    </dgm:pt>
    <dgm:pt modelId="{2091AA85-3CE4-4108-A45E-3BE5113CCC1A}" type="sibTrans" cxnId="{E0C6F768-76E2-474D-BDFB-6FC83C1B5EFC}">
      <dgm:prSet/>
      <dgm:spPr/>
      <dgm:t>
        <a:bodyPr/>
        <a:lstStyle/>
        <a:p>
          <a:endParaRPr lang="en-AU"/>
        </a:p>
      </dgm:t>
    </dgm:pt>
    <dgm:pt modelId="{FB105095-40A4-498E-B193-380C7214F28C}">
      <dgm:prSet phldrT="[Text]" custT="1"/>
      <dgm:spPr/>
      <dgm:t>
        <a:bodyPr/>
        <a:lstStyle/>
        <a:p>
          <a:r>
            <a:rPr lang="en-AU" sz="1300"/>
            <a:t>What do you expect to achieve through this funding? How will this funding help deliver sustainable operations or enhanced participation at your organisation and for your local community?</a:t>
          </a:r>
        </a:p>
      </dgm:t>
    </dgm:pt>
    <dgm:pt modelId="{9E61D2F2-E190-4BA8-86D6-699D4079122C}" type="parTrans" cxnId="{67D9F6CE-31EB-412A-9AF4-D44CBD7DB03B}">
      <dgm:prSet/>
      <dgm:spPr/>
      <dgm:t>
        <a:bodyPr/>
        <a:lstStyle/>
        <a:p>
          <a:endParaRPr lang="en-AU"/>
        </a:p>
      </dgm:t>
    </dgm:pt>
    <dgm:pt modelId="{6B08F9DC-874A-4FD3-A68F-7FE579F22608}" type="sibTrans" cxnId="{67D9F6CE-31EB-412A-9AF4-D44CBD7DB03B}">
      <dgm:prSet/>
      <dgm:spPr/>
      <dgm:t>
        <a:bodyPr/>
        <a:lstStyle/>
        <a:p>
          <a:endParaRPr lang="en-AU"/>
        </a:p>
      </dgm:t>
    </dgm:pt>
    <dgm:pt modelId="{E8FFF67E-AE38-4DC2-A244-12E4CFCD7450}">
      <dgm:prSet phldrT="[Text]" custT="1"/>
      <dgm:spPr/>
      <dgm:t>
        <a:bodyPr/>
        <a:lstStyle/>
        <a:p>
          <a:endParaRPr lang="en-AU" sz="1200"/>
        </a:p>
      </dgm:t>
    </dgm:pt>
    <dgm:pt modelId="{D5C618BE-A649-40DA-80A0-49C1A290DF29}" type="sibTrans" cxnId="{5B375C36-97EC-4137-AEF8-2D8E0312327F}">
      <dgm:prSet/>
      <dgm:spPr/>
      <dgm:t>
        <a:bodyPr/>
        <a:lstStyle/>
        <a:p>
          <a:endParaRPr lang="en-AU"/>
        </a:p>
      </dgm:t>
    </dgm:pt>
    <dgm:pt modelId="{278069AF-F038-4B8B-863A-95C81831CE92}" type="parTrans" cxnId="{5B375C36-97EC-4137-AEF8-2D8E0312327F}">
      <dgm:prSet/>
      <dgm:spPr/>
      <dgm:t>
        <a:bodyPr/>
        <a:lstStyle/>
        <a:p>
          <a:endParaRPr lang="en-AU"/>
        </a:p>
      </dgm:t>
    </dgm:pt>
    <dgm:pt modelId="{747B659B-64CE-4458-BC78-A0D432AB28B8}">
      <dgm:prSet phldrT="[Text]" custT="1"/>
      <dgm:spPr/>
      <dgm:t>
        <a:bodyPr/>
        <a:lstStyle/>
        <a:p>
          <a:r>
            <a:rPr lang="en-AU" sz="1300"/>
            <a:t>What need or aspiration does your organisation's project respond to? What is the evidence of this need and why will this project be able to support or solve this need?</a:t>
          </a:r>
          <a:endParaRPr lang="en-AU" sz="1200"/>
        </a:p>
      </dgm:t>
    </dgm:pt>
    <dgm:pt modelId="{6EFEE710-6434-4C23-BE2A-2A7B355E7F1D}" type="sibTrans" cxnId="{F85FE1CE-9FEA-4B3E-ABF9-7EDF0E6F9F4F}">
      <dgm:prSet/>
      <dgm:spPr/>
      <dgm:t>
        <a:bodyPr/>
        <a:lstStyle/>
        <a:p>
          <a:endParaRPr lang="en-AU"/>
        </a:p>
      </dgm:t>
    </dgm:pt>
    <dgm:pt modelId="{BCE1EA42-C155-469C-9746-4F62D4E9106F}" type="parTrans" cxnId="{F85FE1CE-9FEA-4B3E-ABF9-7EDF0E6F9F4F}">
      <dgm:prSet/>
      <dgm:spPr/>
      <dgm:t>
        <a:bodyPr/>
        <a:lstStyle/>
        <a:p>
          <a:endParaRPr lang="en-AU"/>
        </a:p>
      </dgm:t>
    </dgm:pt>
    <dgm:pt modelId="{80F21CA4-C894-47CE-854C-CAB26D4C1E35}" type="pres">
      <dgm:prSet presAssocID="{0E674B2D-DA92-4A1D-B912-E39C4F95F0E4}" presName="linear" presStyleCnt="0">
        <dgm:presLayoutVars>
          <dgm:dir/>
          <dgm:animLvl val="lvl"/>
          <dgm:resizeHandles val="exact"/>
        </dgm:presLayoutVars>
      </dgm:prSet>
      <dgm:spPr/>
    </dgm:pt>
    <dgm:pt modelId="{AE7D5398-3BE0-4D7A-8D25-A8B65B9F6BF6}" type="pres">
      <dgm:prSet presAssocID="{F0BDE536-21FF-4555-B0F2-291EF1A8E89E}" presName="parentLin" presStyleCnt="0"/>
      <dgm:spPr/>
    </dgm:pt>
    <dgm:pt modelId="{A1E20E8A-F6E6-4DE7-86C6-E55D7D4A4E4B}" type="pres">
      <dgm:prSet presAssocID="{F0BDE536-21FF-4555-B0F2-291EF1A8E89E}" presName="parentLeftMargin" presStyleLbl="node1" presStyleIdx="0" presStyleCnt="3"/>
      <dgm:spPr/>
    </dgm:pt>
    <dgm:pt modelId="{99B387DE-7D2D-450A-8AFE-E9E1ABD32494}" type="pres">
      <dgm:prSet presAssocID="{F0BDE536-21FF-4555-B0F2-291EF1A8E89E}" presName="parentText" presStyleLbl="node1" presStyleIdx="0" presStyleCnt="3">
        <dgm:presLayoutVars>
          <dgm:chMax val="0"/>
          <dgm:bulletEnabled val="1"/>
        </dgm:presLayoutVars>
      </dgm:prSet>
      <dgm:spPr/>
    </dgm:pt>
    <dgm:pt modelId="{B7C975C8-0AD2-450B-9D7D-B0F81816862E}" type="pres">
      <dgm:prSet presAssocID="{F0BDE536-21FF-4555-B0F2-291EF1A8E89E}" presName="negativeSpace" presStyleCnt="0"/>
      <dgm:spPr/>
    </dgm:pt>
    <dgm:pt modelId="{5ED6E43C-95D3-4737-9D05-A03178DBF3C7}" type="pres">
      <dgm:prSet presAssocID="{F0BDE536-21FF-4555-B0F2-291EF1A8E89E}" presName="childText" presStyleLbl="conFgAcc1" presStyleIdx="0" presStyleCnt="3" custLinFactY="-14007" custLinFactNeighborX="-32118" custLinFactNeighborY="-100000">
        <dgm:presLayoutVars>
          <dgm:bulletEnabled val="1"/>
        </dgm:presLayoutVars>
      </dgm:prSet>
      <dgm:spPr/>
    </dgm:pt>
    <dgm:pt modelId="{44A44817-A75D-4AF1-B2A4-3A457467FD4F}" type="pres">
      <dgm:prSet presAssocID="{50094738-B78F-4776-B95C-99B945B5957C}" presName="spaceBetweenRectangles" presStyleCnt="0"/>
      <dgm:spPr/>
    </dgm:pt>
    <dgm:pt modelId="{4ECC4164-082F-4F5B-9E48-1E3DB918A1C1}" type="pres">
      <dgm:prSet presAssocID="{6241CCA2-B610-48C0-A268-4200CC0F0679}" presName="parentLin" presStyleCnt="0"/>
      <dgm:spPr/>
    </dgm:pt>
    <dgm:pt modelId="{84DC7A7D-2ECC-4A12-A02C-ED54A66B56F7}" type="pres">
      <dgm:prSet presAssocID="{6241CCA2-B610-48C0-A268-4200CC0F0679}" presName="parentLeftMargin" presStyleLbl="node1" presStyleIdx="0" presStyleCnt="3"/>
      <dgm:spPr/>
    </dgm:pt>
    <dgm:pt modelId="{87169DAD-8667-47AE-8F9A-8A1AF7668AEE}" type="pres">
      <dgm:prSet presAssocID="{6241CCA2-B610-48C0-A268-4200CC0F0679}" presName="parentText" presStyleLbl="node1" presStyleIdx="1" presStyleCnt="3">
        <dgm:presLayoutVars>
          <dgm:chMax val="0"/>
          <dgm:bulletEnabled val="1"/>
        </dgm:presLayoutVars>
      </dgm:prSet>
      <dgm:spPr/>
    </dgm:pt>
    <dgm:pt modelId="{931C0900-B7B3-4DE9-9D06-8EE2E43F59B2}" type="pres">
      <dgm:prSet presAssocID="{6241CCA2-B610-48C0-A268-4200CC0F0679}" presName="negativeSpace" presStyleCnt="0"/>
      <dgm:spPr/>
    </dgm:pt>
    <dgm:pt modelId="{9E2AE5F5-E73C-4A5D-9E8F-325A98E8135C}" type="pres">
      <dgm:prSet presAssocID="{6241CCA2-B610-48C0-A268-4200CC0F0679}" presName="childText" presStyleLbl="conFgAcc1" presStyleIdx="1" presStyleCnt="3">
        <dgm:presLayoutVars>
          <dgm:bulletEnabled val="1"/>
        </dgm:presLayoutVars>
      </dgm:prSet>
      <dgm:spPr/>
    </dgm:pt>
    <dgm:pt modelId="{971450B9-E08D-4694-96E9-D79C9AB03576}" type="pres">
      <dgm:prSet presAssocID="{2378630C-00DE-428D-B79A-83152609197D}" presName="spaceBetweenRectangles" presStyleCnt="0"/>
      <dgm:spPr/>
    </dgm:pt>
    <dgm:pt modelId="{184F6D05-65C7-4C5A-B6D5-7839D46045B9}" type="pres">
      <dgm:prSet presAssocID="{3DB981AA-7A33-44B4-8540-616C1FF43484}" presName="parentLin" presStyleCnt="0"/>
      <dgm:spPr/>
    </dgm:pt>
    <dgm:pt modelId="{397D63F6-7F93-4B3C-94DD-33AC2ACCB98C}" type="pres">
      <dgm:prSet presAssocID="{3DB981AA-7A33-44B4-8540-616C1FF43484}" presName="parentLeftMargin" presStyleLbl="node1" presStyleIdx="1" presStyleCnt="3"/>
      <dgm:spPr/>
    </dgm:pt>
    <dgm:pt modelId="{8AD8D10B-0356-4DCF-98D1-E270E6D0E940}" type="pres">
      <dgm:prSet presAssocID="{3DB981AA-7A33-44B4-8540-616C1FF43484}" presName="parentText" presStyleLbl="node1" presStyleIdx="2" presStyleCnt="3">
        <dgm:presLayoutVars>
          <dgm:chMax val="0"/>
          <dgm:bulletEnabled val="1"/>
        </dgm:presLayoutVars>
      </dgm:prSet>
      <dgm:spPr/>
    </dgm:pt>
    <dgm:pt modelId="{40884F1C-712C-42A1-B068-5AF914C492EB}" type="pres">
      <dgm:prSet presAssocID="{3DB981AA-7A33-44B4-8540-616C1FF43484}" presName="negativeSpace" presStyleCnt="0"/>
      <dgm:spPr/>
    </dgm:pt>
    <dgm:pt modelId="{FC3092CE-C347-471A-B61A-B2EFB930614F}" type="pres">
      <dgm:prSet presAssocID="{3DB981AA-7A33-44B4-8540-616C1FF43484}" presName="childText" presStyleLbl="conFgAcc1" presStyleIdx="2" presStyleCnt="3">
        <dgm:presLayoutVars>
          <dgm:bulletEnabled val="1"/>
        </dgm:presLayoutVars>
      </dgm:prSet>
      <dgm:spPr/>
    </dgm:pt>
  </dgm:ptLst>
  <dgm:cxnLst>
    <dgm:cxn modelId="{53649705-C84A-4858-8004-80F6E1E4397E}" type="presOf" srcId="{3DB981AA-7A33-44B4-8540-616C1FF43484}" destId="{8AD8D10B-0356-4DCF-98D1-E270E6D0E940}" srcOrd="1" destOrd="0" presId="urn:microsoft.com/office/officeart/2005/8/layout/list1"/>
    <dgm:cxn modelId="{E42FC314-5B90-4740-940F-08B6A9FF9902}" type="presOf" srcId="{0E674B2D-DA92-4A1D-B912-E39C4F95F0E4}" destId="{80F21CA4-C894-47CE-854C-CAB26D4C1E35}" srcOrd="0" destOrd="0" presId="urn:microsoft.com/office/officeart/2005/8/layout/list1"/>
    <dgm:cxn modelId="{F82CE418-2699-44F7-B85A-211DC79C5F4C}" srcId="{0E674B2D-DA92-4A1D-B912-E39C4F95F0E4}" destId="{F0BDE536-21FF-4555-B0F2-291EF1A8E89E}" srcOrd="0" destOrd="0" parTransId="{4730B3B0-01CB-4D59-AC57-B565FA213CF7}" sibTransId="{50094738-B78F-4776-B95C-99B945B5957C}"/>
    <dgm:cxn modelId="{0392BB1C-EC03-40DB-A677-14C20EB9C961}" type="presOf" srcId="{F0BDE536-21FF-4555-B0F2-291EF1A8E89E}" destId="{99B387DE-7D2D-450A-8AFE-E9E1ABD32494}" srcOrd="1" destOrd="0" presId="urn:microsoft.com/office/officeart/2005/8/layout/list1"/>
    <dgm:cxn modelId="{97FC192A-105A-462C-B3C8-0FCC0BA48472}" type="presOf" srcId="{E8FFF67E-AE38-4DC2-A244-12E4CFCD7450}" destId="{5ED6E43C-95D3-4737-9D05-A03178DBF3C7}" srcOrd="0" destOrd="0" presId="urn:microsoft.com/office/officeart/2005/8/layout/list1"/>
    <dgm:cxn modelId="{5B375C36-97EC-4137-AEF8-2D8E0312327F}" srcId="{F0BDE536-21FF-4555-B0F2-291EF1A8E89E}" destId="{E8FFF67E-AE38-4DC2-A244-12E4CFCD7450}" srcOrd="0" destOrd="0" parTransId="{278069AF-F038-4B8B-863A-95C81831CE92}" sibTransId="{D5C618BE-A649-40DA-80A0-49C1A290DF29}"/>
    <dgm:cxn modelId="{7DB03B3D-2BF2-4138-97E1-3D62C482E8BC}" srcId="{0E674B2D-DA92-4A1D-B912-E39C4F95F0E4}" destId="{3DB981AA-7A33-44B4-8540-616C1FF43484}" srcOrd="2" destOrd="0" parTransId="{FEEDE981-8306-42B2-BD98-8A42D0A261F7}" sibTransId="{3E6CB3A7-6C86-4A88-9D67-703BD0C6BCC5}"/>
    <dgm:cxn modelId="{AF6BCC46-A80C-4A78-8EC7-3853AE0E0811}" type="presOf" srcId="{FB105095-40A4-498E-B193-380C7214F28C}" destId="{FC3092CE-C347-471A-B61A-B2EFB930614F}" srcOrd="0" destOrd="0" presId="urn:microsoft.com/office/officeart/2005/8/layout/list1"/>
    <dgm:cxn modelId="{E0C6F768-76E2-474D-BDFB-6FC83C1B5EFC}" srcId="{6241CCA2-B610-48C0-A268-4200CC0F0679}" destId="{4CBCA05E-2D31-4447-8227-BA3722A26906}" srcOrd="0" destOrd="0" parTransId="{4DF986A1-03C7-4E1F-BFF5-9B3CC74783B9}" sibTransId="{2091AA85-3CE4-4108-A45E-3BE5113CCC1A}"/>
    <dgm:cxn modelId="{BA3A4C4F-6CA0-4651-B41A-F4E1B8673BA2}" type="presOf" srcId="{F0BDE536-21FF-4555-B0F2-291EF1A8E89E}" destId="{A1E20E8A-F6E6-4DE7-86C6-E55D7D4A4E4B}" srcOrd="0" destOrd="0" presId="urn:microsoft.com/office/officeart/2005/8/layout/list1"/>
    <dgm:cxn modelId="{D1B61D8B-9EAB-47D7-B1DD-88DDE54B1218}" type="presOf" srcId="{6241CCA2-B610-48C0-A268-4200CC0F0679}" destId="{84DC7A7D-2ECC-4A12-A02C-ED54A66B56F7}" srcOrd="0" destOrd="0" presId="urn:microsoft.com/office/officeart/2005/8/layout/list1"/>
    <dgm:cxn modelId="{8565809C-BB36-465C-BB2D-D86F50B54323}" type="presOf" srcId="{6241CCA2-B610-48C0-A268-4200CC0F0679}" destId="{87169DAD-8667-47AE-8F9A-8A1AF7668AEE}" srcOrd="1" destOrd="0" presId="urn:microsoft.com/office/officeart/2005/8/layout/list1"/>
    <dgm:cxn modelId="{0F9AC3A9-EDCE-4875-AEE9-BB32E0C5C320}" type="presOf" srcId="{747B659B-64CE-4458-BC78-A0D432AB28B8}" destId="{5ED6E43C-95D3-4737-9D05-A03178DBF3C7}" srcOrd="0" destOrd="1" presId="urn:microsoft.com/office/officeart/2005/8/layout/list1"/>
    <dgm:cxn modelId="{102A32AC-E09A-43E8-9926-83B7202261BF}" srcId="{0E674B2D-DA92-4A1D-B912-E39C4F95F0E4}" destId="{6241CCA2-B610-48C0-A268-4200CC0F0679}" srcOrd="1" destOrd="0" parTransId="{2CCB5FD0-DA77-4661-AC00-4BC67C3933DD}" sibTransId="{2378630C-00DE-428D-B79A-83152609197D}"/>
    <dgm:cxn modelId="{2E6C56C0-9304-491E-ABE5-8E91183EDAA3}" type="presOf" srcId="{4CBCA05E-2D31-4447-8227-BA3722A26906}" destId="{9E2AE5F5-E73C-4A5D-9E8F-325A98E8135C}" srcOrd="0" destOrd="0" presId="urn:microsoft.com/office/officeart/2005/8/layout/list1"/>
    <dgm:cxn modelId="{2DAA73C5-02B6-4F13-9633-F9FF51EA1D78}" type="presOf" srcId="{3DB981AA-7A33-44B4-8540-616C1FF43484}" destId="{397D63F6-7F93-4B3C-94DD-33AC2ACCB98C}" srcOrd="0" destOrd="0" presId="urn:microsoft.com/office/officeart/2005/8/layout/list1"/>
    <dgm:cxn modelId="{F85FE1CE-9FEA-4B3E-ABF9-7EDF0E6F9F4F}" srcId="{F0BDE536-21FF-4555-B0F2-291EF1A8E89E}" destId="{747B659B-64CE-4458-BC78-A0D432AB28B8}" srcOrd="1" destOrd="0" parTransId="{BCE1EA42-C155-469C-9746-4F62D4E9106F}" sibTransId="{6EFEE710-6434-4C23-BE2A-2A7B355E7F1D}"/>
    <dgm:cxn modelId="{67D9F6CE-31EB-412A-9AF4-D44CBD7DB03B}" srcId="{3DB981AA-7A33-44B4-8540-616C1FF43484}" destId="{FB105095-40A4-498E-B193-380C7214F28C}" srcOrd="0" destOrd="0" parTransId="{9E61D2F2-E190-4BA8-86D6-699D4079122C}" sibTransId="{6B08F9DC-874A-4FD3-A68F-7FE579F22608}"/>
    <dgm:cxn modelId="{A2C88D27-E4AB-4CEC-8ACA-75667E45C1BC}" type="presParOf" srcId="{80F21CA4-C894-47CE-854C-CAB26D4C1E35}" destId="{AE7D5398-3BE0-4D7A-8D25-A8B65B9F6BF6}" srcOrd="0" destOrd="0" presId="urn:microsoft.com/office/officeart/2005/8/layout/list1"/>
    <dgm:cxn modelId="{A182A4B5-C907-4279-A386-329BA957CA27}" type="presParOf" srcId="{AE7D5398-3BE0-4D7A-8D25-A8B65B9F6BF6}" destId="{A1E20E8A-F6E6-4DE7-86C6-E55D7D4A4E4B}" srcOrd="0" destOrd="0" presId="urn:microsoft.com/office/officeart/2005/8/layout/list1"/>
    <dgm:cxn modelId="{E7E5AD8D-1E3C-4DED-B9EC-AFCE7AAF593D}" type="presParOf" srcId="{AE7D5398-3BE0-4D7A-8D25-A8B65B9F6BF6}" destId="{99B387DE-7D2D-450A-8AFE-E9E1ABD32494}" srcOrd="1" destOrd="0" presId="urn:microsoft.com/office/officeart/2005/8/layout/list1"/>
    <dgm:cxn modelId="{B5A13AA3-4BA6-4380-83F5-0C083FE1FBF2}" type="presParOf" srcId="{80F21CA4-C894-47CE-854C-CAB26D4C1E35}" destId="{B7C975C8-0AD2-450B-9D7D-B0F81816862E}" srcOrd="1" destOrd="0" presId="urn:microsoft.com/office/officeart/2005/8/layout/list1"/>
    <dgm:cxn modelId="{DC9EE090-08BB-4221-8065-35BDB9379757}" type="presParOf" srcId="{80F21CA4-C894-47CE-854C-CAB26D4C1E35}" destId="{5ED6E43C-95D3-4737-9D05-A03178DBF3C7}" srcOrd="2" destOrd="0" presId="urn:microsoft.com/office/officeart/2005/8/layout/list1"/>
    <dgm:cxn modelId="{48316153-3880-4FF4-9F02-D9338FD2C1B2}" type="presParOf" srcId="{80F21CA4-C894-47CE-854C-CAB26D4C1E35}" destId="{44A44817-A75D-4AF1-B2A4-3A457467FD4F}" srcOrd="3" destOrd="0" presId="urn:microsoft.com/office/officeart/2005/8/layout/list1"/>
    <dgm:cxn modelId="{A928722F-1203-4DCA-9BAC-BBBA29E09DD6}" type="presParOf" srcId="{80F21CA4-C894-47CE-854C-CAB26D4C1E35}" destId="{4ECC4164-082F-4F5B-9E48-1E3DB918A1C1}" srcOrd="4" destOrd="0" presId="urn:microsoft.com/office/officeart/2005/8/layout/list1"/>
    <dgm:cxn modelId="{DC463456-1668-4C09-9CB6-A360268A236F}" type="presParOf" srcId="{4ECC4164-082F-4F5B-9E48-1E3DB918A1C1}" destId="{84DC7A7D-2ECC-4A12-A02C-ED54A66B56F7}" srcOrd="0" destOrd="0" presId="urn:microsoft.com/office/officeart/2005/8/layout/list1"/>
    <dgm:cxn modelId="{B1AD655A-0780-4CE7-87EB-45CED3D77EB8}" type="presParOf" srcId="{4ECC4164-082F-4F5B-9E48-1E3DB918A1C1}" destId="{87169DAD-8667-47AE-8F9A-8A1AF7668AEE}" srcOrd="1" destOrd="0" presId="urn:microsoft.com/office/officeart/2005/8/layout/list1"/>
    <dgm:cxn modelId="{A75B78EF-3AEC-42FC-8005-CC972867C7D1}" type="presParOf" srcId="{80F21CA4-C894-47CE-854C-CAB26D4C1E35}" destId="{931C0900-B7B3-4DE9-9D06-8EE2E43F59B2}" srcOrd="5" destOrd="0" presId="urn:microsoft.com/office/officeart/2005/8/layout/list1"/>
    <dgm:cxn modelId="{A489D870-3048-43DC-8CE0-FC9B80D5F519}" type="presParOf" srcId="{80F21CA4-C894-47CE-854C-CAB26D4C1E35}" destId="{9E2AE5F5-E73C-4A5D-9E8F-325A98E8135C}" srcOrd="6" destOrd="0" presId="urn:microsoft.com/office/officeart/2005/8/layout/list1"/>
    <dgm:cxn modelId="{2FE33351-2771-4212-AC67-1A1D86C06124}" type="presParOf" srcId="{80F21CA4-C894-47CE-854C-CAB26D4C1E35}" destId="{971450B9-E08D-4694-96E9-D79C9AB03576}" srcOrd="7" destOrd="0" presId="urn:microsoft.com/office/officeart/2005/8/layout/list1"/>
    <dgm:cxn modelId="{1D660722-7F5D-4CF5-B25C-4559073DE1A8}" type="presParOf" srcId="{80F21CA4-C894-47CE-854C-CAB26D4C1E35}" destId="{184F6D05-65C7-4C5A-B6D5-7839D46045B9}" srcOrd="8" destOrd="0" presId="urn:microsoft.com/office/officeart/2005/8/layout/list1"/>
    <dgm:cxn modelId="{015BBE2F-CFDC-472E-8B45-42B06F1A2EB4}" type="presParOf" srcId="{184F6D05-65C7-4C5A-B6D5-7839D46045B9}" destId="{397D63F6-7F93-4B3C-94DD-33AC2ACCB98C}" srcOrd="0" destOrd="0" presId="urn:microsoft.com/office/officeart/2005/8/layout/list1"/>
    <dgm:cxn modelId="{8071A620-B655-46DB-9B4F-3457BF6E7D88}" type="presParOf" srcId="{184F6D05-65C7-4C5A-B6D5-7839D46045B9}" destId="{8AD8D10B-0356-4DCF-98D1-E270E6D0E940}" srcOrd="1" destOrd="0" presId="urn:microsoft.com/office/officeart/2005/8/layout/list1"/>
    <dgm:cxn modelId="{634450DC-CB63-455E-965E-B79F5581710A}" type="presParOf" srcId="{80F21CA4-C894-47CE-854C-CAB26D4C1E35}" destId="{40884F1C-712C-42A1-B068-5AF914C492EB}" srcOrd="9" destOrd="0" presId="urn:microsoft.com/office/officeart/2005/8/layout/list1"/>
    <dgm:cxn modelId="{8D3917B2-85FF-4D07-ACB2-A732D4720089}" type="presParOf" srcId="{80F21CA4-C894-47CE-854C-CAB26D4C1E35}" destId="{FC3092CE-C347-471A-B61A-B2EFB930614F}" srcOrd="10" destOrd="0" presId="urn:microsoft.com/office/officeart/2005/8/layout/list1"/>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E674B2D-DA92-4A1D-B912-E39C4F95F0E4}"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AU"/>
        </a:p>
      </dgm:t>
    </dgm:pt>
    <dgm:pt modelId="{F0BDE536-21FF-4555-B0F2-291EF1A8E89E}">
      <dgm:prSet phldrT="[Text]" custT="1"/>
      <dgm:spPr/>
      <dgm:t>
        <a:bodyPr/>
        <a:lstStyle/>
        <a:p>
          <a:r>
            <a:rPr lang="en-AU" sz="1400"/>
            <a:t>Question 1</a:t>
          </a:r>
        </a:p>
      </dgm:t>
    </dgm:pt>
    <dgm:pt modelId="{4730B3B0-01CB-4D59-AC57-B565FA213CF7}" type="parTrans" cxnId="{F82CE418-2699-44F7-B85A-211DC79C5F4C}">
      <dgm:prSet/>
      <dgm:spPr/>
      <dgm:t>
        <a:bodyPr/>
        <a:lstStyle/>
        <a:p>
          <a:endParaRPr lang="en-AU"/>
        </a:p>
      </dgm:t>
    </dgm:pt>
    <dgm:pt modelId="{50094738-B78F-4776-B95C-99B945B5957C}" type="sibTrans" cxnId="{F82CE418-2699-44F7-B85A-211DC79C5F4C}">
      <dgm:prSet/>
      <dgm:spPr/>
      <dgm:t>
        <a:bodyPr/>
        <a:lstStyle/>
        <a:p>
          <a:endParaRPr lang="en-AU"/>
        </a:p>
      </dgm:t>
    </dgm:pt>
    <dgm:pt modelId="{6241CCA2-B610-48C0-A268-4200CC0F0679}">
      <dgm:prSet phldrT="[Text]" custT="1"/>
      <dgm:spPr/>
      <dgm:t>
        <a:bodyPr/>
        <a:lstStyle/>
        <a:p>
          <a:r>
            <a:rPr lang="en-AU" sz="1400"/>
            <a:t>Question 2</a:t>
          </a:r>
        </a:p>
      </dgm:t>
    </dgm:pt>
    <dgm:pt modelId="{2CCB5FD0-DA77-4661-AC00-4BC67C3933DD}" type="parTrans" cxnId="{102A32AC-E09A-43E8-9926-83B7202261BF}">
      <dgm:prSet/>
      <dgm:spPr/>
      <dgm:t>
        <a:bodyPr/>
        <a:lstStyle/>
        <a:p>
          <a:endParaRPr lang="en-AU"/>
        </a:p>
      </dgm:t>
    </dgm:pt>
    <dgm:pt modelId="{2378630C-00DE-428D-B79A-83152609197D}" type="sibTrans" cxnId="{102A32AC-E09A-43E8-9926-83B7202261BF}">
      <dgm:prSet/>
      <dgm:spPr/>
      <dgm:t>
        <a:bodyPr/>
        <a:lstStyle/>
        <a:p>
          <a:endParaRPr lang="en-AU"/>
        </a:p>
      </dgm:t>
    </dgm:pt>
    <dgm:pt modelId="{3DB981AA-7A33-44B4-8540-616C1FF43484}">
      <dgm:prSet phldrT="[Text]" custT="1"/>
      <dgm:spPr/>
      <dgm:t>
        <a:bodyPr/>
        <a:lstStyle/>
        <a:p>
          <a:r>
            <a:rPr lang="en-AU" sz="1400"/>
            <a:t>Question 3</a:t>
          </a:r>
        </a:p>
      </dgm:t>
    </dgm:pt>
    <dgm:pt modelId="{FEEDE981-8306-42B2-BD98-8A42D0A261F7}" type="parTrans" cxnId="{7DB03B3D-2BF2-4138-97E1-3D62C482E8BC}">
      <dgm:prSet/>
      <dgm:spPr/>
      <dgm:t>
        <a:bodyPr/>
        <a:lstStyle/>
        <a:p>
          <a:endParaRPr lang="en-AU"/>
        </a:p>
      </dgm:t>
    </dgm:pt>
    <dgm:pt modelId="{3E6CB3A7-6C86-4A88-9D67-703BD0C6BCC5}" type="sibTrans" cxnId="{7DB03B3D-2BF2-4138-97E1-3D62C482E8BC}">
      <dgm:prSet/>
      <dgm:spPr/>
      <dgm:t>
        <a:bodyPr/>
        <a:lstStyle/>
        <a:p>
          <a:endParaRPr lang="en-AU"/>
        </a:p>
      </dgm:t>
    </dgm:pt>
    <dgm:pt modelId="{747B659B-64CE-4458-BC78-A0D432AB28B8}">
      <dgm:prSet phldrT="[Text]" custT="1"/>
      <dgm:spPr/>
      <dgm:t>
        <a:bodyPr/>
        <a:lstStyle/>
        <a:p>
          <a:r>
            <a:rPr lang="en-AU" sz="1300"/>
            <a:t>Why should you receive this travel grant and why do you need funding to attend this event?</a:t>
          </a:r>
        </a:p>
      </dgm:t>
    </dgm:pt>
    <dgm:pt modelId="{BCE1EA42-C155-469C-9746-4F62D4E9106F}" type="parTrans" cxnId="{F85FE1CE-9FEA-4B3E-ABF9-7EDF0E6F9F4F}">
      <dgm:prSet/>
      <dgm:spPr/>
      <dgm:t>
        <a:bodyPr/>
        <a:lstStyle/>
        <a:p>
          <a:endParaRPr lang="en-AU"/>
        </a:p>
      </dgm:t>
    </dgm:pt>
    <dgm:pt modelId="{6EFEE710-6434-4C23-BE2A-2A7B355E7F1D}" type="sibTrans" cxnId="{F85FE1CE-9FEA-4B3E-ABF9-7EDF0E6F9F4F}">
      <dgm:prSet/>
      <dgm:spPr/>
      <dgm:t>
        <a:bodyPr/>
        <a:lstStyle/>
        <a:p>
          <a:endParaRPr lang="en-AU"/>
        </a:p>
      </dgm:t>
    </dgm:pt>
    <dgm:pt modelId="{4CBCA05E-2D31-4447-8227-BA3722A26906}">
      <dgm:prSet custT="1"/>
      <dgm:spPr/>
      <dgm:t>
        <a:bodyPr/>
        <a:lstStyle/>
        <a:p>
          <a:r>
            <a:rPr lang="en-AU" sz="1300"/>
            <a:t>What is one of your noteworthy sporting achievements and how will this grant assist you to develop to your full potential?</a:t>
          </a:r>
        </a:p>
      </dgm:t>
    </dgm:pt>
    <dgm:pt modelId="{4DF986A1-03C7-4E1F-BFF5-9B3CC74783B9}" type="parTrans" cxnId="{E0C6F768-76E2-474D-BDFB-6FC83C1B5EFC}">
      <dgm:prSet/>
      <dgm:spPr/>
      <dgm:t>
        <a:bodyPr/>
        <a:lstStyle/>
        <a:p>
          <a:endParaRPr lang="en-AU"/>
        </a:p>
      </dgm:t>
    </dgm:pt>
    <dgm:pt modelId="{2091AA85-3CE4-4108-A45E-3BE5113CCC1A}" type="sibTrans" cxnId="{E0C6F768-76E2-474D-BDFB-6FC83C1B5EFC}">
      <dgm:prSet/>
      <dgm:spPr/>
      <dgm:t>
        <a:bodyPr/>
        <a:lstStyle/>
        <a:p>
          <a:endParaRPr lang="en-AU"/>
        </a:p>
      </dgm:t>
    </dgm:pt>
    <dgm:pt modelId="{FB105095-40A4-498E-B193-380C7214F28C}">
      <dgm:prSet phldrT="[Text]" custT="1"/>
      <dgm:spPr/>
      <dgm:t>
        <a:bodyPr/>
        <a:lstStyle/>
        <a:p>
          <a:r>
            <a:rPr lang="en-AU" sz="1300"/>
            <a:t>Beyond competing, how else do you contribute to your sport?</a:t>
          </a:r>
        </a:p>
      </dgm:t>
    </dgm:pt>
    <dgm:pt modelId="{9E61D2F2-E190-4BA8-86D6-699D4079122C}" type="parTrans" cxnId="{67D9F6CE-31EB-412A-9AF4-D44CBD7DB03B}">
      <dgm:prSet/>
      <dgm:spPr/>
      <dgm:t>
        <a:bodyPr/>
        <a:lstStyle/>
        <a:p>
          <a:endParaRPr lang="en-AU"/>
        </a:p>
      </dgm:t>
    </dgm:pt>
    <dgm:pt modelId="{6B08F9DC-874A-4FD3-A68F-7FE579F22608}" type="sibTrans" cxnId="{67D9F6CE-31EB-412A-9AF4-D44CBD7DB03B}">
      <dgm:prSet/>
      <dgm:spPr/>
      <dgm:t>
        <a:bodyPr/>
        <a:lstStyle/>
        <a:p>
          <a:endParaRPr lang="en-AU"/>
        </a:p>
      </dgm:t>
    </dgm:pt>
    <dgm:pt modelId="{80F21CA4-C894-47CE-854C-CAB26D4C1E35}" type="pres">
      <dgm:prSet presAssocID="{0E674B2D-DA92-4A1D-B912-E39C4F95F0E4}" presName="linear" presStyleCnt="0">
        <dgm:presLayoutVars>
          <dgm:dir/>
          <dgm:animLvl val="lvl"/>
          <dgm:resizeHandles val="exact"/>
        </dgm:presLayoutVars>
      </dgm:prSet>
      <dgm:spPr/>
    </dgm:pt>
    <dgm:pt modelId="{AE7D5398-3BE0-4D7A-8D25-A8B65B9F6BF6}" type="pres">
      <dgm:prSet presAssocID="{F0BDE536-21FF-4555-B0F2-291EF1A8E89E}" presName="parentLin" presStyleCnt="0"/>
      <dgm:spPr/>
    </dgm:pt>
    <dgm:pt modelId="{A1E20E8A-F6E6-4DE7-86C6-E55D7D4A4E4B}" type="pres">
      <dgm:prSet presAssocID="{F0BDE536-21FF-4555-B0F2-291EF1A8E89E}" presName="parentLeftMargin" presStyleLbl="node1" presStyleIdx="0" presStyleCnt="3"/>
      <dgm:spPr/>
    </dgm:pt>
    <dgm:pt modelId="{99B387DE-7D2D-450A-8AFE-E9E1ABD32494}" type="pres">
      <dgm:prSet presAssocID="{F0BDE536-21FF-4555-B0F2-291EF1A8E89E}" presName="parentText" presStyleLbl="node1" presStyleIdx="0" presStyleCnt="3">
        <dgm:presLayoutVars>
          <dgm:chMax val="0"/>
          <dgm:bulletEnabled val="1"/>
        </dgm:presLayoutVars>
      </dgm:prSet>
      <dgm:spPr/>
    </dgm:pt>
    <dgm:pt modelId="{B7C975C8-0AD2-450B-9D7D-B0F81816862E}" type="pres">
      <dgm:prSet presAssocID="{F0BDE536-21FF-4555-B0F2-291EF1A8E89E}" presName="negativeSpace" presStyleCnt="0"/>
      <dgm:spPr/>
    </dgm:pt>
    <dgm:pt modelId="{5ED6E43C-95D3-4737-9D05-A03178DBF3C7}" type="pres">
      <dgm:prSet presAssocID="{F0BDE536-21FF-4555-B0F2-291EF1A8E89E}" presName="childText" presStyleLbl="conFgAcc1" presStyleIdx="0" presStyleCnt="3">
        <dgm:presLayoutVars>
          <dgm:bulletEnabled val="1"/>
        </dgm:presLayoutVars>
      </dgm:prSet>
      <dgm:spPr/>
    </dgm:pt>
    <dgm:pt modelId="{44A44817-A75D-4AF1-B2A4-3A457467FD4F}" type="pres">
      <dgm:prSet presAssocID="{50094738-B78F-4776-B95C-99B945B5957C}" presName="spaceBetweenRectangles" presStyleCnt="0"/>
      <dgm:spPr/>
    </dgm:pt>
    <dgm:pt modelId="{4ECC4164-082F-4F5B-9E48-1E3DB918A1C1}" type="pres">
      <dgm:prSet presAssocID="{6241CCA2-B610-48C0-A268-4200CC0F0679}" presName="parentLin" presStyleCnt="0"/>
      <dgm:spPr/>
    </dgm:pt>
    <dgm:pt modelId="{84DC7A7D-2ECC-4A12-A02C-ED54A66B56F7}" type="pres">
      <dgm:prSet presAssocID="{6241CCA2-B610-48C0-A268-4200CC0F0679}" presName="parentLeftMargin" presStyleLbl="node1" presStyleIdx="0" presStyleCnt="3"/>
      <dgm:spPr/>
    </dgm:pt>
    <dgm:pt modelId="{87169DAD-8667-47AE-8F9A-8A1AF7668AEE}" type="pres">
      <dgm:prSet presAssocID="{6241CCA2-B610-48C0-A268-4200CC0F0679}" presName="parentText" presStyleLbl="node1" presStyleIdx="1" presStyleCnt="3">
        <dgm:presLayoutVars>
          <dgm:chMax val="0"/>
          <dgm:bulletEnabled val="1"/>
        </dgm:presLayoutVars>
      </dgm:prSet>
      <dgm:spPr/>
    </dgm:pt>
    <dgm:pt modelId="{931C0900-B7B3-4DE9-9D06-8EE2E43F59B2}" type="pres">
      <dgm:prSet presAssocID="{6241CCA2-B610-48C0-A268-4200CC0F0679}" presName="negativeSpace" presStyleCnt="0"/>
      <dgm:spPr/>
    </dgm:pt>
    <dgm:pt modelId="{9E2AE5F5-E73C-4A5D-9E8F-325A98E8135C}" type="pres">
      <dgm:prSet presAssocID="{6241CCA2-B610-48C0-A268-4200CC0F0679}" presName="childText" presStyleLbl="conFgAcc1" presStyleIdx="1" presStyleCnt="3">
        <dgm:presLayoutVars>
          <dgm:bulletEnabled val="1"/>
        </dgm:presLayoutVars>
      </dgm:prSet>
      <dgm:spPr/>
    </dgm:pt>
    <dgm:pt modelId="{971450B9-E08D-4694-96E9-D79C9AB03576}" type="pres">
      <dgm:prSet presAssocID="{2378630C-00DE-428D-B79A-83152609197D}" presName="spaceBetweenRectangles" presStyleCnt="0"/>
      <dgm:spPr/>
    </dgm:pt>
    <dgm:pt modelId="{184F6D05-65C7-4C5A-B6D5-7839D46045B9}" type="pres">
      <dgm:prSet presAssocID="{3DB981AA-7A33-44B4-8540-616C1FF43484}" presName="parentLin" presStyleCnt="0"/>
      <dgm:spPr/>
    </dgm:pt>
    <dgm:pt modelId="{397D63F6-7F93-4B3C-94DD-33AC2ACCB98C}" type="pres">
      <dgm:prSet presAssocID="{3DB981AA-7A33-44B4-8540-616C1FF43484}" presName="parentLeftMargin" presStyleLbl="node1" presStyleIdx="1" presStyleCnt="3"/>
      <dgm:spPr/>
    </dgm:pt>
    <dgm:pt modelId="{8AD8D10B-0356-4DCF-98D1-E270E6D0E940}" type="pres">
      <dgm:prSet presAssocID="{3DB981AA-7A33-44B4-8540-616C1FF43484}" presName="parentText" presStyleLbl="node1" presStyleIdx="2" presStyleCnt="3">
        <dgm:presLayoutVars>
          <dgm:chMax val="0"/>
          <dgm:bulletEnabled val="1"/>
        </dgm:presLayoutVars>
      </dgm:prSet>
      <dgm:spPr/>
    </dgm:pt>
    <dgm:pt modelId="{40884F1C-712C-42A1-B068-5AF914C492EB}" type="pres">
      <dgm:prSet presAssocID="{3DB981AA-7A33-44B4-8540-616C1FF43484}" presName="negativeSpace" presStyleCnt="0"/>
      <dgm:spPr/>
    </dgm:pt>
    <dgm:pt modelId="{FC3092CE-C347-471A-B61A-B2EFB930614F}" type="pres">
      <dgm:prSet presAssocID="{3DB981AA-7A33-44B4-8540-616C1FF43484}" presName="childText" presStyleLbl="conFgAcc1" presStyleIdx="2" presStyleCnt="3">
        <dgm:presLayoutVars>
          <dgm:bulletEnabled val="1"/>
        </dgm:presLayoutVars>
      </dgm:prSet>
      <dgm:spPr/>
    </dgm:pt>
  </dgm:ptLst>
  <dgm:cxnLst>
    <dgm:cxn modelId="{53649705-C84A-4858-8004-80F6E1E4397E}" type="presOf" srcId="{3DB981AA-7A33-44B4-8540-616C1FF43484}" destId="{8AD8D10B-0356-4DCF-98D1-E270E6D0E940}" srcOrd="1" destOrd="0" presId="urn:microsoft.com/office/officeart/2005/8/layout/list1"/>
    <dgm:cxn modelId="{E42FC314-5B90-4740-940F-08B6A9FF9902}" type="presOf" srcId="{0E674B2D-DA92-4A1D-B912-E39C4F95F0E4}" destId="{80F21CA4-C894-47CE-854C-CAB26D4C1E35}" srcOrd="0" destOrd="0" presId="urn:microsoft.com/office/officeart/2005/8/layout/list1"/>
    <dgm:cxn modelId="{F82CE418-2699-44F7-B85A-211DC79C5F4C}" srcId="{0E674B2D-DA92-4A1D-B912-E39C4F95F0E4}" destId="{F0BDE536-21FF-4555-B0F2-291EF1A8E89E}" srcOrd="0" destOrd="0" parTransId="{4730B3B0-01CB-4D59-AC57-B565FA213CF7}" sibTransId="{50094738-B78F-4776-B95C-99B945B5957C}"/>
    <dgm:cxn modelId="{0392BB1C-EC03-40DB-A677-14C20EB9C961}" type="presOf" srcId="{F0BDE536-21FF-4555-B0F2-291EF1A8E89E}" destId="{99B387DE-7D2D-450A-8AFE-E9E1ABD32494}" srcOrd="1" destOrd="0" presId="urn:microsoft.com/office/officeart/2005/8/layout/list1"/>
    <dgm:cxn modelId="{7DB03B3D-2BF2-4138-97E1-3D62C482E8BC}" srcId="{0E674B2D-DA92-4A1D-B912-E39C4F95F0E4}" destId="{3DB981AA-7A33-44B4-8540-616C1FF43484}" srcOrd="2" destOrd="0" parTransId="{FEEDE981-8306-42B2-BD98-8A42D0A261F7}" sibTransId="{3E6CB3A7-6C86-4A88-9D67-703BD0C6BCC5}"/>
    <dgm:cxn modelId="{AF6BCC46-A80C-4A78-8EC7-3853AE0E0811}" type="presOf" srcId="{FB105095-40A4-498E-B193-380C7214F28C}" destId="{FC3092CE-C347-471A-B61A-B2EFB930614F}" srcOrd="0" destOrd="0" presId="urn:microsoft.com/office/officeart/2005/8/layout/list1"/>
    <dgm:cxn modelId="{E0C6F768-76E2-474D-BDFB-6FC83C1B5EFC}" srcId="{6241CCA2-B610-48C0-A268-4200CC0F0679}" destId="{4CBCA05E-2D31-4447-8227-BA3722A26906}" srcOrd="0" destOrd="0" parTransId="{4DF986A1-03C7-4E1F-BFF5-9B3CC74783B9}" sibTransId="{2091AA85-3CE4-4108-A45E-3BE5113CCC1A}"/>
    <dgm:cxn modelId="{BA3A4C4F-6CA0-4651-B41A-F4E1B8673BA2}" type="presOf" srcId="{F0BDE536-21FF-4555-B0F2-291EF1A8E89E}" destId="{A1E20E8A-F6E6-4DE7-86C6-E55D7D4A4E4B}" srcOrd="0" destOrd="0" presId="urn:microsoft.com/office/officeart/2005/8/layout/list1"/>
    <dgm:cxn modelId="{D1B61D8B-9EAB-47D7-B1DD-88DDE54B1218}" type="presOf" srcId="{6241CCA2-B610-48C0-A268-4200CC0F0679}" destId="{84DC7A7D-2ECC-4A12-A02C-ED54A66B56F7}" srcOrd="0" destOrd="0" presId="urn:microsoft.com/office/officeart/2005/8/layout/list1"/>
    <dgm:cxn modelId="{8565809C-BB36-465C-BB2D-D86F50B54323}" type="presOf" srcId="{6241CCA2-B610-48C0-A268-4200CC0F0679}" destId="{87169DAD-8667-47AE-8F9A-8A1AF7668AEE}" srcOrd="1" destOrd="0" presId="urn:microsoft.com/office/officeart/2005/8/layout/list1"/>
    <dgm:cxn modelId="{0F9AC3A9-EDCE-4875-AEE9-BB32E0C5C320}" type="presOf" srcId="{747B659B-64CE-4458-BC78-A0D432AB28B8}" destId="{5ED6E43C-95D3-4737-9D05-A03178DBF3C7}" srcOrd="0" destOrd="0" presId="urn:microsoft.com/office/officeart/2005/8/layout/list1"/>
    <dgm:cxn modelId="{102A32AC-E09A-43E8-9926-83B7202261BF}" srcId="{0E674B2D-DA92-4A1D-B912-E39C4F95F0E4}" destId="{6241CCA2-B610-48C0-A268-4200CC0F0679}" srcOrd="1" destOrd="0" parTransId="{2CCB5FD0-DA77-4661-AC00-4BC67C3933DD}" sibTransId="{2378630C-00DE-428D-B79A-83152609197D}"/>
    <dgm:cxn modelId="{2E6C56C0-9304-491E-ABE5-8E91183EDAA3}" type="presOf" srcId="{4CBCA05E-2D31-4447-8227-BA3722A26906}" destId="{9E2AE5F5-E73C-4A5D-9E8F-325A98E8135C}" srcOrd="0" destOrd="0" presId="urn:microsoft.com/office/officeart/2005/8/layout/list1"/>
    <dgm:cxn modelId="{2DAA73C5-02B6-4F13-9633-F9FF51EA1D78}" type="presOf" srcId="{3DB981AA-7A33-44B4-8540-616C1FF43484}" destId="{397D63F6-7F93-4B3C-94DD-33AC2ACCB98C}" srcOrd="0" destOrd="0" presId="urn:microsoft.com/office/officeart/2005/8/layout/list1"/>
    <dgm:cxn modelId="{F85FE1CE-9FEA-4B3E-ABF9-7EDF0E6F9F4F}" srcId="{F0BDE536-21FF-4555-B0F2-291EF1A8E89E}" destId="{747B659B-64CE-4458-BC78-A0D432AB28B8}" srcOrd="0" destOrd="0" parTransId="{BCE1EA42-C155-469C-9746-4F62D4E9106F}" sibTransId="{6EFEE710-6434-4C23-BE2A-2A7B355E7F1D}"/>
    <dgm:cxn modelId="{67D9F6CE-31EB-412A-9AF4-D44CBD7DB03B}" srcId="{3DB981AA-7A33-44B4-8540-616C1FF43484}" destId="{FB105095-40A4-498E-B193-380C7214F28C}" srcOrd="0" destOrd="0" parTransId="{9E61D2F2-E190-4BA8-86D6-699D4079122C}" sibTransId="{6B08F9DC-874A-4FD3-A68F-7FE579F22608}"/>
    <dgm:cxn modelId="{A2C88D27-E4AB-4CEC-8ACA-75667E45C1BC}" type="presParOf" srcId="{80F21CA4-C894-47CE-854C-CAB26D4C1E35}" destId="{AE7D5398-3BE0-4D7A-8D25-A8B65B9F6BF6}" srcOrd="0" destOrd="0" presId="urn:microsoft.com/office/officeart/2005/8/layout/list1"/>
    <dgm:cxn modelId="{A182A4B5-C907-4279-A386-329BA957CA27}" type="presParOf" srcId="{AE7D5398-3BE0-4D7A-8D25-A8B65B9F6BF6}" destId="{A1E20E8A-F6E6-4DE7-86C6-E55D7D4A4E4B}" srcOrd="0" destOrd="0" presId="urn:microsoft.com/office/officeart/2005/8/layout/list1"/>
    <dgm:cxn modelId="{E7E5AD8D-1E3C-4DED-B9EC-AFCE7AAF593D}" type="presParOf" srcId="{AE7D5398-3BE0-4D7A-8D25-A8B65B9F6BF6}" destId="{99B387DE-7D2D-450A-8AFE-E9E1ABD32494}" srcOrd="1" destOrd="0" presId="urn:microsoft.com/office/officeart/2005/8/layout/list1"/>
    <dgm:cxn modelId="{B5A13AA3-4BA6-4380-83F5-0C083FE1FBF2}" type="presParOf" srcId="{80F21CA4-C894-47CE-854C-CAB26D4C1E35}" destId="{B7C975C8-0AD2-450B-9D7D-B0F81816862E}" srcOrd="1" destOrd="0" presId="urn:microsoft.com/office/officeart/2005/8/layout/list1"/>
    <dgm:cxn modelId="{DC9EE090-08BB-4221-8065-35BDB9379757}" type="presParOf" srcId="{80F21CA4-C894-47CE-854C-CAB26D4C1E35}" destId="{5ED6E43C-95D3-4737-9D05-A03178DBF3C7}" srcOrd="2" destOrd="0" presId="urn:microsoft.com/office/officeart/2005/8/layout/list1"/>
    <dgm:cxn modelId="{48316153-3880-4FF4-9F02-D9338FD2C1B2}" type="presParOf" srcId="{80F21CA4-C894-47CE-854C-CAB26D4C1E35}" destId="{44A44817-A75D-4AF1-B2A4-3A457467FD4F}" srcOrd="3" destOrd="0" presId="urn:microsoft.com/office/officeart/2005/8/layout/list1"/>
    <dgm:cxn modelId="{A928722F-1203-4DCA-9BAC-BBBA29E09DD6}" type="presParOf" srcId="{80F21CA4-C894-47CE-854C-CAB26D4C1E35}" destId="{4ECC4164-082F-4F5B-9E48-1E3DB918A1C1}" srcOrd="4" destOrd="0" presId="urn:microsoft.com/office/officeart/2005/8/layout/list1"/>
    <dgm:cxn modelId="{DC463456-1668-4C09-9CB6-A360268A236F}" type="presParOf" srcId="{4ECC4164-082F-4F5B-9E48-1E3DB918A1C1}" destId="{84DC7A7D-2ECC-4A12-A02C-ED54A66B56F7}" srcOrd="0" destOrd="0" presId="urn:microsoft.com/office/officeart/2005/8/layout/list1"/>
    <dgm:cxn modelId="{B1AD655A-0780-4CE7-87EB-45CED3D77EB8}" type="presParOf" srcId="{4ECC4164-082F-4F5B-9E48-1E3DB918A1C1}" destId="{87169DAD-8667-47AE-8F9A-8A1AF7668AEE}" srcOrd="1" destOrd="0" presId="urn:microsoft.com/office/officeart/2005/8/layout/list1"/>
    <dgm:cxn modelId="{A75B78EF-3AEC-42FC-8005-CC972867C7D1}" type="presParOf" srcId="{80F21CA4-C894-47CE-854C-CAB26D4C1E35}" destId="{931C0900-B7B3-4DE9-9D06-8EE2E43F59B2}" srcOrd="5" destOrd="0" presId="urn:microsoft.com/office/officeart/2005/8/layout/list1"/>
    <dgm:cxn modelId="{A489D870-3048-43DC-8CE0-FC9B80D5F519}" type="presParOf" srcId="{80F21CA4-C894-47CE-854C-CAB26D4C1E35}" destId="{9E2AE5F5-E73C-4A5D-9E8F-325A98E8135C}" srcOrd="6" destOrd="0" presId="urn:microsoft.com/office/officeart/2005/8/layout/list1"/>
    <dgm:cxn modelId="{2FE33351-2771-4212-AC67-1A1D86C06124}" type="presParOf" srcId="{80F21CA4-C894-47CE-854C-CAB26D4C1E35}" destId="{971450B9-E08D-4694-96E9-D79C9AB03576}" srcOrd="7" destOrd="0" presId="urn:microsoft.com/office/officeart/2005/8/layout/list1"/>
    <dgm:cxn modelId="{1D660722-7F5D-4CF5-B25C-4559073DE1A8}" type="presParOf" srcId="{80F21CA4-C894-47CE-854C-CAB26D4C1E35}" destId="{184F6D05-65C7-4C5A-B6D5-7839D46045B9}" srcOrd="8" destOrd="0" presId="urn:microsoft.com/office/officeart/2005/8/layout/list1"/>
    <dgm:cxn modelId="{015BBE2F-CFDC-472E-8B45-42B06F1A2EB4}" type="presParOf" srcId="{184F6D05-65C7-4C5A-B6D5-7839D46045B9}" destId="{397D63F6-7F93-4B3C-94DD-33AC2ACCB98C}" srcOrd="0" destOrd="0" presId="urn:microsoft.com/office/officeart/2005/8/layout/list1"/>
    <dgm:cxn modelId="{8071A620-B655-46DB-9B4F-3457BF6E7D88}" type="presParOf" srcId="{184F6D05-65C7-4C5A-B6D5-7839D46045B9}" destId="{8AD8D10B-0356-4DCF-98D1-E270E6D0E940}" srcOrd="1" destOrd="0" presId="urn:microsoft.com/office/officeart/2005/8/layout/list1"/>
    <dgm:cxn modelId="{634450DC-CB63-455E-965E-B79F5581710A}" type="presParOf" srcId="{80F21CA4-C894-47CE-854C-CAB26D4C1E35}" destId="{40884F1C-712C-42A1-B068-5AF914C492EB}" srcOrd="9" destOrd="0" presId="urn:microsoft.com/office/officeart/2005/8/layout/list1"/>
    <dgm:cxn modelId="{8D3917B2-85FF-4D07-ACB2-A732D4720089}" type="presParOf" srcId="{80F21CA4-C894-47CE-854C-CAB26D4C1E35}" destId="{FC3092CE-C347-471A-B61A-B2EFB930614F}" srcOrd="10" destOrd="0" presId="urn:microsoft.com/office/officeart/2005/8/layout/list1"/>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C46A80-B25B-4F3E-91AB-B02F5B0E8248}">
      <dsp:nvSpPr>
        <dsp:cNvPr id="0" name=""/>
        <dsp:cNvSpPr/>
      </dsp:nvSpPr>
      <dsp:spPr>
        <a:xfrm>
          <a:off x="0" y="311939"/>
          <a:ext cx="6057900" cy="856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0160" tIns="354076" rIns="470160" bIns="99568" numCol="1" spcCol="1270" anchor="t" anchorCtr="0">
          <a:noAutofit/>
        </a:bodyPr>
        <a:lstStyle/>
        <a:p>
          <a:pPr marL="114300" lvl="1" indent="-114300" algn="l" defTabSz="622300">
            <a:lnSpc>
              <a:spcPct val="90000"/>
            </a:lnSpc>
            <a:spcBef>
              <a:spcPct val="0"/>
            </a:spcBef>
            <a:spcAft>
              <a:spcPct val="15000"/>
            </a:spcAft>
            <a:buChar char="•"/>
          </a:pPr>
          <a:r>
            <a:rPr lang="en-AU" sz="1400" kern="1200"/>
            <a:t>  Category 1: On-field Uniforms or Equipment </a:t>
          </a:r>
          <a:r>
            <a:rPr lang="en-AU" sz="1400" b="1" kern="1200">
              <a:solidFill>
                <a:sysClr val="windowText" lastClr="000000"/>
              </a:solidFill>
            </a:rPr>
            <a:t>OR</a:t>
          </a:r>
          <a:endParaRPr lang="en-AU" sz="1400" kern="1200"/>
        </a:p>
        <a:p>
          <a:pPr marL="114300" lvl="1" indent="-114300" algn="l" defTabSz="622300">
            <a:lnSpc>
              <a:spcPct val="90000"/>
            </a:lnSpc>
            <a:spcBef>
              <a:spcPct val="0"/>
            </a:spcBef>
            <a:spcAft>
              <a:spcPct val="15000"/>
            </a:spcAft>
            <a:buChar char="•"/>
          </a:pPr>
          <a:r>
            <a:rPr lang="en-AU" sz="1400" kern="1200"/>
            <a:t>  Category 3: Access and Engagement</a:t>
          </a:r>
        </a:p>
      </dsp:txBody>
      <dsp:txXfrm>
        <a:off x="0" y="311939"/>
        <a:ext cx="6057900" cy="856800"/>
      </dsp:txXfrm>
    </dsp:sp>
    <dsp:sp modelId="{3525BCEC-E080-444E-872F-EE38A2E86799}">
      <dsp:nvSpPr>
        <dsp:cNvPr id="0" name=""/>
        <dsp:cNvSpPr/>
      </dsp:nvSpPr>
      <dsp:spPr>
        <a:xfrm>
          <a:off x="302895" y="61019"/>
          <a:ext cx="4240530" cy="501840"/>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60282" tIns="0" rIns="160282" bIns="0" numCol="1" spcCol="1270" anchor="ctr" anchorCtr="0">
          <a:noAutofit/>
        </a:bodyPr>
        <a:lstStyle/>
        <a:p>
          <a:pPr marL="0" lvl="0" indent="0" algn="l" defTabSz="666750">
            <a:lnSpc>
              <a:spcPct val="90000"/>
            </a:lnSpc>
            <a:spcBef>
              <a:spcPct val="0"/>
            </a:spcBef>
            <a:spcAft>
              <a:spcPct val="35000"/>
            </a:spcAft>
            <a:buNone/>
          </a:pPr>
          <a:r>
            <a:rPr lang="en-AU" sz="1500" b="0" kern="1200"/>
            <a:t>Maximum of </a:t>
          </a:r>
          <a:r>
            <a:rPr lang="en-AU" sz="1500" b="1" kern="1200"/>
            <a:t>1 application </a:t>
          </a:r>
          <a:r>
            <a:rPr lang="en-AU" sz="1500" kern="1200"/>
            <a:t>in</a:t>
          </a:r>
        </a:p>
      </dsp:txBody>
      <dsp:txXfrm>
        <a:off x="327393" y="85517"/>
        <a:ext cx="4191534" cy="452844"/>
      </dsp:txXfrm>
    </dsp:sp>
    <dsp:sp modelId="{0AAEF703-E8A0-4A9A-816D-E41AED967E34}">
      <dsp:nvSpPr>
        <dsp:cNvPr id="0" name=""/>
        <dsp:cNvSpPr/>
      </dsp:nvSpPr>
      <dsp:spPr>
        <a:xfrm>
          <a:off x="0" y="1511460"/>
          <a:ext cx="6057900" cy="642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0160" tIns="354076" rIns="470160" bIns="99568" numCol="1" spcCol="1270" anchor="t" anchorCtr="0">
          <a:noAutofit/>
        </a:bodyPr>
        <a:lstStyle/>
        <a:p>
          <a:pPr marL="114300" lvl="1" indent="-114300" algn="l" defTabSz="622300">
            <a:lnSpc>
              <a:spcPct val="90000"/>
            </a:lnSpc>
            <a:spcBef>
              <a:spcPct val="0"/>
            </a:spcBef>
            <a:spcAft>
              <a:spcPct val="15000"/>
            </a:spcAft>
            <a:buChar char="•"/>
          </a:pPr>
          <a:r>
            <a:rPr lang="en-AU" sz="1400" kern="1200"/>
            <a:t>Category 2: Volunteers and Officials</a:t>
          </a:r>
        </a:p>
      </dsp:txBody>
      <dsp:txXfrm>
        <a:off x="0" y="1511460"/>
        <a:ext cx="6057900" cy="642600"/>
      </dsp:txXfrm>
    </dsp:sp>
    <dsp:sp modelId="{EB5134BA-FF74-4A59-934E-F64FE48405ED}">
      <dsp:nvSpPr>
        <dsp:cNvPr id="0" name=""/>
        <dsp:cNvSpPr/>
      </dsp:nvSpPr>
      <dsp:spPr>
        <a:xfrm>
          <a:off x="302895" y="1260539"/>
          <a:ext cx="4240530" cy="501840"/>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60282" tIns="0" rIns="160282" bIns="0" numCol="1" spcCol="1270" anchor="ctr" anchorCtr="0">
          <a:noAutofit/>
        </a:bodyPr>
        <a:lstStyle/>
        <a:p>
          <a:pPr marL="0" lvl="0" indent="0" algn="l" defTabSz="666750">
            <a:lnSpc>
              <a:spcPct val="90000"/>
            </a:lnSpc>
            <a:spcBef>
              <a:spcPct val="0"/>
            </a:spcBef>
            <a:spcAft>
              <a:spcPct val="35000"/>
            </a:spcAft>
            <a:buNone/>
          </a:pPr>
          <a:r>
            <a:rPr lang="en-AU" sz="1500" b="0" kern="1200"/>
            <a:t>Plus a maximum of </a:t>
          </a:r>
          <a:r>
            <a:rPr lang="en-AU" sz="1500" b="1" kern="1200"/>
            <a:t>1 application </a:t>
          </a:r>
          <a:r>
            <a:rPr lang="en-AU" sz="1500" b="0" kern="1200"/>
            <a:t>in</a:t>
          </a:r>
        </a:p>
      </dsp:txBody>
      <dsp:txXfrm>
        <a:off x="327393" y="1285037"/>
        <a:ext cx="4191534" cy="452844"/>
      </dsp:txXfrm>
    </dsp:sp>
    <dsp:sp modelId="{E05A05AE-2F0E-4205-8B37-6EA768128014}">
      <dsp:nvSpPr>
        <dsp:cNvPr id="0" name=""/>
        <dsp:cNvSpPr/>
      </dsp:nvSpPr>
      <dsp:spPr>
        <a:xfrm>
          <a:off x="0" y="2496780"/>
          <a:ext cx="6057900" cy="642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0160" tIns="354076" rIns="470160" bIns="99568" numCol="1" spcCol="1270" anchor="t" anchorCtr="0">
          <a:noAutofit/>
        </a:bodyPr>
        <a:lstStyle/>
        <a:p>
          <a:pPr marL="114300" lvl="1" indent="-114300" algn="l" defTabSz="622300">
            <a:lnSpc>
              <a:spcPct val="90000"/>
            </a:lnSpc>
            <a:spcBef>
              <a:spcPct val="0"/>
            </a:spcBef>
            <a:spcAft>
              <a:spcPct val="15000"/>
            </a:spcAft>
            <a:buChar char="•"/>
          </a:pPr>
          <a:r>
            <a:rPr lang="en-AU" sz="1400" kern="1200"/>
            <a:t>Category 4: Competitors</a:t>
          </a:r>
        </a:p>
      </dsp:txBody>
      <dsp:txXfrm>
        <a:off x="0" y="2496780"/>
        <a:ext cx="6057900" cy="642600"/>
      </dsp:txXfrm>
    </dsp:sp>
    <dsp:sp modelId="{55CA802D-185D-4FD6-999B-DCD8F9ED7F0C}">
      <dsp:nvSpPr>
        <dsp:cNvPr id="0" name=""/>
        <dsp:cNvSpPr/>
      </dsp:nvSpPr>
      <dsp:spPr>
        <a:xfrm>
          <a:off x="302895" y="2245859"/>
          <a:ext cx="4240530" cy="501840"/>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60282" tIns="0" rIns="160282" bIns="0" numCol="1" spcCol="1270" anchor="ctr" anchorCtr="0">
          <a:noAutofit/>
        </a:bodyPr>
        <a:lstStyle/>
        <a:p>
          <a:pPr marL="0" lvl="0" indent="0" algn="l" defTabSz="666750">
            <a:lnSpc>
              <a:spcPct val="90000"/>
            </a:lnSpc>
            <a:spcBef>
              <a:spcPct val="0"/>
            </a:spcBef>
            <a:spcAft>
              <a:spcPct val="35000"/>
            </a:spcAft>
            <a:buNone/>
          </a:pPr>
          <a:r>
            <a:rPr lang="en-AU" sz="1500" b="0" kern="1200"/>
            <a:t>Plus a maximum of</a:t>
          </a:r>
          <a:r>
            <a:rPr lang="en-AU" sz="1500" b="1" kern="1200"/>
            <a:t> 8 applications </a:t>
          </a:r>
          <a:r>
            <a:rPr lang="en-AU" sz="1500" b="0" kern="1200"/>
            <a:t>in</a:t>
          </a:r>
        </a:p>
      </dsp:txBody>
      <dsp:txXfrm>
        <a:off x="327393" y="2270357"/>
        <a:ext cx="4191534" cy="4528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D6E43C-95D3-4737-9D05-A03178DBF3C7}">
      <dsp:nvSpPr>
        <dsp:cNvPr id="0" name=""/>
        <dsp:cNvSpPr/>
      </dsp:nvSpPr>
      <dsp:spPr>
        <a:xfrm>
          <a:off x="0" y="277222"/>
          <a:ext cx="5616054" cy="71662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5868" tIns="270764" rIns="435868" bIns="92456" numCol="1" spcCol="1270" anchor="t" anchorCtr="0">
          <a:noAutofit/>
        </a:bodyPr>
        <a:lstStyle/>
        <a:p>
          <a:pPr marL="114300" lvl="1" indent="-114300" algn="l" defTabSz="577850">
            <a:lnSpc>
              <a:spcPct val="90000"/>
            </a:lnSpc>
            <a:spcBef>
              <a:spcPct val="0"/>
            </a:spcBef>
            <a:spcAft>
              <a:spcPct val="15000"/>
            </a:spcAft>
            <a:buChar char="•"/>
          </a:pPr>
          <a:r>
            <a:rPr lang="en-AU" sz="1300" kern="1200"/>
            <a:t>Why does your organisation need the requested uniforms or equipment and why is a grant needed to support the purchase?</a:t>
          </a:r>
        </a:p>
      </dsp:txBody>
      <dsp:txXfrm>
        <a:off x="0" y="277222"/>
        <a:ext cx="5616054" cy="716625"/>
      </dsp:txXfrm>
    </dsp:sp>
    <dsp:sp modelId="{99B387DE-7D2D-450A-8AFE-E9E1ABD32494}">
      <dsp:nvSpPr>
        <dsp:cNvPr id="0" name=""/>
        <dsp:cNvSpPr/>
      </dsp:nvSpPr>
      <dsp:spPr>
        <a:xfrm>
          <a:off x="280802" y="85342"/>
          <a:ext cx="3931237" cy="383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8591" tIns="0" rIns="148591" bIns="0" numCol="1" spcCol="1270" anchor="ctr" anchorCtr="0">
          <a:noAutofit/>
        </a:bodyPr>
        <a:lstStyle/>
        <a:p>
          <a:pPr marL="0" lvl="0" indent="0" algn="l" defTabSz="622300">
            <a:lnSpc>
              <a:spcPct val="90000"/>
            </a:lnSpc>
            <a:spcBef>
              <a:spcPct val="0"/>
            </a:spcBef>
            <a:spcAft>
              <a:spcPct val="35000"/>
            </a:spcAft>
            <a:buNone/>
          </a:pPr>
          <a:r>
            <a:rPr lang="en-AU" sz="1400" kern="1200"/>
            <a:t>Question 1</a:t>
          </a:r>
        </a:p>
      </dsp:txBody>
      <dsp:txXfrm>
        <a:off x="299536" y="104076"/>
        <a:ext cx="3893769" cy="346292"/>
      </dsp:txXfrm>
    </dsp:sp>
    <dsp:sp modelId="{9E2AE5F5-E73C-4A5D-9E8F-325A98E8135C}">
      <dsp:nvSpPr>
        <dsp:cNvPr id="0" name=""/>
        <dsp:cNvSpPr/>
      </dsp:nvSpPr>
      <dsp:spPr>
        <a:xfrm>
          <a:off x="0" y="1255927"/>
          <a:ext cx="5616054" cy="71662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5868" tIns="270764" rIns="435868" bIns="92456" numCol="1" spcCol="1270" anchor="t" anchorCtr="0">
          <a:noAutofit/>
        </a:bodyPr>
        <a:lstStyle/>
        <a:p>
          <a:pPr marL="114300" lvl="1" indent="-114300" algn="l" defTabSz="577850">
            <a:lnSpc>
              <a:spcPct val="90000"/>
            </a:lnSpc>
            <a:spcBef>
              <a:spcPct val="0"/>
            </a:spcBef>
            <a:spcAft>
              <a:spcPct val="15000"/>
            </a:spcAft>
            <a:buChar char="•"/>
          </a:pPr>
          <a:r>
            <a:rPr lang="en-AU" sz="1300" kern="1200"/>
            <a:t>Who from your organisation will use and benefit from the uniforms or equipment and how will these items benefit them?</a:t>
          </a:r>
        </a:p>
      </dsp:txBody>
      <dsp:txXfrm>
        <a:off x="0" y="1255927"/>
        <a:ext cx="5616054" cy="716625"/>
      </dsp:txXfrm>
    </dsp:sp>
    <dsp:sp modelId="{87169DAD-8667-47AE-8F9A-8A1AF7668AEE}">
      <dsp:nvSpPr>
        <dsp:cNvPr id="0" name=""/>
        <dsp:cNvSpPr/>
      </dsp:nvSpPr>
      <dsp:spPr>
        <a:xfrm>
          <a:off x="280802" y="1064047"/>
          <a:ext cx="3931237" cy="383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8591" tIns="0" rIns="148591" bIns="0" numCol="1" spcCol="1270" anchor="ctr" anchorCtr="0">
          <a:noAutofit/>
        </a:bodyPr>
        <a:lstStyle/>
        <a:p>
          <a:pPr marL="0" lvl="0" indent="0" algn="l" defTabSz="622300">
            <a:lnSpc>
              <a:spcPct val="90000"/>
            </a:lnSpc>
            <a:spcBef>
              <a:spcPct val="0"/>
            </a:spcBef>
            <a:spcAft>
              <a:spcPct val="35000"/>
            </a:spcAft>
            <a:buNone/>
          </a:pPr>
          <a:r>
            <a:rPr lang="en-AU" sz="1400" kern="1200"/>
            <a:t>Question 2</a:t>
          </a:r>
        </a:p>
      </dsp:txBody>
      <dsp:txXfrm>
        <a:off x="299536" y="1082781"/>
        <a:ext cx="3893769" cy="346292"/>
      </dsp:txXfrm>
    </dsp:sp>
    <dsp:sp modelId="{FC3092CE-C347-471A-B61A-B2EFB930614F}">
      <dsp:nvSpPr>
        <dsp:cNvPr id="0" name=""/>
        <dsp:cNvSpPr/>
      </dsp:nvSpPr>
      <dsp:spPr>
        <a:xfrm>
          <a:off x="0" y="2234632"/>
          <a:ext cx="5616054" cy="88042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5868" tIns="270764" rIns="435868" bIns="92456" numCol="1" spcCol="1270" anchor="t" anchorCtr="0">
          <a:noAutofit/>
        </a:bodyPr>
        <a:lstStyle/>
        <a:p>
          <a:pPr marL="114300" lvl="1" indent="-114300" algn="l" defTabSz="577850">
            <a:lnSpc>
              <a:spcPct val="90000"/>
            </a:lnSpc>
            <a:spcBef>
              <a:spcPct val="0"/>
            </a:spcBef>
            <a:spcAft>
              <a:spcPct val="15000"/>
            </a:spcAft>
            <a:buChar char="•"/>
          </a:pPr>
          <a:r>
            <a:rPr lang="en-AU" sz="1300" kern="1200"/>
            <a:t>What change will the uniforms or equipment make at your organisation and how will this grant positively impact your community this year?</a:t>
          </a:r>
        </a:p>
      </dsp:txBody>
      <dsp:txXfrm>
        <a:off x="0" y="2234632"/>
        <a:ext cx="5616054" cy="880425"/>
      </dsp:txXfrm>
    </dsp:sp>
    <dsp:sp modelId="{8AD8D10B-0356-4DCF-98D1-E270E6D0E940}">
      <dsp:nvSpPr>
        <dsp:cNvPr id="0" name=""/>
        <dsp:cNvSpPr/>
      </dsp:nvSpPr>
      <dsp:spPr>
        <a:xfrm>
          <a:off x="280802" y="2042752"/>
          <a:ext cx="3931237" cy="3837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8591" tIns="0" rIns="148591" bIns="0" numCol="1" spcCol="1270" anchor="ctr" anchorCtr="0">
          <a:noAutofit/>
        </a:bodyPr>
        <a:lstStyle/>
        <a:p>
          <a:pPr marL="0" lvl="0" indent="0" algn="l" defTabSz="622300">
            <a:lnSpc>
              <a:spcPct val="90000"/>
            </a:lnSpc>
            <a:spcBef>
              <a:spcPct val="0"/>
            </a:spcBef>
            <a:spcAft>
              <a:spcPct val="35000"/>
            </a:spcAft>
            <a:buNone/>
          </a:pPr>
          <a:r>
            <a:rPr lang="en-AU" sz="1400" kern="1200"/>
            <a:t>Question 3</a:t>
          </a:r>
        </a:p>
      </dsp:txBody>
      <dsp:txXfrm>
        <a:off x="299536" y="2061486"/>
        <a:ext cx="3893769" cy="34629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D6E43C-95D3-4737-9D05-A03178DBF3C7}">
      <dsp:nvSpPr>
        <dsp:cNvPr id="0" name=""/>
        <dsp:cNvSpPr/>
      </dsp:nvSpPr>
      <dsp:spPr>
        <a:xfrm>
          <a:off x="0" y="175280"/>
          <a:ext cx="5513070" cy="9639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7875" tIns="187452" rIns="427875" bIns="92456" numCol="1" spcCol="1270" anchor="t" anchorCtr="0">
          <a:noAutofit/>
        </a:bodyPr>
        <a:lstStyle/>
        <a:p>
          <a:pPr marL="114300" lvl="1" indent="-114300" algn="l" defTabSz="577850">
            <a:lnSpc>
              <a:spcPct val="90000"/>
            </a:lnSpc>
            <a:spcBef>
              <a:spcPct val="0"/>
            </a:spcBef>
            <a:spcAft>
              <a:spcPct val="15000"/>
            </a:spcAft>
            <a:buChar char="•"/>
          </a:pPr>
          <a:r>
            <a:rPr lang="en-AU" sz="1300" kern="1200"/>
            <a:t>How do volunteers and/or officials contribute to your organisation?  Who are they, what are their current needs and how will your project improve their skills, knowledge, capacity or capability?</a:t>
          </a:r>
        </a:p>
      </dsp:txBody>
      <dsp:txXfrm>
        <a:off x="0" y="175280"/>
        <a:ext cx="5513070" cy="963900"/>
      </dsp:txXfrm>
    </dsp:sp>
    <dsp:sp modelId="{99B387DE-7D2D-450A-8AFE-E9E1ABD32494}">
      <dsp:nvSpPr>
        <dsp:cNvPr id="0" name=""/>
        <dsp:cNvSpPr/>
      </dsp:nvSpPr>
      <dsp:spPr>
        <a:xfrm>
          <a:off x="275653" y="42440"/>
          <a:ext cx="3859149"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867" tIns="0" rIns="145867" bIns="0" numCol="1" spcCol="1270" anchor="ctr" anchorCtr="0">
          <a:noAutofit/>
        </a:bodyPr>
        <a:lstStyle/>
        <a:p>
          <a:pPr marL="0" lvl="0" indent="0" algn="l" defTabSz="622300">
            <a:lnSpc>
              <a:spcPct val="90000"/>
            </a:lnSpc>
            <a:spcBef>
              <a:spcPct val="0"/>
            </a:spcBef>
            <a:spcAft>
              <a:spcPct val="35000"/>
            </a:spcAft>
            <a:buNone/>
          </a:pPr>
          <a:r>
            <a:rPr lang="en-AU" sz="1400" kern="1200"/>
            <a:t>Question 1</a:t>
          </a:r>
        </a:p>
      </dsp:txBody>
      <dsp:txXfrm>
        <a:off x="288622" y="55409"/>
        <a:ext cx="3833211" cy="239742"/>
      </dsp:txXfrm>
    </dsp:sp>
    <dsp:sp modelId="{9E2AE5F5-E73C-4A5D-9E8F-325A98E8135C}">
      <dsp:nvSpPr>
        <dsp:cNvPr id="0" name=""/>
        <dsp:cNvSpPr/>
      </dsp:nvSpPr>
      <dsp:spPr>
        <a:xfrm>
          <a:off x="0" y="1320620"/>
          <a:ext cx="5513070" cy="793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7875" tIns="187452" rIns="427875" bIns="92456" numCol="1" spcCol="1270" anchor="t" anchorCtr="0">
          <a:noAutofit/>
        </a:bodyPr>
        <a:lstStyle/>
        <a:p>
          <a:pPr marL="114300" lvl="1" indent="-114300" algn="l" defTabSz="577850">
            <a:lnSpc>
              <a:spcPct val="90000"/>
            </a:lnSpc>
            <a:spcBef>
              <a:spcPct val="0"/>
            </a:spcBef>
            <a:spcAft>
              <a:spcPct val="15000"/>
            </a:spcAft>
            <a:buChar char="•"/>
          </a:pPr>
          <a:r>
            <a:rPr lang="en-AU" sz="1300" kern="1200"/>
            <a:t>How will funding help your organisation's volunteers and/or officials deliver sport and active recreation in your community now and into the future?</a:t>
          </a:r>
        </a:p>
      </dsp:txBody>
      <dsp:txXfrm>
        <a:off x="0" y="1320620"/>
        <a:ext cx="5513070" cy="793800"/>
      </dsp:txXfrm>
    </dsp:sp>
    <dsp:sp modelId="{87169DAD-8667-47AE-8F9A-8A1AF7668AEE}">
      <dsp:nvSpPr>
        <dsp:cNvPr id="0" name=""/>
        <dsp:cNvSpPr/>
      </dsp:nvSpPr>
      <dsp:spPr>
        <a:xfrm>
          <a:off x="275653" y="1187780"/>
          <a:ext cx="3859149"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867" tIns="0" rIns="145867" bIns="0" numCol="1" spcCol="1270" anchor="ctr" anchorCtr="0">
          <a:noAutofit/>
        </a:bodyPr>
        <a:lstStyle/>
        <a:p>
          <a:pPr marL="0" lvl="0" indent="0" algn="l" defTabSz="622300">
            <a:lnSpc>
              <a:spcPct val="90000"/>
            </a:lnSpc>
            <a:spcBef>
              <a:spcPct val="0"/>
            </a:spcBef>
            <a:spcAft>
              <a:spcPct val="35000"/>
            </a:spcAft>
            <a:buNone/>
          </a:pPr>
          <a:r>
            <a:rPr lang="en-AU" sz="1400" kern="1200"/>
            <a:t>Question 2</a:t>
          </a:r>
        </a:p>
      </dsp:txBody>
      <dsp:txXfrm>
        <a:off x="288622" y="1200749"/>
        <a:ext cx="3833211" cy="239742"/>
      </dsp:txXfrm>
    </dsp:sp>
    <dsp:sp modelId="{FC3092CE-C347-471A-B61A-B2EFB930614F}">
      <dsp:nvSpPr>
        <dsp:cNvPr id="0" name=""/>
        <dsp:cNvSpPr/>
      </dsp:nvSpPr>
      <dsp:spPr>
        <a:xfrm>
          <a:off x="0" y="2295860"/>
          <a:ext cx="5513070" cy="116235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7875" tIns="187452" rIns="427875" bIns="92456" numCol="1" spcCol="1270" anchor="t" anchorCtr="0">
          <a:noAutofit/>
        </a:bodyPr>
        <a:lstStyle/>
        <a:p>
          <a:pPr marL="114300" lvl="1" indent="-114300" algn="l" defTabSz="577850">
            <a:lnSpc>
              <a:spcPct val="90000"/>
            </a:lnSpc>
            <a:spcBef>
              <a:spcPct val="0"/>
            </a:spcBef>
            <a:spcAft>
              <a:spcPct val="15000"/>
            </a:spcAft>
            <a:buChar char="•"/>
          </a:pPr>
          <a:r>
            <a:rPr lang="en-AU" sz="1300" kern="1200"/>
            <a:t>What is your organisation's commitment to increase the diversity and retain the participation of volunteers and officials at your organisation? How would this funding help create a safe, welcoming and inclusive environment for volunteers and officials at your organisation? </a:t>
          </a:r>
        </a:p>
      </dsp:txBody>
      <dsp:txXfrm>
        <a:off x="0" y="2295860"/>
        <a:ext cx="5513070" cy="1162350"/>
      </dsp:txXfrm>
    </dsp:sp>
    <dsp:sp modelId="{8AD8D10B-0356-4DCF-98D1-E270E6D0E940}">
      <dsp:nvSpPr>
        <dsp:cNvPr id="0" name=""/>
        <dsp:cNvSpPr/>
      </dsp:nvSpPr>
      <dsp:spPr>
        <a:xfrm>
          <a:off x="275653" y="2163020"/>
          <a:ext cx="3859149" cy="265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867" tIns="0" rIns="145867" bIns="0" numCol="1" spcCol="1270" anchor="ctr" anchorCtr="0">
          <a:noAutofit/>
        </a:bodyPr>
        <a:lstStyle/>
        <a:p>
          <a:pPr marL="0" lvl="0" indent="0" algn="l" defTabSz="622300">
            <a:lnSpc>
              <a:spcPct val="90000"/>
            </a:lnSpc>
            <a:spcBef>
              <a:spcPct val="0"/>
            </a:spcBef>
            <a:spcAft>
              <a:spcPct val="35000"/>
            </a:spcAft>
            <a:buNone/>
          </a:pPr>
          <a:r>
            <a:rPr lang="en-AU" sz="1400" kern="1200"/>
            <a:t>Question 3</a:t>
          </a:r>
        </a:p>
      </dsp:txBody>
      <dsp:txXfrm>
        <a:off x="288622" y="2175989"/>
        <a:ext cx="3833211" cy="23974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D6E43C-95D3-4737-9D05-A03178DBF3C7}">
      <dsp:nvSpPr>
        <dsp:cNvPr id="0" name=""/>
        <dsp:cNvSpPr/>
      </dsp:nvSpPr>
      <dsp:spPr>
        <a:xfrm>
          <a:off x="0" y="0"/>
          <a:ext cx="5486400" cy="99225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208280" rIns="425806" bIns="85344" numCol="1" spcCol="1270" anchor="t" anchorCtr="0">
          <a:noAutofit/>
        </a:bodyPr>
        <a:lstStyle/>
        <a:p>
          <a:pPr marL="114300" lvl="1" indent="-114300" algn="l" defTabSz="533400">
            <a:lnSpc>
              <a:spcPct val="90000"/>
            </a:lnSpc>
            <a:spcBef>
              <a:spcPct val="0"/>
            </a:spcBef>
            <a:spcAft>
              <a:spcPct val="15000"/>
            </a:spcAft>
            <a:buChar char="•"/>
          </a:pPr>
          <a:endParaRPr lang="en-AU" sz="1200" kern="1200"/>
        </a:p>
        <a:p>
          <a:pPr marL="114300" lvl="1" indent="-114300" algn="l" defTabSz="577850">
            <a:lnSpc>
              <a:spcPct val="90000"/>
            </a:lnSpc>
            <a:spcBef>
              <a:spcPct val="0"/>
            </a:spcBef>
            <a:spcAft>
              <a:spcPct val="15000"/>
            </a:spcAft>
            <a:buChar char="•"/>
          </a:pPr>
          <a:r>
            <a:rPr lang="en-AU" sz="1300" kern="1200"/>
            <a:t>What need or aspiration does your organisation's project respond to? What is the evidence of this need and why will this project be able to support or solve this need?</a:t>
          </a:r>
          <a:endParaRPr lang="en-AU" sz="1200" kern="1200"/>
        </a:p>
      </dsp:txBody>
      <dsp:txXfrm>
        <a:off x="0" y="0"/>
        <a:ext cx="5486400" cy="992250"/>
      </dsp:txXfrm>
    </dsp:sp>
    <dsp:sp modelId="{99B387DE-7D2D-450A-8AFE-E9E1ABD32494}">
      <dsp:nvSpPr>
        <dsp:cNvPr id="0" name=""/>
        <dsp:cNvSpPr/>
      </dsp:nvSpPr>
      <dsp:spPr>
        <a:xfrm>
          <a:off x="274320" y="17352"/>
          <a:ext cx="3840480"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en-AU" sz="1400" kern="1200"/>
            <a:t>Question 1</a:t>
          </a:r>
        </a:p>
      </dsp:txBody>
      <dsp:txXfrm>
        <a:off x="288730" y="31762"/>
        <a:ext cx="3811660" cy="266380"/>
      </dsp:txXfrm>
    </dsp:sp>
    <dsp:sp modelId="{9E2AE5F5-E73C-4A5D-9E8F-325A98E8135C}">
      <dsp:nvSpPr>
        <dsp:cNvPr id="0" name=""/>
        <dsp:cNvSpPr/>
      </dsp:nvSpPr>
      <dsp:spPr>
        <a:xfrm>
          <a:off x="0" y="1358803"/>
          <a:ext cx="5486400" cy="11655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208280" rIns="425806" bIns="92456" numCol="1" spcCol="1270" anchor="t" anchorCtr="0">
          <a:noAutofit/>
        </a:bodyPr>
        <a:lstStyle/>
        <a:p>
          <a:pPr marL="114300" lvl="1" indent="-114300" algn="l" defTabSz="577850">
            <a:lnSpc>
              <a:spcPct val="90000"/>
            </a:lnSpc>
            <a:spcBef>
              <a:spcPct val="0"/>
            </a:spcBef>
            <a:spcAft>
              <a:spcPct val="15000"/>
            </a:spcAft>
            <a:buChar char="•"/>
          </a:pPr>
          <a:r>
            <a:rPr lang="en-AU" sz="1300" kern="1200"/>
            <a:t>Who are the people that will benefit most from your organisation's project and how? Who are the people that will develop and deliver the project and how? If your organisation will collaborate with a service provider, who are they and how have you made this decision? </a:t>
          </a:r>
        </a:p>
      </dsp:txBody>
      <dsp:txXfrm>
        <a:off x="0" y="1358803"/>
        <a:ext cx="5486400" cy="1165500"/>
      </dsp:txXfrm>
    </dsp:sp>
    <dsp:sp modelId="{87169DAD-8667-47AE-8F9A-8A1AF7668AEE}">
      <dsp:nvSpPr>
        <dsp:cNvPr id="0" name=""/>
        <dsp:cNvSpPr/>
      </dsp:nvSpPr>
      <dsp:spPr>
        <a:xfrm>
          <a:off x="274320" y="1211202"/>
          <a:ext cx="3840480"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en-AU" sz="1400" kern="1200"/>
            <a:t>Question 2</a:t>
          </a:r>
        </a:p>
      </dsp:txBody>
      <dsp:txXfrm>
        <a:off x="288730" y="1225612"/>
        <a:ext cx="3811660" cy="266380"/>
      </dsp:txXfrm>
    </dsp:sp>
    <dsp:sp modelId="{FC3092CE-C347-471A-B61A-B2EFB930614F}">
      <dsp:nvSpPr>
        <dsp:cNvPr id="0" name=""/>
        <dsp:cNvSpPr/>
      </dsp:nvSpPr>
      <dsp:spPr>
        <a:xfrm>
          <a:off x="0" y="2725903"/>
          <a:ext cx="5486400" cy="99225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208280" rIns="425806" bIns="92456" numCol="1" spcCol="1270" anchor="t" anchorCtr="0">
          <a:noAutofit/>
        </a:bodyPr>
        <a:lstStyle/>
        <a:p>
          <a:pPr marL="114300" lvl="1" indent="-114300" algn="l" defTabSz="577850">
            <a:lnSpc>
              <a:spcPct val="90000"/>
            </a:lnSpc>
            <a:spcBef>
              <a:spcPct val="0"/>
            </a:spcBef>
            <a:spcAft>
              <a:spcPct val="15000"/>
            </a:spcAft>
            <a:buChar char="•"/>
          </a:pPr>
          <a:r>
            <a:rPr lang="en-AU" sz="1300" kern="1200"/>
            <a:t>What do you expect to achieve through this funding? How will this funding help deliver sustainable operations or enhanced participation at your organisation and for your local community?</a:t>
          </a:r>
        </a:p>
      </dsp:txBody>
      <dsp:txXfrm>
        <a:off x="0" y="2725903"/>
        <a:ext cx="5486400" cy="992250"/>
      </dsp:txXfrm>
    </dsp:sp>
    <dsp:sp modelId="{8AD8D10B-0356-4DCF-98D1-E270E6D0E940}">
      <dsp:nvSpPr>
        <dsp:cNvPr id="0" name=""/>
        <dsp:cNvSpPr/>
      </dsp:nvSpPr>
      <dsp:spPr>
        <a:xfrm>
          <a:off x="274320" y="2578303"/>
          <a:ext cx="3840480"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622300">
            <a:lnSpc>
              <a:spcPct val="90000"/>
            </a:lnSpc>
            <a:spcBef>
              <a:spcPct val="0"/>
            </a:spcBef>
            <a:spcAft>
              <a:spcPct val="35000"/>
            </a:spcAft>
            <a:buNone/>
          </a:pPr>
          <a:r>
            <a:rPr lang="en-AU" sz="1400" kern="1200"/>
            <a:t>Question 3</a:t>
          </a:r>
        </a:p>
      </dsp:txBody>
      <dsp:txXfrm>
        <a:off x="288730" y="2592713"/>
        <a:ext cx="3811660" cy="26638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D6E43C-95D3-4737-9D05-A03178DBF3C7}">
      <dsp:nvSpPr>
        <dsp:cNvPr id="0" name=""/>
        <dsp:cNvSpPr/>
      </dsp:nvSpPr>
      <dsp:spPr>
        <a:xfrm>
          <a:off x="0" y="233440"/>
          <a:ext cx="5506872" cy="756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7394" tIns="312420" rIns="427394" bIns="92456" numCol="1" spcCol="1270" anchor="t" anchorCtr="0">
          <a:noAutofit/>
        </a:bodyPr>
        <a:lstStyle/>
        <a:p>
          <a:pPr marL="114300" lvl="1" indent="-114300" algn="l" defTabSz="577850">
            <a:lnSpc>
              <a:spcPct val="90000"/>
            </a:lnSpc>
            <a:spcBef>
              <a:spcPct val="0"/>
            </a:spcBef>
            <a:spcAft>
              <a:spcPct val="15000"/>
            </a:spcAft>
            <a:buChar char="•"/>
          </a:pPr>
          <a:r>
            <a:rPr lang="en-AU" sz="1300" kern="1200"/>
            <a:t>Why should you receive this travel grant and why do you need funding to attend this event?</a:t>
          </a:r>
        </a:p>
      </dsp:txBody>
      <dsp:txXfrm>
        <a:off x="0" y="233440"/>
        <a:ext cx="5506872" cy="756000"/>
      </dsp:txXfrm>
    </dsp:sp>
    <dsp:sp modelId="{99B387DE-7D2D-450A-8AFE-E9E1ABD32494}">
      <dsp:nvSpPr>
        <dsp:cNvPr id="0" name=""/>
        <dsp:cNvSpPr/>
      </dsp:nvSpPr>
      <dsp:spPr>
        <a:xfrm>
          <a:off x="275343" y="12040"/>
          <a:ext cx="3854810" cy="4428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703" tIns="0" rIns="145703" bIns="0" numCol="1" spcCol="1270" anchor="ctr" anchorCtr="0">
          <a:noAutofit/>
        </a:bodyPr>
        <a:lstStyle/>
        <a:p>
          <a:pPr marL="0" lvl="0" indent="0" algn="l" defTabSz="622300">
            <a:lnSpc>
              <a:spcPct val="90000"/>
            </a:lnSpc>
            <a:spcBef>
              <a:spcPct val="0"/>
            </a:spcBef>
            <a:spcAft>
              <a:spcPct val="35000"/>
            </a:spcAft>
            <a:buNone/>
          </a:pPr>
          <a:r>
            <a:rPr lang="en-AU" sz="1400" kern="1200"/>
            <a:t>Question 1</a:t>
          </a:r>
        </a:p>
      </dsp:txBody>
      <dsp:txXfrm>
        <a:off x="296959" y="33656"/>
        <a:ext cx="3811578" cy="399568"/>
      </dsp:txXfrm>
    </dsp:sp>
    <dsp:sp modelId="{9E2AE5F5-E73C-4A5D-9E8F-325A98E8135C}">
      <dsp:nvSpPr>
        <dsp:cNvPr id="0" name=""/>
        <dsp:cNvSpPr/>
      </dsp:nvSpPr>
      <dsp:spPr>
        <a:xfrm>
          <a:off x="0" y="1291840"/>
          <a:ext cx="5506872" cy="756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7394" tIns="312420" rIns="427394" bIns="92456" numCol="1" spcCol="1270" anchor="t" anchorCtr="0">
          <a:noAutofit/>
        </a:bodyPr>
        <a:lstStyle/>
        <a:p>
          <a:pPr marL="114300" lvl="1" indent="-114300" algn="l" defTabSz="577850">
            <a:lnSpc>
              <a:spcPct val="90000"/>
            </a:lnSpc>
            <a:spcBef>
              <a:spcPct val="0"/>
            </a:spcBef>
            <a:spcAft>
              <a:spcPct val="15000"/>
            </a:spcAft>
            <a:buChar char="•"/>
          </a:pPr>
          <a:r>
            <a:rPr lang="en-AU" sz="1300" kern="1200"/>
            <a:t>What is one of your noteworthy sporting achievements and how will this grant assist you to develop to your full potential?</a:t>
          </a:r>
        </a:p>
      </dsp:txBody>
      <dsp:txXfrm>
        <a:off x="0" y="1291840"/>
        <a:ext cx="5506872" cy="756000"/>
      </dsp:txXfrm>
    </dsp:sp>
    <dsp:sp modelId="{87169DAD-8667-47AE-8F9A-8A1AF7668AEE}">
      <dsp:nvSpPr>
        <dsp:cNvPr id="0" name=""/>
        <dsp:cNvSpPr/>
      </dsp:nvSpPr>
      <dsp:spPr>
        <a:xfrm>
          <a:off x="275343" y="1070440"/>
          <a:ext cx="3854810" cy="4428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703" tIns="0" rIns="145703" bIns="0" numCol="1" spcCol="1270" anchor="ctr" anchorCtr="0">
          <a:noAutofit/>
        </a:bodyPr>
        <a:lstStyle/>
        <a:p>
          <a:pPr marL="0" lvl="0" indent="0" algn="l" defTabSz="622300">
            <a:lnSpc>
              <a:spcPct val="90000"/>
            </a:lnSpc>
            <a:spcBef>
              <a:spcPct val="0"/>
            </a:spcBef>
            <a:spcAft>
              <a:spcPct val="35000"/>
            </a:spcAft>
            <a:buNone/>
          </a:pPr>
          <a:r>
            <a:rPr lang="en-AU" sz="1400" kern="1200"/>
            <a:t>Question 2</a:t>
          </a:r>
        </a:p>
      </dsp:txBody>
      <dsp:txXfrm>
        <a:off x="296959" y="1092056"/>
        <a:ext cx="3811578" cy="399568"/>
      </dsp:txXfrm>
    </dsp:sp>
    <dsp:sp modelId="{FC3092CE-C347-471A-B61A-B2EFB930614F}">
      <dsp:nvSpPr>
        <dsp:cNvPr id="0" name=""/>
        <dsp:cNvSpPr/>
      </dsp:nvSpPr>
      <dsp:spPr>
        <a:xfrm>
          <a:off x="0" y="2350240"/>
          <a:ext cx="5506872" cy="57881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7394" tIns="312420" rIns="427394" bIns="92456" numCol="1" spcCol="1270" anchor="t" anchorCtr="0">
          <a:noAutofit/>
        </a:bodyPr>
        <a:lstStyle/>
        <a:p>
          <a:pPr marL="114300" lvl="1" indent="-114300" algn="l" defTabSz="577850">
            <a:lnSpc>
              <a:spcPct val="90000"/>
            </a:lnSpc>
            <a:spcBef>
              <a:spcPct val="0"/>
            </a:spcBef>
            <a:spcAft>
              <a:spcPct val="15000"/>
            </a:spcAft>
            <a:buChar char="•"/>
          </a:pPr>
          <a:r>
            <a:rPr lang="en-AU" sz="1300" kern="1200"/>
            <a:t>Beyond competing, how else do you contribute to your sport?</a:t>
          </a:r>
        </a:p>
      </dsp:txBody>
      <dsp:txXfrm>
        <a:off x="0" y="2350240"/>
        <a:ext cx="5506872" cy="578812"/>
      </dsp:txXfrm>
    </dsp:sp>
    <dsp:sp modelId="{8AD8D10B-0356-4DCF-98D1-E270E6D0E940}">
      <dsp:nvSpPr>
        <dsp:cNvPr id="0" name=""/>
        <dsp:cNvSpPr/>
      </dsp:nvSpPr>
      <dsp:spPr>
        <a:xfrm>
          <a:off x="275343" y="2128840"/>
          <a:ext cx="3854810" cy="4428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703" tIns="0" rIns="145703" bIns="0" numCol="1" spcCol="1270" anchor="ctr" anchorCtr="0">
          <a:noAutofit/>
        </a:bodyPr>
        <a:lstStyle/>
        <a:p>
          <a:pPr marL="0" lvl="0" indent="0" algn="l" defTabSz="622300">
            <a:lnSpc>
              <a:spcPct val="90000"/>
            </a:lnSpc>
            <a:spcBef>
              <a:spcPct val="0"/>
            </a:spcBef>
            <a:spcAft>
              <a:spcPct val="35000"/>
            </a:spcAft>
            <a:buNone/>
          </a:pPr>
          <a:r>
            <a:rPr lang="en-AU" sz="1400" kern="1200"/>
            <a:t>Question 3</a:t>
          </a:r>
        </a:p>
      </dsp:txBody>
      <dsp:txXfrm>
        <a:off x="296959" y="2150456"/>
        <a:ext cx="3811578" cy="399568"/>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B81BC60F412B4699899D907873BC87"/>
        <w:category>
          <w:name w:val="General"/>
          <w:gallery w:val="placeholder"/>
        </w:category>
        <w:types>
          <w:type w:val="bbPlcHdr"/>
        </w:types>
        <w:behaviors>
          <w:behavior w:val="content"/>
        </w:behaviors>
        <w:guid w:val="{450936F3-7468-CE49-AD35-845027342673}"/>
      </w:docPartPr>
      <w:docPartBody>
        <w:p w:rsidR="00F2261B" w:rsidRDefault="00D83816">
          <w:pPr>
            <w:pStyle w:val="9FB81BC60F412B4699899D907873BC87"/>
          </w:pPr>
          <w:r w:rsidRPr="00881AFB">
            <w:rPr>
              <w:rStyle w:val="PlaceholderText"/>
            </w:rPr>
            <w:t>Click or tap here to enter title text.</w:t>
          </w:r>
        </w:p>
      </w:docPartBody>
    </w:docPart>
    <w:docPart>
      <w:docPartPr>
        <w:name w:val="0BC8EAEBA15E564093425F1A76FD80EC"/>
        <w:category>
          <w:name w:val="General"/>
          <w:gallery w:val="placeholder"/>
        </w:category>
        <w:types>
          <w:type w:val="bbPlcHdr"/>
        </w:types>
        <w:behaviors>
          <w:behavior w:val="content"/>
        </w:behaviors>
        <w:guid w:val="{1313887E-930C-FD43-89B5-DE5AF922E835}"/>
      </w:docPartPr>
      <w:docPartBody>
        <w:p w:rsidR="00F2261B" w:rsidRDefault="00D83816">
          <w:pPr>
            <w:pStyle w:val="0BC8EAEBA15E564093425F1A76FD80EC"/>
          </w:pPr>
          <w:r w:rsidRPr="00845FAB">
            <w:rPr>
              <w:rStyle w:val="PlaceholderText"/>
            </w:rPr>
            <w:t>Click or tap here to enter SUBTITLE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IC Light">
    <w:panose1 w:val="000004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 Light Italic">
    <w:panose1 w:val="000004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hronicle Display Black">
    <w:panose1 w:val="00000000000000000000"/>
    <w:charset w:val="00"/>
    <w:family w:val="auto"/>
    <w:notTrueType/>
    <w:pitch w:val="variable"/>
    <w:sig w:usb0="A000007F" w:usb1="4000004A" w:usb2="00000000" w:usb3="00000000" w:csb0="0000000B"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AC"/>
    <w:rsid w:val="0005447F"/>
    <w:rsid w:val="00056157"/>
    <w:rsid w:val="00090832"/>
    <w:rsid w:val="00163C56"/>
    <w:rsid w:val="00171AB5"/>
    <w:rsid w:val="00181A7F"/>
    <w:rsid w:val="001B7227"/>
    <w:rsid w:val="001C0C89"/>
    <w:rsid w:val="002361F9"/>
    <w:rsid w:val="00251B9B"/>
    <w:rsid w:val="002B0CD1"/>
    <w:rsid w:val="003374AD"/>
    <w:rsid w:val="003A6ECF"/>
    <w:rsid w:val="003D6F4A"/>
    <w:rsid w:val="003D7263"/>
    <w:rsid w:val="00510440"/>
    <w:rsid w:val="005530F1"/>
    <w:rsid w:val="00586B8D"/>
    <w:rsid w:val="005A40FB"/>
    <w:rsid w:val="005B0EF7"/>
    <w:rsid w:val="005B1263"/>
    <w:rsid w:val="005B43AF"/>
    <w:rsid w:val="005C2357"/>
    <w:rsid w:val="006E277A"/>
    <w:rsid w:val="0071298A"/>
    <w:rsid w:val="00715762"/>
    <w:rsid w:val="00785C8C"/>
    <w:rsid w:val="007971EE"/>
    <w:rsid w:val="007B4A5A"/>
    <w:rsid w:val="007D3E41"/>
    <w:rsid w:val="0088278A"/>
    <w:rsid w:val="00916680"/>
    <w:rsid w:val="00926440"/>
    <w:rsid w:val="009629DA"/>
    <w:rsid w:val="00963FF5"/>
    <w:rsid w:val="009E3BAB"/>
    <w:rsid w:val="00A42C12"/>
    <w:rsid w:val="00A4778C"/>
    <w:rsid w:val="00A76807"/>
    <w:rsid w:val="00AF735F"/>
    <w:rsid w:val="00B2107F"/>
    <w:rsid w:val="00B22BFB"/>
    <w:rsid w:val="00B62958"/>
    <w:rsid w:val="00B8255F"/>
    <w:rsid w:val="00B8509A"/>
    <w:rsid w:val="00BB14B3"/>
    <w:rsid w:val="00BF5BB6"/>
    <w:rsid w:val="00C42B9E"/>
    <w:rsid w:val="00C91363"/>
    <w:rsid w:val="00C96931"/>
    <w:rsid w:val="00CC7C7D"/>
    <w:rsid w:val="00D83816"/>
    <w:rsid w:val="00D84CF6"/>
    <w:rsid w:val="00DD3832"/>
    <w:rsid w:val="00E348EE"/>
    <w:rsid w:val="00E46A4D"/>
    <w:rsid w:val="00E75164"/>
    <w:rsid w:val="00EB2250"/>
    <w:rsid w:val="00EC3BA7"/>
    <w:rsid w:val="00EF089B"/>
    <w:rsid w:val="00F2261B"/>
    <w:rsid w:val="00F44093"/>
    <w:rsid w:val="00F54BAC"/>
    <w:rsid w:val="00F93B5B"/>
    <w:rsid w:val="00FC5A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0F1"/>
    <w:rPr>
      <w:color w:val="808080"/>
    </w:rPr>
  </w:style>
  <w:style w:type="paragraph" w:customStyle="1" w:styleId="9FB81BC60F412B4699899D907873BC87">
    <w:name w:val="9FB81BC60F412B4699899D907873BC87"/>
  </w:style>
  <w:style w:type="paragraph" w:customStyle="1" w:styleId="0BC8EAEBA15E564093425F1A76FD80EC">
    <w:name w:val="0BC8EAEBA15E564093425F1A76FD80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port and Recreation Victoria">
      <a:dk1>
        <a:srgbClr val="000000"/>
      </a:dk1>
      <a:lt1>
        <a:srgbClr val="FFFFFF"/>
      </a:lt1>
      <a:dk2>
        <a:srgbClr val="343641"/>
      </a:dk2>
      <a:lt2>
        <a:srgbClr val="D9D9D6"/>
      </a:lt2>
      <a:accent1>
        <a:srgbClr val="DD335B"/>
      </a:accent1>
      <a:accent2>
        <a:srgbClr val="AF272F"/>
      </a:accent2>
      <a:accent3>
        <a:srgbClr val="F7C519"/>
      </a:accent3>
      <a:accent4>
        <a:srgbClr val="004C97"/>
      </a:accent4>
      <a:accent5>
        <a:srgbClr val="00B2A9"/>
      </a:accent5>
      <a:accent6>
        <a:srgbClr val="A654B6"/>
      </a:accent6>
      <a:hlink>
        <a:srgbClr val="DD335B"/>
      </a:hlink>
      <a:folHlink>
        <a:srgbClr val="042F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98a0cc5-c2a5-4cf9-8fa4-b0a7e7f68826">
      <UserInfo>
        <DisplayName/>
        <AccountId xsi:nil="true"/>
        <AccountType/>
      </UserInfo>
    </SharedWithUsers>
    <MediaLengthInSeconds xmlns="bc440a9b-ab5b-4648-9ddb-74715e1dcde9" xsi:nil="true"/>
    <TaxCatchAll xmlns="498a0cc5-c2a5-4cf9-8fa4-b0a7e7f68826" xsi:nil="true"/>
    <lcf76f155ced4ddcb4097134ff3c332f xmlns="bc440a9b-ab5b-4648-9ddb-74715e1dcde9">
      <Terms xmlns="http://schemas.microsoft.com/office/infopath/2007/PartnerControls"/>
    </lcf76f155ced4ddcb4097134ff3c332f>
    <DateandTime xmlns="bc440a9b-ab5b-4648-9ddb-74715e1dcde9" xsi:nil="true"/>
    <Relationship_x0020_Manager xmlns="bc440a9b-ab5b-4648-9ddb-74715e1dcde9" xsi:nil="true"/>
    <Notes xmlns="bc440a9b-ab5b-4648-9ddb-74715e1dcde9" xsi:nil="true"/>
    <NumericalOrder xmlns="bc440a9b-ab5b-4648-9ddb-74715e1dcde9" xsi:nil="true"/>
  </documentManagement>
</p:properties>
</file>

<file path=customXml/itemProps1.xml><?xml version="1.0" encoding="utf-8"?>
<ds:datastoreItem xmlns:ds="http://schemas.openxmlformats.org/officeDocument/2006/customXml" ds:itemID="{2FA1C1F1-B2A2-41D7-B50D-91DB886A2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4.xml><?xml version="1.0" encoding="utf-8"?>
<ds:datastoreItem xmlns:ds="http://schemas.openxmlformats.org/officeDocument/2006/customXml" ds:itemID="{2F888178-0F8A-4DF7-838C-06D9C6939C05}">
  <ds:schemaRefs>
    <ds:schemaRef ds:uri="http://schemas.microsoft.com/office/2006/metadata/properties"/>
    <ds:schemaRef ds:uri="http://schemas.microsoft.com/office/infopath/2007/PartnerControls"/>
    <ds:schemaRef ds:uri="498a0cc5-c2a5-4cf9-8fa4-b0a7e7f68826"/>
    <ds:schemaRef ds:uri="bc440a9b-ab5b-4648-9ddb-74715e1dcde9"/>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6525</Words>
  <Characters>37198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VSG Core Brand A4 Portrait Report</vt:lpstr>
    </vt:vector>
  </TitlesOfParts>
  <Manager/>
  <Company/>
  <LinksUpToDate>false</LinksUpToDate>
  <CharactersWithSpaces>43636</CharactersWithSpaces>
  <SharedDoc>false</SharedDoc>
  <HyperlinkBase/>
  <HLinks>
    <vt:vector size="336" baseType="variant">
      <vt:variant>
        <vt:i4>5177344</vt:i4>
      </vt:variant>
      <vt:variant>
        <vt:i4>222</vt:i4>
      </vt:variant>
      <vt:variant>
        <vt:i4>0</vt:i4>
      </vt:variant>
      <vt:variant>
        <vt:i4>5</vt:i4>
      </vt:variant>
      <vt:variant>
        <vt:lpwstr>mailto:SRVGrants%40sport.vic.gov.au?subject=</vt:lpwstr>
      </vt:variant>
      <vt:variant>
        <vt:lpwstr/>
      </vt:variant>
      <vt:variant>
        <vt:i4>5177344</vt:i4>
      </vt:variant>
      <vt:variant>
        <vt:i4>219</vt:i4>
      </vt:variant>
      <vt:variant>
        <vt:i4>0</vt:i4>
      </vt:variant>
      <vt:variant>
        <vt:i4>5</vt:i4>
      </vt:variant>
      <vt:variant>
        <vt:lpwstr>mailto:SRVGrants%40sport.vic.gov.au?subject=</vt:lpwstr>
      </vt:variant>
      <vt:variant>
        <vt:lpwstr/>
      </vt:variant>
      <vt:variant>
        <vt:i4>5308537</vt:i4>
      </vt:variant>
      <vt:variant>
        <vt:i4>216</vt:i4>
      </vt:variant>
      <vt:variant>
        <vt:i4>0</vt:i4>
      </vt:variant>
      <vt:variant>
        <vt:i4>5</vt:i4>
      </vt:variant>
      <vt:variant>
        <vt:lpwstr>mailto:privacy@ecodev.vic.gov.au</vt:lpwstr>
      </vt:variant>
      <vt:variant>
        <vt:lpwstr/>
      </vt:variant>
      <vt:variant>
        <vt:i4>5308537</vt:i4>
      </vt:variant>
      <vt:variant>
        <vt:i4>213</vt:i4>
      </vt:variant>
      <vt:variant>
        <vt:i4>0</vt:i4>
      </vt:variant>
      <vt:variant>
        <vt:i4>5</vt:i4>
      </vt:variant>
      <vt:variant>
        <vt:lpwstr>mailto:privacy@ecodev.vic.gov.au</vt:lpwstr>
      </vt:variant>
      <vt:variant>
        <vt:lpwstr/>
      </vt:variant>
      <vt:variant>
        <vt:i4>327712</vt:i4>
      </vt:variant>
      <vt:variant>
        <vt:i4>210</vt:i4>
      </vt:variant>
      <vt:variant>
        <vt:i4>0</vt:i4>
      </vt:variant>
      <vt:variant>
        <vt:i4>5</vt:i4>
      </vt:variant>
      <vt:variant>
        <vt:lpwstr>mailto:srvgrants@sport.vic.gov.au</vt:lpwstr>
      </vt:variant>
      <vt:variant>
        <vt:lpwstr/>
      </vt:variant>
      <vt:variant>
        <vt:i4>6160454</vt:i4>
      </vt:variant>
      <vt:variant>
        <vt:i4>207</vt:i4>
      </vt:variant>
      <vt:variant>
        <vt:i4>0</vt:i4>
      </vt:variant>
      <vt:variant>
        <vt:i4>5</vt:i4>
      </vt:variant>
      <vt:variant>
        <vt:lpwstr>https://sport.vic.gov.au/resources/acknowledgment-and-publicity-guidelines-for-sport-and-recreation-victoria-grant-recipients</vt:lpwstr>
      </vt:variant>
      <vt:variant>
        <vt:lpwstr/>
      </vt:variant>
      <vt:variant>
        <vt:i4>8323106</vt:i4>
      </vt:variant>
      <vt:variant>
        <vt:i4>204</vt:i4>
      </vt:variant>
      <vt:variant>
        <vt:i4>0</vt:i4>
      </vt:variant>
      <vt:variant>
        <vt:i4>5</vt:i4>
      </vt:variant>
      <vt:variant>
        <vt:lpwstr>https://www.ato.gov.au/forms/statement-by-a-supplier-not-quoting-an-abn</vt:lpwstr>
      </vt:variant>
      <vt:variant>
        <vt:lpwstr/>
      </vt:variant>
      <vt:variant>
        <vt:i4>4587527</vt:i4>
      </vt:variant>
      <vt:variant>
        <vt:i4>201</vt:i4>
      </vt:variant>
      <vt:variant>
        <vt:i4>0</vt:i4>
      </vt:variant>
      <vt:variant>
        <vt:i4>5</vt:i4>
      </vt:variant>
      <vt:variant>
        <vt:lpwstr>https://sport.vic.gov.au/funding/sporting-club-grants-program</vt:lpwstr>
      </vt:variant>
      <vt:variant>
        <vt:lpwstr/>
      </vt:variant>
      <vt:variant>
        <vt:i4>4587527</vt:i4>
      </vt:variant>
      <vt:variant>
        <vt:i4>198</vt:i4>
      </vt:variant>
      <vt:variant>
        <vt:i4>0</vt:i4>
      </vt:variant>
      <vt:variant>
        <vt:i4>5</vt:i4>
      </vt:variant>
      <vt:variant>
        <vt:lpwstr>https://sport.vic.gov.au/funding/sporting-club-grants-program</vt:lpwstr>
      </vt:variant>
      <vt:variant>
        <vt:lpwstr/>
      </vt:variant>
      <vt:variant>
        <vt:i4>4587527</vt:i4>
      </vt:variant>
      <vt:variant>
        <vt:i4>195</vt:i4>
      </vt:variant>
      <vt:variant>
        <vt:i4>0</vt:i4>
      </vt:variant>
      <vt:variant>
        <vt:i4>5</vt:i4>
      </vt:variant>
      <vt:variant>
        <vt:lpwstr>https://sport.vic.gov.au/funding/sporting-club-grants-program</vt:lpwstr>
      </vt:variant>
      <vt:variant>
        <vt:lpwstr/>
      </vt:variant>
      <vt:variant>
        <vt:i4>4587527</vt:i4>
      </vt:variant>
      <vt:variant>
        <vt:i4>192</vt:i4>
      </vt:variant>
      <vt:variant>
        <vt:i4>0</vt:i4>
      </vt:variant>
      <vt:variant>
        <vt:i4>5</vt:i4>
      </vt:variant>
      <vt:variant>
        <vt:lpwstr>https://sport.vic.gov.au/funding/sporting-club-grants-program</vt:lpwstr>
      </vt:variant>
      <vt:variant>
        <vt:lpwstr/>
      </vt:variant>
      <vt:variant>
        <vt:i4>5177344</vt:i4>
      </vt:variant>
      <vt:variant>
        <vt:i4>189</vt:i4>
      </vt:variant>
      <vt:variant>
        <vt:i4>0</vt:i4>
      </vt:variant>
      <vt:variant>
        <vt:i4>5</vt:i4>
      </vt:variant>
      <vt:variant>
        <vt:lpwstr>mailto:SRVGrants%40sport.vic.gov.au?subject=</vt:lpwstr>
      </vt:variant>
      <vt:variant>
        <vt:lpwstr/>
      </vt:variant>
      <vt:variant>
        <vt:i4>5963842</vt:i4>
      </vt:variant>
      <vt:variant>
        <vt:i4>186</vt:i4>
      </vt:variant>
      <vt:variant>
        <vt:i4>0</vt:i4>
      </vt:variant>
      <vt:variant>
        <vt:i4>5</vt:i4>
      </vt:variant>
      <vt:variant>
        <vt:lpwstr>https://grants.business.vic.gov.au/GrantsPortalLogin</vt:lpwstr>
      </vt:variant>
      <vt:variant>
        <vt:lpwstr/>
      </vt:variant>
      <vt:variant>
        <vt:i4>4587527</vt:i4>
      </vt:variant>
      <vt:variant>
        <vt:i4>183</vt:i4>
      </vt:variant>
      <vt:variant>
        <vt:i4>0</vt:i4>
      </vt:variant>
      <vt:variant>
        <vt:i4>5</vt:i4>
      </vt:variant>
      <vt:variant>
        <vt:lpwstr>https://sport.vic.gov.au/funding/sporting-club-grants-program</vt:lpwstr>
      </vt:variant>
      <vt:variant>
        <vt:lpwstr/>
      </vt:variant>
      <vt:variant>
        <vt:i4>327712</vt:i4>
      </vt:variant>
      <vt:variant>
        <vt:i4>180</vt:i4>
      </vt:variant>
      <vt:variant>
        <vt:i4>0</vt:i4>
      </vt:variant>
      <vt:variant>
        <vt:i4>5</vt:i4>
      </vt:variant>
      <vt:variant>
        <vt:lpwstr>mailto:srvgrants@sport.vic.gov.au</vt:lpwstr>
      </vt:variant>
      <vt:variant>
        <vt:lpwstr/>
      </vt:variant>
      <vt:variant>
        <vt:i4>4587527</vt:i4>
      </vt:variant>
      <vt:variant>
        <vt:i4>177</vt:i4>
      </vt:variant>
      <vt:variant>
        <vt:i4>0</vt:i4>
      </vt:variant>
      <vt:variant>
        <vt:i4>5</vt:i4>
      </vt:variant>
      <vt:variant>
        <vt:lpwstr>https://sport.vic.gov.au/funding/sporting-club-grants-program</vt:lpwstr>
      </vt:variant>
      <vt:variant>
        <vt:lpwstr/>
      </vt:variant>
      <vt:variant>
        <vt:i4>2162722</vt:i4>
      </vt:variant>
      <vt:variant>
        <vt:i4>174</vt:i4>
      </vt:variant>
      <vt:variant>
        <vt:i4>0</vt:i4>
      </vt:variant>
      <vt:variant>
        <vt:i4>5</vt:i4>
      </vt:variant>
      <vt:variant>
        <vt:lpwstr>https://www.ato.gov.au/Business/Income-and-deductions-for-business/Deductions/Deductions-for-motor-vehicle-expenses/Cents-per-kilometre-method/</vt:lpwstr>
      </vt:variant>
      <vt:variant>
        <vt:lpwstr/>
      </vt:variant>
      <vt:variant>
        <vt:i4>327712</vt:i4>
      </vt:variant>
      <vt:variant>
        <vt:i4>171</vt:i4>
      </vt:variant>
      <vt:variant>
        <vt:i4>0</vt:i4>
      </vt:variant>
      <vt:variant>
        <vt:i4>5</vt:i4>
      </vt:variant>
      <vt:variant>
        <vt:lpwstr>mailto:srvgrants@sport.vic.gov.au</vt:lpwstr>
      </vt:variant>
      <vt:variant>
        <vt:lpwstr/>
      </vt:variant>
      <vt:variant>
        <vt:i4>4587527</vt:i4>
      </vt:variant>
      <vt:variant>
        <vt:i4>168</vt:i4>
      </vt:variant>
      <vt:variant>
        <vt:i4>0</vt:i4>
      </vt:variant>
      <vt:variant>
        <vt:i4>5</vt:i4>
      </vt:variant>
      <vt:variant>
        <vt:lpwstr>https://sport.vic.gov.au/funding/sporting-club-grants-program</vt:lpwstr>
      </vt:variant>
      <vt:variant>
        <vt:lpwstr/>
      </vt:variant>
      <vt:variant>
        <vt:i4>3145832</vt:i4>
      </vt:variant>
      <vt:variant>
        <vt:i4>165</vt:i4>
      </vt:variant>
      <vt:variant>
        <vt:i4>0</vt:i4>
      </vt:variant>
      <vt:variant>
        <vt:i4>5</vt:i4>
      </vt:variant>
      <vt:variant>
        <vt:lpwstr>https://sport.vic.gov.au/publications-and-resources/strategies/active-victoria-strategic-framework-sport-and-recreation</vt:lpwstr>
      </vt:variant>
      <vt:variant>
        <vt:lpwstr/>
      </vt:variant>
      <vt:variant>
        <vt:i4>4587527</vt:i4>
      </vt:variant>
      <vt:variant>
        <vt:i4>162</vt:i4>
      </vt:variant>
      <vt:variant>
        <vt:i4>0</vt:i4>
      </vt:variant>
      <vt:variant>
        <vt:i4>5</vt:i4>
      </vt:variant>
      <vt:variant>
        <vt:lpwstr>https://sport.vic.gov.au/funding/sporting-club-grants-program</vt:lpwstr>
      </vt:variant>
      <vt:variant>
        <vt:lpwstr/>
      </vt:variant>
      <vt:variant>
        <vt:i4>4587548</vt:i4>
      </vt:variant>
      <vt:variant>
        <vt:i4>159</vt:i4>
      </vt:variant>
      <vt:variant>
        <vt:i4>0</vt:i4>
      </vt:variant>
      <vt:variant>
        <vt:i4>5</vt:i4>
      </vt:variant>
      <vt:variant>
        <vt:lpwstr>https://www.nationalredress.gov.au/about</vt:lpwstr>
      </vt:variant>
      <vt:variant>
        <vt:lpwstr/>
      </vt:variant>
      <vt:variant>
        <vt:i4>393242</vt:i4>
      </vt:variant>
      <vt:variant>
        <vt:i4>156</vt:i4>
      </vt:variant>
      <vt:variant>
        <vt:i4>0</vt:i4>
      </vt:variant>
      <vt:variant>
        <vt:i4>5</vt:i4>
      </vt:variant>
      <vt:variant>
        <vt:lpwstr>https://www.justice.vic.gov.au/policy-institutional-participation-national-redress</vt:lpwstr>
      </vt:variant>
      <vt:variant>
        <vt:lpwstr>:~:text=Note%3A%20The%20term%20'Notice%20of,not%20a%20formal%20legal%20notice.</vt:lpwstr>
      </vt:variant>
      <vt:variant>
        <vt:i4>5374046</vt:i4>
      </vt:variant>
      <vt:variant>
        <vt:i4>153</vt:i4>
      </vt:variant>
      <vt:variant>
        <vt:i4>0</vt:i4>
      </vt:variant>
      <vt:variant>
        <vt:i4>5</vt:i4>
      </vt:variant>
      <vt:variant>
        <vt:lpwstr>https://www.childabuseroyalcommission.gov.au/</vt:lpwstr>
      </vt:variant>
      <vt:variant>
        <vt:lpwstr/>
      </vt:variant>
      <vt:variant>
        <vt:i4>524379</vt:i4>
      </vt:variant>
      <vt:variant>
        <vt:i4>150</vt:i4>
      </vt:variant>
      <vt:variant>
        <vt:i4>0</vt:i4>
      </vt:variant>
      <vt:variant>
        <vt:i4>5</vt:i4>
      </vt:variant>
      <vt:variant>
        <vt:lpwstr>https://changeourgame.vic.gov.au/leadership-centre/balance-the-board</vt:lpwstr>
      </vt:variant>
      <vt:variant>
        <vt:lpwstr/>
      </vt:variant>
      <vt:variant>
        <vt:i4>5636106</vt:i4>
      </vt:variant>
      <vt:variant>
        <vt:i4>147</vt:i4>
      </vt:variant>
      <vt:variant>
        <vt:i4>0</vt:i4>
      </vt:variant>
      <vt:variant>
        <vt:i4>5</vt:i4>
      </vt:variant>
      <vt:variant>
        <vt:lpwstr>https://changeourgame.vic.gov.au/the-initiative/office-for-women-in-sport-and-recreation</vt:lpwstr>
      </vt:variant>
      <vt:variant>
        <vt:lpwstr/>
      </vt:variant>
      <vt:variant>
        <vt:i4>2883627</vt:i4>
      </vt:variant>
      <vt:variant>
        <vt:i4>144</vt:i4>
      </vt:variant>
      <vt:variant>
        <vt:i4>0</vt:i4>
      </vt:variant>
      <vt:variant>
        <vt:i4>5</vt:i4>
      </vt:variant>
      <vt:variant>
        <vt:lpwstr>https://sport.vic.gov.au/our-sector</vt:lpwstr>
      </vt:variant>
      <vt:variant>
        <vt:lpwstr/>
      </vt:variant>
      <vt:variant>
        <vt:i4>1179726</vt:i4>
      </vt:variant>
      <vt:variant>
        <vt:i4>138</vt:i4>
      </vt:variant>
      <vt:variant>
        <vt:i4>0</vt:i4>
      </vt:variant>
      <vt:variant>
        <vt:i4>5</vt:i4>
      </vt:variant>
      <vt:variant>
        <vt:lpwstr>https://ccyp.vic.gov.au/child-safe-standards/</vt:lpwstr>
      </vt:variant>
      <vt:variant>
        <vt:lpwstr/>
      </vt:variant>
      <vt:variant>
        <vt:i4>131142</vt:i4>
      </vt:variant>
      <vt:variant>
        <vt:i4>135</vt:i4>
      </vt:variant>
      <vt:variant>
        <vt:i4>0</vt:i4>
      </vt:variant>
      <vt:variant>
        <vt:i4>5</vt:i4>
      </vt:variant>
      <vt:variant>
        <vt:lpwstr>https://sport.vic.gov.au/publications-and-resources/community-sport-resources/fair-play-code</vt:lpwstr>
      </vt:variant>
      <vt:variant>
        <vt:lpwstr/>
      </vt:variant>
      <vt:variant>
        <vt:i4>131142</vt:i4>
      </vt:variant>
      <vt:variant>
        <vt:i4>132</vt:i4>
      </vt:variant>
      <vt:variant>
        <vt:i4>0</vt:i4>
      </vt:variant>
      <vt:variant>
        <vt:i4>5</vt:i4>
      </vt:variant>
      <vt:variant>
        <vt:lpwstr>https://sport.vic.gov.au/publications-and-resources/community-sport-resources/fair-play-code</vt:lpwstr>
      </vt:variant>
      <vt:variant>
        <vt:lpwstr/>
      </vt:variant>
      <vt:variant>
        <vt:i4>3145832</vt:i4>
      </vt:variant>
      <vt:variant>
        <vt:i4>129</vt:i4>
      </vt:variant>
      <vt:variant>
        <vt:i4>0</vt:i4>
      </vt:variant>
      <vt:variant>
        <vt:i4>5</vt:i4>
      </vt:variant>
      <vt:variant>
        <vt:lpwstr>https://sport.vic.gov.au/publications-and-resources/strategies/active-victoria-strategic-framework-sport-and-recreation</vt:lpwstr>
      </vt:variant>
      <vt:variant>
        <vt:lpwstr/>
      </vt:variant>
      <vt:variant>
        <vt:i4>3145832</vt:i4>
      </vt:variant>
      <vt:variant>
        <vt:i4>126</vt:i4>
      </vt:variant>
      <vt:variant>
        <vt:i4>0</vt:i4>
      </vt:variant>
      <vt:variant>
        <vt:i4>5</vt:i4>
      </vt:variant>
      <vt:variant>
        <vt:lpwstr>https://sport.vic.gov.au/publications-and-resources/strategies/active-victoria-strategic-framework-sport-and-recreation</vt:lpwstr>
      </vt:variant>
      <vt:variant>
        <vt:lpwstr/>
      </vt:variant>
      <vt:variant>
        <vt:i4>1900600</vt:i4>
      </vt:variant>
      <vt:variant>
        <vt:i4>119</vt:i4>
      </vt:variant>
      <vt:variant>
        <vt:i4>0</vt:i4>
      </vt:variant>
      <vt:variant>
        <vt:i4>5</vt:i4>
      </vt:variant>
      <vt:variant>
        <vt:lpwstr/>
      </vt:variant>
      <vt:variant>
        <vt:lpwstr>_Toc172198246</vt:lpwstr>
      </vt:variant>
      <vt:variant>
        <vt:i4>1900600</vt:i4>
      </vt:variant>
      <vt:variant>
        <vt:i4>113</vt:i4>
      </vt:variant>
      <vt:variant>
        <vt:i4>0</vt:i4>
      </vt:variant>
      <vt:variant>
        <vt:i4>5</vt:i4>
      </vt:variant>
      <vt:variant>
        <vt:lpwstr/>
      </vt:variant>
      <vt:variant>
        <vt:lpwstr>_Toc172198245</vt:lpwstr>
      </vt:variant>
      <vt:variant>
        <vt:i4>1900600</vt:i4>
      </vt:variant>
      <vt:variant>
        <vt:i4>107</vt:i4>
      </vt:variant>
      <vt:variant>
        <vt:i4>0</vt:i4>
      </vt:variant>
      <vt:variant>
        <vt:i4>5</vt:i4>
      </vt:variant>
      <vt:variant>
        <vt:lpwstr/>
      </vt:variant>
      <vt:variant>
        <vt:lpwstr>_Toc172198244</vt:lpwstr>
      </vt:variant>
      <vt:variant>
        <vt:i4>1900600</vt:i4>
      </vt:variant>
      <vt:variant>
        <vt:i4>101</vt:i4>
      </vt:variant>
      <vt:variant>
        <vt:i4>0</vt:i4>
      </vt:variant>
      <vt:variant>
        <vt:i4>5</vt:i4>
      </vt:variant>
      <vt:variant>
        <vt:lpwstr/>
      </vt:variant>
      <vt:variant>
        <vt:lpwstr>_Toc172198243</vt:lpwstr>
      </vt:variant>
      <vt:variant>
        <vt:i4>1900600</vt:i4>
      </vt:variant>
      <vt:variant>
        <vt:i4>95</vt:i4>
      </vt:variant>
      <vt:variant>
        <vt:i4>0</vt:i4>
      </vt:variant>
      <vt:variant>
        <vt:i4>5</vt:i4>
      </vt:variant>
      <vt:variant>
        <vt:lpwstr/>
      </vt:variant>
      <vt:variant>
        <vt:lpwstr>_Toc172198242</vt:lpwstr>
      </vt:variant>
      <vt:variant>
        <vt:i4>1900600</vt:i4>
      </vt:variant>
      <vt:variant>
        <vt:i4>89</vt:i4>
      </vt:variant>
      <vt:variant>
        <vt:i4>0</vt:i4>
      </vt:variant>
      <vt:variant>
        <vt:i4>5</vt:i4>
      </vt:variant>
      <vt:variant>
        <vt:lpwstr/>
      </vt:variant>
      <vt:variant>
        <vt:lpwstr>_Toc172198241</vt:lpwstr>
      </vt:variant>
      <vt:variant>
        <vt:i4>1900600</vt:i4>
      </vt:variant>
      <vt:variant>
        <vt:i4>83</vt:i4>
      </vt:variant>
      <vt:variant>
        <vt:i4>0</vt:i4>
      </vt:variant>
      <vt:variant>
        <vt:i4>5</vt:i4>
      </vt:variant>
      <vt:variant>
        <vt:lpwstr/>
      </vt:variant>
      <vt:variant>
        <vt:lpwstr>_Toc172198240</vt:lpwstr>
      </vt:variant>
      <vt:variant>
        <vt:i4>1703992</vt:i4>
      </vt:variant>
      <vt:variant>
        <vt:i4>77</vt:i4>
      </vt:variant>
      <vt:variant>
        <vt:i4>0</vt:i4>
      </vt:variant>
      <vt:variant>
        <vt:i4>5</vt:i4>
      </vt:variant>
      <vt:variant>
        <vt:lpwstr/>
      </vt:variant>
      <vt:variant>
        <vt:lpwstr>_Toc172198239</vt:lpwstr>
      </vt:variant>
      <vt:variant>
        <vt:i4>1703992</vt:i4>
      </vt:variant>
      <vt:variant>
        <vt:i4>71</vt:i4>
      </vt:variant>
      <vt:variant>
        <vt:i4>0</vt:i4>
      </vt:variant>
      <vt:variant>
        <vt:i4>5</vt:i4>
      </vt:variant>
      <vt:variant>
        <vt:lpwstr/>
      </vt:variant>
      <vt:variant>
        <vt:lpwstr>_Toc172198238</vt:lpwstr>
      </vt:variant>
      <vt:variant>
        <vt:i4>1703992</vt:i4>
      </vt:variant>
      <vt:variant>
        <vt:i4>65</vt:i4>
      </vt:variant>
      <vt:variant>
        <vt:i4>0</vt:i4>
      </vt:variant>
      <vt:variant>
        <vt:i4>5</vt:i4>
      </vt:variant>
      <vt:variant>
        <vt:lpwstr/>
      </vt:variant>
      <vt:variant>
        <vt:lpwstr>_Toc172198237</vt:lpwstr>
      </vt:variant>
      <vt:variant>
        <vt:i4>1703992</vt:i4>
      </vt:variant>
      <vt:variant>
        <vt:i4>59</vt:i4>
      </vt:variant>
      <vt:variant>
        <vt:i4>0</vt:i4>
      </vt:variant>
      <vt:variant>
        <vt:i4>5</vt:i4>
      </vt:variant>
      <vt:variant>
        <vt:lpwstr/>
      </vt:variant>
      <vt:variant>
        <vt:lpwstr>_Toc172198236</vt:lpwstr>
      </vt:variant>
      <vt:variant>
        <vt:i4>1703992</vt:i4>
      </vt:variant>
      <vt:variant>
        <vt:i4>53</vt:i4>
      </vt:variant>
      <vt:variant>
        <vt:i4>0</vt:i4>
      </vt:variant>
      <vt:variant>
        <vt:i4>5</vt:i4>
      </vt:variant>
      <vt:variant>
        <vt:lpwstr/>
      </vt:variant>
      <vt:variant>
        <vt:lpwstr>_Toc172198235</vt:lpwstr>
      </vt:variant>
      <vt:variant>
        <vt:i4>1703992</vt:i4>
      </vt:variant>
      <vt:variant>
        <vt:i4>47</vt:i4>
      </vt:variant>
      <vt:variant>
        <vt:i4>0</vt:i4>
      </vt:variant>
      <vt:variant>
        <vt:i4>5</vt:i4>
      </vt:variant>
      <vt:variant>
        <vt:lpwstr/>
      </vt:variant>
      <vt:variant>
        <vt:lpwstr>_Toc172198234</vt:lpwstr>
      </vt:variant>
      <vt:variant>
        <vt:i4>1703992</vt:i4>
      </vt:variant>
      <vt:variant>
        <vt:i4>41</vt:i4>
      </vt:variant>
      <vt:variant>
        <vt:i4>0</vt:i4>
      </vt:variant>
      <vt:variant>
        <vt:i4>5</vt:i4>
      </vt:variant>
      <vt:variant>
        <vt:lpwstr/>
      </vt:variant>
      <vt:variant>
        <vt:lpwstr>_Toc172198233</vt:lpwstr>
      </vt:variant>
      <vt:variant>
        <vt:i4>1703992</vt:i4>
      </vt:variant>
      <vt:variant>
        <vt:i4>35</vt:i4>
      </vt:variant>
      <vt:variant>
        <vt:i4>0</vt:i4>
      </vt:variant>
      <vt:variant>
        <vt:i4>5</vt:i4>
      </vt:variant>
      <vt:variant>
        <vt:lpwstr/>
      </vt:variant>
      <vt:variant>
        <vt:lpwstr>_Toc172198232</vt:lpwstr>
      </vt:variant>
      <vt:variant>
        <vt:i4>1703992</vt:i4>
      </vt:variant>
      <vt:variant>
        <vt:i4>29</vt:i4>
      </vt:variant>
      <vt:variant>
        <vt:i4>0</vt:i4>
      </vt:variant>
      <vt:variant>
        <vt:i4>5</vt:i4>
      </vt:variant>
      <vt:variant>
        <vt:lpwstr/>
      </vt:variant>
      <vt:variant>
        <vt:lpwstr>_Toc172198231</vt:lpwstr>
      </vt:variant>
      <vt:variant>
        <vt:i4>1703992</vt:i4>
      </vt:variant>
      <vt:variant>
        <vt:i4>23</vt:i4>
      </vt:variant>
      <vt:variant>
        <vt:i4>0</vt:i4>
      </vt:variant>
      <vt:variant>
        <vt:i4>5</vt:i4>
      </vt:variant>
      <vt:variant>
        <vt:lpwstr/>
      </vt:variant>
      <vt:variant>
        <vt:lpwstr>_Toc172198230</vt:lpwstr>
      </vt:variant>
      <vt:variant>
        <vt:i4>1769528</vt:i4>
      </vt:variant>
      <vt:variant>
        <vt:i4>17</vt:i4>
      </vt:variant>
      <vt:variant>
        <vt:i4>0</vt:i4>
      </vt:variant>
      <vt:variant>
        <vt:i4>5</vt:i4>
      </vt:variant>
      <vt:variant>
        <vt:lpwstr/>
      </vt:variant>
      <vt:variant>
        <vt:lpwstr>_Toc172198229</vt:lpwstr>
      </vt:variant>
      <vt:variant>
        <vt:i4>3080253</vt:i4>
      </vt:variant>
      <vt:variant>
        <vt:i4>12</vt:i4>
      </vt:variant>
      <vt:variant>
        <vt:i4>0</vt:i4>
      </vt:variant>
      <vt:variant>
        <vt:i4>5</vt:i4>
      </vt:variant>
      <vt:variant>
        <vt:lpwstr>https://www.tisnational.gov.au/</vt:lpwstr>
      </vt:variant>
      <vt:variant>
        <vt:lpwstr/>
      </vt:variant>
      <vt:variant>
        <vt:i4>2359401</vt:i4>
      </vt:variant>
      <vt:variant>
        <vt:i4>9</vt:i4>
      </vt:variant>
      <vt:variant>
        <vt:i4>0</vt:i4>
      </vt:variant>
      <vt:variant>
        <vt:i4>5</vt:i4>
      </vt:variant>
      <vt:variant>
        <vt:lpwstr>https://www.accesshub.gov.au/about-the-nrs</vt:lpwstr>
      </vt:variant>
      <vt:variant>
        <vt:lpwstr/>
      </vt:variant>
      <vt:variant>
        <vt:i4>4587527</vt:i4>
      </vt:variant>
      <vt:variant>
        <vt:i4>6</vt:i4>
      </vt:variant>
      <vt:variant>
        <vt:i4>0</vt:i4>
      </vt:variant>
      <vt:variant>
        <vt:i4>5</vt:i4>
      </vt:variant>
      <vt:variant>
        <vt:lpwstr>https://sport.vic.gov.au/funding/sporting-club-grants-program</vt:lpwstr>
      </vt:variant>
      <vt:variant>
        <vt:lpwstr/>
      </vt:variant>
      <vt:variant>
        <vt:i4>327712</vt:i4>
      </vt:variant>
      <vt:variant>
        <vt:i4>3</vt:i4>
      </vt:variant>
      <vt:variant>
        <vt:i4>0</vt:i4>
      </vt:variant>
      <vt:variant>
        <vt:i4>5</vt:i4>
      </vt:variant>
      <vt:variant>
        <vt:lpwstr>mailto:srvgrants@sport.vic.gov.au</vt:lpwstr>
      </vt:variant>
      <vt:variant>
        <vt:lpwstr/>
      </vt:variant>
      <vt:variant>
        <vt:i4>327712</vt:i4>
      </vt:variant>
      <vt:variant>
        <vt:i4>0</vt:i4>
      </vt:variant>
      <vt:variant>
        <vt:i4>0</vt:i4>
      </vt:variant>
      <vt:variant>
        <vt:i4>5</vt:i4>
      </vt:variant>
      <vt:variant>
        <vt:lpwstr>mailto:srvgrants@sport.vic.gov.au</vt:lpwstr>
      </vt:variant>
      <vt:variant>
        <vt:lpwstr/>
      </vt:variant>
      <vt:variant>
        <vt:i4>2949207</vt:i4>
      </vt:variant>
      <vt:variant>
        <vt:i4>0</vt:i4>
      </vt:variant>
      <vt:variant>
        <vt:i4>0</vt:i4>
      </vt:variant>
      <vt:variant>
        <vt:i4>5</vt:i4>
      </vt:variant>
      <vt:variant>
        <vt:lpwstr>mailto:kate.may@sport.vic.gov.au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VSG Core Brand A4 Portrait Report</dc:title>
  <dc:subject/>
  <dc:creator>Design Studio</dc:creator>
  <cp:keywords/>
  <dc:description/>
  <cp:lastModifiedBy>Fabrizio A Pulciani (DJSIR)</cp:lastModifiedBy>
  <cp:revision>12</cp:revision>
  <cp:lastPrinted>2024-09-03T04:35:00Z</cp:lastPrinted>
  <dcterms:created xsi:type="dcterms:W3CDTF">2024-08-26T23:22:00Z</dcterms:created>
  <dcterms:modified xsi:type="dcterms:W3CDTF">2024-09-03T04:35:00Z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0x0101000D5C741BBD140E409B4535B0EA512F7B</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y fmtid="{D5CDD505-2E9C-101B-9397-08002B2CF9AE}" pid="9" name="Order">
    <vt:r8>3326500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Replytype">
    <vt:lpwstr/>
  </property>
  <property fmtid="{D5CDD505-2E9C-101B-9397-08002B2CF9AE}" pid="17" name="MSIP_Label_d00a4df9-c942-4b09-b23a-6c1023f6de27_Enabled">
    <vt:lpwstr>true</vt:lpwstr>
  </property>
  <property fmtid="{D5CDD505-2E9C-101B-9397-08002B2CF9AE}" pid="18" name="MSIP_Label_d00a4df9-c942-4b09-b23a-6c1023f6de27_SetDate">
    <vt:lpwstr>2024-06-18T03:41:20Z</vt:lpwstr>
  </property>
  <property fmtid="{D5CDD505-2E9C-101B-9397-08002B2CF9AE}" pid="19" name="MSIP_Label_d00a4df9-c942-4b09-b23a-6c1023f6de27_Method">
    <vt:lpwstr>Privileged</vt:lpwstr>
  </property>
  <property fmtid="{D5CDD505-2E9C-101B-9397-08002B2CF9AE}" pid="20" name="MSIP_Label_d00a4df9-c942-4b09-b23a-6c1023f6de27_Name">
    <vt:lpwstr>Official (DJPR)</vt:lpwstr>
  </property>
  <property fmtid="{D5CDD505-2E9C-101B-9397-08002B2CF9AE}" pid="21" name="MSIP_Label_d00a4df9-c942-4b09-b23a-6c1023f6de27_SiteId">
    <vt:lpwstr>722ea0be-3e1c-4b11-ad6f-9401d6856e24</vt:lpwstr>
  </property>
  <property fmtid="{D5CDD505-2E9C-101B-9397-08002B2CF9AE}" pid="22" name="MSIP_Label_d00a4df9-c942-4b09-b23a-6c1023f6de27_ActionId">
    <vt:lpwstr>de669f35-2937-46e0-9f42-853c72ab0c45</vt:lpwstr>
  </property>
  <property fmtid="{D5CDD505-2E9C-101B-9397-08002B2CF9AE}" pid="23" name="MSIP_Label_d00a4df9-c942-4b09-b23a-6c1023f6de27_ContentBits">
    <vt:lpwstr>3</vt:lpwstr>
  </property>
  <property fmtid="{D5CDD505-2E9C-101B-9397-08002B2CF9AE}" pid="24" name="_docset_NoMedatataSyncRequired">
    <vt:lpwstr>True</vt:lpwstr>
  </property>
</Properties>
</file>