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9AD56A" w14:textId="22D4DC7B" w:rsidR="009770EA" w:rsidRPr="004E78C4" w:rsidRDefault="009770EA" w:rsidP="009770EA">
      <w:r w:rsidRPr="004E78C4">
        <w:rPr>
          <w:noProof/>
        </w:rPr>
        <w:drawing>
          <wp:inline distT="0" distB="0" distL="0" distR="0" wp14:anchorId="35FA0778" wp14:editId="36C25287">
            <wp:extent cx="1196340" cy="1193552"/>
            <wp:effectExtent l="0" t="0" r="0" b="0"/>
            <wp:docPr id="562667241" name="Picture 1" descr="Victorian State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2667241" name="Picture 1" descr="Victorian State Government logo"/>
                    <pic:cNvPicPr/>
                  </pic:nvPicPr>
                  <pic:blipFill rotWithShape="1">
                    <a:blip r:embed="rId11"/>
                    <a:srcRect t="-35440" b="-38846"/>
                    <a:stretch>
                      <a:fillRect/>
                    </a:stretch>
                  </pic:blipFill>
                  <pic:spPr bwMode="auto">
                    <a:xfrm>
                      <a:off x="0" y="0"/>
                      <a:ext cx="1358056" cy="1354891"/>
                    </a:xfrm>
                    <a:prstGeom prst="rect">
                      <a:avLst/>
                    </a:prstGeom>
                    <a:ln>
                      <a:noFill/>
                    </a:ln>
                    <a:extLst>
                      <a:ext uri="{53640926-AAD7-44D8-BBD7-CCE9431645EC}">
                        <a14:shadowObscured xmlns:a14="http://schemas.microsoft.com/office/drawing/2010/main"/>
                      </a:ext>
                    </a:extLst>
                  </pic:spPr>
                </pic:pic>
              </a:graphicData>
            </a:graphic>
          </wp:inline>
        </w:drawing>
      </w:r>
      <w:r w:rsidRPr="004E78C4">
        <w:tab/>
      </w:r>
      <w:r w:rsidRPr="004E78C4">
        <w:tab/>
      </w:r>
      <w:r w:rsidRPr="004E78C4">
        <w:rPr>
          <w:noProof/>
        </w:rPr>
        <w:drawing>
          <wp:inline distT="0" distB="0" distL="0" distR="0" wp14:anchorId="38F684AE" wp14:editId="76A42D83">
            <wp:extent cx="1191600" cy="1191600"/>
            <wp:effectExtent l="0" t="0" r="0" b="0"/>
            <wp:docPr id="1356490255" name="Picture 13" descr="Change Our Gam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6490255" name="Picture 13" descr="Change Our Game logo"/>
                    <pic:cNvPicPr/>
                  </pic:nvPicPr>
                  <pic:blipFill>
                    <a:blip r:embed="rId12"/>
                    <a:stretch>
                      <a:fillRect/>
                    </a:stretch>
                  </pic:blipFill>
                  <pic:spPr>
                    <a:xfrm>
                      <a:off x="0" y="0"/>
                      <a:ext cx="1191600" cy="1191600"/>
                    </a:xfrm>
                    <a:prstGeom prst="rect">
                      <a:avLst/>
                    </a:prstGeom>
                  </pic:spPr>
                </pic:pic>
              </a:graphicData>
            </a:graphic>
          </wp:inline>
        </w:drawing>
      </w:r>
      <w:r w:rsidR="00251D71" w:rsidRPr="004E78C4">
        <w:tab/>
      </w:r>
      <w:r w:rsidR="00251D71" w:rsidRPr="004E78C4">
        <w:tab/>
      </w:r>
      <w:r w:rsidR="00251D71" w:rsidRPr="004E78C4">
        <w:rPr>
          <w:noProof/>
          <w:lang w:val="en-US"/>
        </w:rPr>
        <w:drawing>
          <wp:inline distT="0" distB="0" distL="0" distR="0" wp14:anchorId="61A921C4" wp14:editId="5578243C">
            <wp:extent cx="2152073" cy="1116330"/>
            <wp:effectExtent l="0" t="0" r="0" b="0"/>
            <wp:docPr id="401667386" name="Picture 1" descr="RMIT University Social and Global Studies Centr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1667386" name="Picture 1" descr="RMIT University Social and Global Studies Centre logo"/>
                    <pic:cNvPicPr/>
                  </pic:nvPicPr>
                  <pic:blipFill rotWithShape="1">
                    <a:blip r:embed="rId13"/>
                    <a:srcRect l="-1" t="-50653" r="-1" b="-52736"/>
                    <a:stretch>
                      <a:fillRect/>
                    </a:stretch>
                  </pic:blipFill>
                  <pic:spPr bwMode="auto">
                    <a:xfrm>
                      <a:off x="0" y="0"/>
                      <a:ext cx="2153345" cy="1116990"/>
                    </a:xfrm>
                    <a:prstGeom prst="rect">
                      <a:avLst/>
                    </a:prstGeom>
                    <a:ln>
                      <a:noFill/>
                    </a:ln>
                    <a:extLst>
                      <a:ext uri="{53640926-AAD7-44D8-BBD7-CCE9431645EC}">
                        <a14:shadowObscured xmlns:a14="http://schemas.microsoft.com/office/drawing/2010/main"/>
                      </a:ext>
                    </a:extLst>
                  </pic:spPr>
                </pic:pic>
              </a:graphicData>
            </a:graphic>
          </wp:inline>
        </w:drawing>
      </w:r>
    </w:p>
    <w:p w14:paraId="33B9BE8E" w14:textId="77777777" w:rsidR="00DB7060" w:rsidRDefault="00DB7060" w:rsidP="00DB7060">
      <w:pPr>
        <w:pStyle w:val="Subtitle"/>
        <w:rPr>
          <w:rFonts w:eastAsia="MS Gothic" w:cs="Arial"/>
          <w:b/>
          <w:spacing w:val="5"/>
          <w:kern w:val="28"/>
          <w:sz w:val="52"/>
          <w:szCs w:val="52"/>
        </w:rPr>
      </w:pPr>
      <w:r w:rsidRPr="00DB7060">
        <w:rPr>
          <w:rFonts w:eastAsia="MS Gothic" w:cs="Arial"/>
          <w:b/>
          <w:spacing w:val="5"/>
          <w:kern w:val="28"/>
          <w:sz w:val="52"/>
          <w:szCs w:val="52"/>
        </w:rPr>
        <w:t>In the game: Enabling Muslim girls to play sport and be active</w:t>
      </w:r>
    </w:p>
    <w:p w14:paraId="77B674DF" w14:textId="7961B06A" w:rsidR="004F2065" w:rsidRDefault="004F2065" w:rsidP="00DB7060">
      <w:pPr>
        <w:pStyle w:val="Subtitle"/>
        <w:rPr>
          <w:rFonts w:eastAsia="MS Gothic"/>
        </w:rPr>
      </w:pPr>
      <w:r w:rsidRPr="004F2065">
        <w:rPr>
          <w:rFonts w:eastAsia="MS Gothic"/>
          <w:lang w:val="en-GB"/>
        </w:rPr>
        <w:t xml:space="preserve">RESEARCH </w:t>
      </w:r>
      <w:r w:rsidRPr="00CC6915">
        <w:rPr>
          <w:rFonts w:eastAsia="MS Gothic"/>
        </w:rPr>
        <w:t>SUMMARY</w:t>
      </w:r>
    </w:p>
    <w:p w14:paraId="71C0A52E" w14:textId="77777777" w:rsidR="00DB7060" w:rsidRDefault="00DB7060" w:rsidP="00DB7060">
      <w:pPr>
        <w:pStyle w:val="Heading1"/>
      </w:pPr>
      <w:r>
        <w:t>Introduction</w:t>
      </w:r>
    </w:p>
    <w:p w14:paraId="068DB8D8" w14:textId="77777777" w:rsidR="00DB7060" w:rsidRDefault="00DB7060" w:rsidP="00DB7060">
      <w:r>
        <w:t>The experiences of Muslim girls and women participating in sport and physical activity are diverse, and can be influenced by a range of factors, including social, cultural, religious and economic factors.</w:t>
      </w:r>
    </w:p>
    <w:p w14:paraId="05F8F5F0" w14:textId="77777777" w:rsidR="00DB7060" w:rsidRDefault="00DB7060" w:rsidP="00DB7060">
      <w:r>
        <w:t xml:space="preserve">This summary outlines key findings from research that examined barriers to participation in sport and physical activity by Muslim girls, and highlights opportunities and solutions to overcoming these barriers. </w:t>
      </w:r>
    </w:p>
    <w:p w14:paraId="3AFFA5E5" w14:textId="77777777" w:rsidR="00DB7060" w:rsidRDefault="00DB7060" w:rsidP="00DB7060">
      <w:r>
        <w:t>RMIT Social and Global Studies Centre undertook the research, working with families at an Islamic school located in Melbourne’s north to understand parents’ attitudes, namely mothers, and how they play a critical role in facilitating or inhibiting their daughters’ participation in sport.</w:t>
      </w:r>
    </w:p>
    <w:p w14:paraId="7C8C1462" w14:textId="77777777" w:rsidR="00DB7060" w:rsidRDefault="00DB7060" w:rsidP="00DB7060">
      <w:r>
        <w:t>The research explored the reasons and circumstances that affect parents’ decisions to facilitate their daughters’ participation in physical activity and sports. This included parental attitudes as well as broader social, cultural, religious, and economic factors that lead to these attitudes.</w:t>
      </w:r>
    </w:p>
    <w:p w14:paraId="24F6FDC5" w14:textId="77777777" w:rsidR="00DB7060" w:rsidRDefault="00DB7060" w:rsidP="00DB7060">
      <w:r>
        <w:t xml:space="preserve">Importantly, the research identified opportunities and proposed practical solutions to address current barriers, which involve a collective approach and understanding with support from families, girls, schools, council and community sporting clubs. </w:t>
      </w:r>
    </w:p>
    <w:p w14:paraId="3272464F" w14:textId="77777777" w:rsidR="00DB7060" w:rsidRDefault="00DB7060" w:rsidP="00DB7060">
      <w:r>
        <w:t>By building greater understanding of the cultural context for Muslim girls and their families, workable solutions can be determined to address these, whilst building an inclusive and safe community sporting club.</w:t>
      </w:r>
    </w:p>
    <w:p w14:paraId="65001313" w14:textId="77777777" w:rsidR="00DB7060" w:rsidRPr="00DB7060" w:rsidRDefault="00DB7060" w:rsidP="00DB7060">
      <w:pPr>
        <w:pStyle w:val="BlockText"/>
      </w:pPr>
      <w:r>
        <w:t xml:space="preserve">Participant Rina on adapting the AFL uniform to </w:t>
      </w:r>
      <w:r w:rsidRPr="00DB7060">
        <w:t xml:space="preserve">suit her religious beliefs, </w:t>
      </w:r>
    </w:p>
    <w:p w14:paraId="4EE89997" w14:textId="77777777" w:rsidR="00DB7060" w:rsidRDefault="00DB7060" w:rsidP="00DB7060">
      <w:pPr>
        <w:pStyle w:val="BlockText"/>
      </w:pPr>
      <w:r w:rsidRPr="00DB7060">
        <w:t xml:space="preserve">“I felt okay with </w:t>
      </w:r>
      <w:proofErr w:type="gramStart"/>
      <w:r w:rsidRPr="00DB7060">
        <w:t>it,</w:t>
      </w:r>
      <w:proofErr w:type="gramEnd"/>
      <w:r w:rsidRPr="00DB7060">
        <w:t xml:space="preserve"> it was a normal thing to me. And seeing other girls participate, wearing clothing like me, that kind of just helped me too”. She continued, “the program, it’s a multicultural thing. So, there are girls from </w:t>
      </w:r>
      <w:r w:rsidRPr="00DB7060">
        <w:lastRenderedPageBreak/>
        <w:t>every single background. And there were two oth</w:t>
      </w:r>
      <w:r>
        <w:t>er Muslim girls who were also wearing a scarf like me”.  </w:t>
      </w:r>
    </w:p>
    <w:p w14:paraId="4C591FF4" w14:textId="77777777" w:rsidR="00DB7060" w:rsidRDefault="00DB7060" w:rsidP="00DB7060">
      <w:pPr>
        <w:pStyle w:val="Heading1"/>
      </w:pPr>
      <w:r>
        <w:t>Understanding barriers and parental attitudes around Muslim girls playing sport</w:t>
      </w:r>
    </w:p>
    <w:p w14:paraId="122BB546" w14:textId="77777777" w:rsidR="00DB7060" w:rsidRDefault="00DB7060" w:rsidP="00DB7060">
      <w:r>
        <w:t xml:space="preserve">Muslim girls face a range of barriers to participating in sport and physical activity. These can be individual, such as appropriate sporting uniform, through to social and cultural barriers, such as discrimination. </w:t>
      </w:r>
    </w:p>
    <w:p w14:paraId="31D60BE8" w14:textId="77777777" w:rsidR="00DB7060" w:rsidRDefault="00DB7060" w:rsidP="00DB7060">
      <w:r>
        <w:t>Muslim parents play an important role in their daughters’ participation, with some girls seeing parents as the barrier to their participation in sport. Parents have a range of beliefs and reasons for facilitating, enabling or inhibiting their daughters’ participation in sport and physical activity.</w:t>
      </w:r>
    </w:p>
    <w:p w14:paraId="67F14C17" w14:textId="4A4B759F" w:rsidR="00DB7060" w:rsidRDefault="00DB7060" w:rsidP="00DB7060">
      <w:r>
        <w:t>Below is an outline of the key barriers and challenges for Muslim girls in playing sport identified through this research:</w:t>
      </w:r>
    </w:p>
    <w:p w14:paraId="2F00EB7E" w14:textId="77777777" w:rsidR="00DB7060" w:rsidRDefault="00DB7060" w:rsidP="00DB7060">
      <w:pPr>
        <w:pStyle w:val="BlockText"/>
      </w:pPr>
      <w:r>
        <w:t xml:space="preserve">“I can see that the community is running so many programmes, like free swimming classes, and the golf club is there, the tennis club is there. …Because we see other parents also participating, that also encourages us to </w:t>
      </w:r>
      <w:r w:rsidRPr="00DB7060">
        <w:t>participate</w:t>
      </w:r>
      <w:r>
        <w:t>, and the timing is suitable. Once we drop off the kids, then we can go for all these activities”.</w:t>
      </w:r>
    </w:p>
    <w:tbl>
      <w:tblPr>
        <w:tblStyle w:val="TableGrid"/>
        <w:tblW w:w="9638" w:type="dxa"/>
        <w:tblLayout w:type="fixed"/>
        <w:tblLook w:val="0020" w:firstRow="1" w:lastRow="0" w:firstColumn="0" w:lastColumn="0" w:noHBand="0" w:noVBand="0"/>
      </w:tblPr>
      <w:tblGrid>
        <w:gridCol w:w="1413"/>
        <w:gridCol w:w="3669"/>
        <w:gridCol w:w="4556"/>
      </w:tblGrid>
      <w:tr w:rsidR="00DB7060" w:rsidRPr="00DB7060" w14:paraId="7AE1A29E" w14:textId="77777777" w:rsidTr="009C43E1">
        <w:trPr>
          <w:cantSplit/>
          <w:trHeight w:val="426"/>
          <w:tblHeader/>
        </w:trPr>
        <w:tc>
          <w:tcPr>
            <w:tcW w:w="1413" w:type="dxa"/>
          </w:tcPr>
          <w:p w14:paraId="6F735EAC" w14:textId="77777777" w:rsidR="00DB7060" w:rsidRPr="00DB7060" w:rsidRDefault="00DB7060" w:rsidP="009C43E1">
            <w:pPr>
              <w:autoSpaceDE w:val="0"/>
              <w:autoSpaceDN w:val="0"/>
              <w:adjustRightInd w:val="0"/>
              <w:spacing w:after="0" w:line="240" w:lineRule="auto"/>
              <w:rPr>
                <w:rFonts w:ascii="VIC" w:hAnsi="VIC" w:cs="Times New Roman"/>
                <w:lang w:val="en-GB" w:eastAsia="en-GB"/>
              </w:rPr>
            </w:pPr>
          </w:p>
        </w:tc>
        <w:tc>
          <w:tcPr>
            <w:tcW w:w="3669" w:type="dxa"/>
          </w:tcPr>
          <w:p w14:paraId="3803F262" w14:textId="77777777" w:rsidR="00DB7060" w:rsidRPr="00DB7060" w:rsidRDefault="00DB7060" w:rsidP="009C43E1">
            <w:pPr>
              <w:rPr>
                <w:b/>
                <w:bCs/>
                <w:lang w:val="en-US" w:eastAsia="en-GB"/>
              </w:rPr>
            </w:pPr>
            <w:r w:rsidRPr="00DB7060">
              <w:rPr>
                <w:b/>
                <w:bCs/>
                <w:lang w:val="en-US" w:eastAsia="en-GB"/>
              </w:rPr>
              <w:t>Muslim mothers</w:t>
            </w:r>
          </w:p>
        </w:tc>
        <w:tc>
          <w:tcPr>
            <w:tcW w:w="4556" w:type="dxa"/>
          </w:tcPr>
          <w:p w14:paraId="0A7663DC" w14:textId="77777777" w:rsidR="00DB7060" w:rsidRPr="00DB7060" w:rsidRDefault="00DB7060" w:rsidP="009C43E1">
            <w:pPr>
              <w:rPr>
                <w:b/>
                <w:bCs/>
                <w:lang w:val="en-US" w:eastAsia="en-GB"/>
              </w:rPr>
            </w:pPr>
            <w:r w:rsidRPr="00DB7060">
              <w:rPr>
                <w:b/>
                <w:bCs/>
                <w:lang w:val="en-US" w:eastAsia="en-GB"/>
              </w:rPr>
              <w:t>Muslim girls</w:t>
            </w:r>
          </w:p>
        </w:tc>
      </w:tr>
      <w:tr w:rsidR="00DB7060" w:rsidRPr="00DB7060" w14:paraId="1EABDC0B" w14:textId="77777777" w:rsidTr="009C43E1">
        <w:trPr>
          <w:trHeight w:val="2061"/>
        </w:trPr>
        <w:tc>
          <w:tcPr>
            <w:tcW w:w="1413" w:type="dxa"/>
          </w:tcPr>
          <w:p w14:paraId="3D289457" w14:textId="77777777" w:rsidR="00DB7060" w:rsidRPr="00DB7060" w:rsidRDefault="00DB7060" w:rsidP="009C43E1">
            <w:pPr>
              <w:rPr>
                <w:b/>
                <w:bCs/>
                <w:lang w:val="en-US" w:eastAsia="en-GB"/>
              </w:rPr>
            </w:pPr>
            <w:r w:rsidRPr="00DB7060">
              <w:rPr>
                <w:b/>
                <w:bCs/>
                <w:lang w:val="en-US" w:eastAsia="en-GB"/>
              </w:rPr>
              <w:t>Social</w:t>
            </w:r>
          </w:p>
        </w:tc>
        <w:tc>
          <w:tcPr>
            <w:tcW w:w="8225" w:type="dxa"/>
            <w:gridSpan w:val="2"/>
          </w:tcPr>
          <w:p w14:paraId="58CF9AB5" w14:textId="77777777" w:rsidR="00DB7060" w:rsidRPr="00DB7060" w:rsidRDefault="00DB7060" w:rsidP="009C43E1">
            <w:pPr>
              <w:pStyle w:val="Bullet"/>
              <w:rPr>
                <w:lang w:val="en-US" w:eastAsia="en-GB"/>
              </w:rPr>
            </w:pPr>
            <w:r w:rsidRPr="00DB7060">
              <w:rPr>
                <w:lang w:val="en-US" w:eastAsia="en-GB"/>
              </w:rPr>
              <w:t xml:space="preserve">Experiences of </w:t>
            </w:r>
            <w:r w:rsidRPr="00DB7060">
              <w:rPr>
                <w:b/>
                <w:bCs/>
                <w:lang w:val="en-US" w:eastAsia="en-GB"/>
              </w:rPr>
              <w:t>social exclusion</w:t>
            </w:r>
            <w:r w:rsidRPr="00DB7060">
              <w:rPr>
                <w:lang w:val="en-US" w:eastAsia="en-GB"/>
              </w:rPr>
              <w:t>, which make sport inaccessible to Muslim girls and women.</w:t>
            </w:r>
          </w:p>
          <w:p w14:paraId="2F6EE813" w14:textId="77777777" w:rsidR="00DB7060" w:rsidRPr="00DB7060" w:rsidRDefault="00DB7060" w:rsidP="009C43E1">
            <w:pPr>
              <w:pStyle w:val="Bullet"/>
              <w:rPr>
                <w:lang w:val="en-US" w:eastAsia="en-GB"/>
              </w:rPr>
            </w:pPr>
            <w:r w:rsidRPr="00DB7060">
              <w:rPr>
                <w:lang w:val="en-US" w:eastAsia="en-GB"/>
              </w:rPr>
              <w:t xml:space="preserve">The </w:t>
            </w:r>
            <w:r w:rsidRPr="00DB7060">
              <w:rPr>
                <w:b/>
                <w:bCs/>
                <w:lang w:val="en-US" w:eastAsia="en-GB"/>
              </w:rPr>
              <w:t>lack of representation</w:t>
            </w:r>
            <w:r w:rsidRPr="00DB7060">
              <w:rPr>
                <w:lang w:val="en-US" w:eastAsia="en-GB"/>
              </w:rPr>
              <w:t xml:space="preserve"> of Muslim women and girls in sport in general contributes to the idea that they do not belong.</w:t>
            </w:r>
          </w:p>
          <w:p w14:paraId="4CC9DDF8" w14:textId="77777777" w:rsidR="00DB7060" w:rsidRPr="00DB7060" w:rsidRDefault="00DB7060" w:rsidP="009C43E1">
            <w:pPr>
              <w:pStyle w:val="Bullet"/>
              <w:rPr>
                <w:lang w:val="en-US" w:eastAsia="en-GB"/>
              </w:rPr>
            </w:pPr>
            <w:r w:rsidRPr="00DB7060">
              <w:rPr>
                <w:b/>
                <w:bCs/>
                <w:lang w:val="en-US" w:eastAsia="en-GB"/>
              </w:rPr>
              <w:t>Racism and discrimination</w:t>
            </w:r>
            <w:r w:rsidRPr="00DB7060">
              <w:rPr>
                <w:lang w:val="en-US" w:eastAsia="en-GB"/>
              </w:rPr>
              <w:t xml:space="preserve"> experienced by some exacerbates notions of not belonging.</w:t>
            </w:r>
          </w:p>
          <w:p w14:paraId="77554E5A" w14:textId="77777777" w:rsidR="00DB7060" w:rsidRPr="00DB7060" w:rsidRDefault="00DB7060" w:rsidP="009C43E1">
            <w:pPr>
              <w:pStyle w:val="Bullet"/>
              <w:rPr>
                <w:lang w:val="en-US" w:eastAsia="en-GB"/>
              </w:rPr>
            </w:pPr>
            <w:r w:rsidRPr="00DB7060">
              <w:rPr>
                <w:lang w:val="en-US" w:eastAsia="en-GB"/>
              </w:rPr>
              <w:t xml:space="preserve">The </w:t>
            </w:r>
            <w:r w:rsidRPr="00DB7060">
              <w:rPr>
                <w:b/>
                <w:bCs/>
                <w:lang w:val="en-US" w:eastAsia="en-GB"/>
              </w:rPr>
              <w:t>hijab</w:t>
            </w:r>
            <w:r w:rsidRPr="00DB7060">
              <w:rPr>
                <w:lang w:val="en-US" w:eastAsia="en-GB"/>
              </w:rPr>
              <w:t xml:space="preserve"> worn by women and girls makes them </w:t>
            </w:r>
            <w:r w:rsidRPr="00DB7060">
              <w:rPr>
                <w:b/>
                <w:bCs/>
                <w:lang w:val="en-US" w:eastAsia="en-GB"/>
              </w:rPr>
              <w:t>visible targets</w:t>
            </w:r>
            <w:r w:rsidRPr="00DB7060">
              <w:rPr>
                <w:lang w:val="en-US" w:eastAsia="en-GB"/>
              </w:rPr>
              <w:t xml:space="preserve"> for overt and covert forms of racism and micro-aggression.</w:t>
            </w:r>
          </w:p>
        </w:tc>
      </w:tr>
      <w:tr w:rsidR="00DB7060" w:rsidRPr="00DB7060" w14:paraId="6DAA9D0B" w14:textId="77777777" w:rsidTr="009C43E1">
        <w:trPr>
          <w:trHeight w:val="2914"/>
        </w:trPr>
        <w:tc>
          <w:tcPr>
            <w:tcW w:w="1413" w:type="dxa"/>
          </w:tcPr>
          <w:p w14:paraId="42254386" w14:textId="77777777" w:rsidR="00DB7060" w:rsidRPr="00DB7060" w:rsidRDefault="00DB7060" w:rsidP="009C43E1">
            <w:pPr>
              <w:rPr>
                <w:b/>
                <w:bCs/>
                <w:lang w:val="en-US" w:eastAsia="en-GB"/>
              </w:rPr>
            </w:pPr>
            <w:r w:rsidRPr="00DB7060">
              <w:rPr>
                <w:b/>
                <w:bCs/>
                <w:lang w:val="en-US" w:eastAsia="en-GB"/>
              </w:rPr>
              <w:lastRenderedPageBreak/>
              <w:t>Cultural</w:t>
            </w:r>
          </w:p>
        </w:tc>
        <w:tc>
          <w:tcPr>
            <w:tcW w:w="3669" w:type="dxa"/>
          </w:tcPr>
          <w:p w14:paraId="2A9C47FE" w14:textId="77777777" w:rsidR="00DB7060" w:rsidRPr="00DB7060" w:rsidRDefault="00DB7060" w:rsidP="009C43E1">
            <w:pPr>
              <w:pStyle w:val="Bullet"/>
              <w:rPr>
                <w:lang w:val="en-US" w:eastAsia="en-GB"/>
              </w:rPr>
            </w:pPr>
            <w:r w:rsidRPr="00DB7060">
              <w:rPr>
                <w:lang w:val="en-US" w:eastAsia="en-GB"/>
              </w:rPr>
              <w:t xml:space="preserve">For some parents, the dominant </w:t>
            </w:r>
            <w:r w:rsidRPr="00DB7060">
              <w:rPr>
                <w:b/>
                <w:bCs/>
                <w:lang w:val="en-US" w:eastAsia="en-GB"/>
              </w:rPr>
              <w:t>presence of alcohol</w:t>
            </w:r>
            <w:r w:rsidRPr="00DB7060">
              <w:rPr>
                <w:lang w:val="en-US" w:eastAsia="en-GB"/>
              </w:rPr>
              <w:t xml:space="preserve"> in the sports field and at the sporting club impacted their decision to avoid those environments, including social activities.</w:t>
            </w:r>
          </w:p>
          <w:p w14:paraId="4882ACB8" w14:textId="77777777" w:rsidR="00DB7060" w:rsidRPr="00DB7060" w:rsidRDefault="00DB7060" w:rsidP="009C43E1">
            <w:pPr>
              <w:pStyle w:val="Bullet"/>
              <w:rPr>
                <w:lang w:val="en-US" w:eastAsia="en-GB"/>
              </w:rPr>
            </w:pPr>
            <w:r w:rsidRPr="00DB7060">
              <w:rPr>
                <w:lang w:val="en-US" w:eastAsia="en-GB"/>
              </w:rPr>
              <w:t xml:space="preserve">Some parents place a </w:t>
            </w:r>
            <w:r w:rsidRPr="00DB7060">
              <w:rPr>
                <w:b/>
                <w:bCs/>
                <w:lang w:val="en-US" w:eastAsia="en-GB"/>
              </w:rPr>
              <w:t>priority on academic studies</w:t>
            </w:r>
            <w:r w:rsidRPr="00DB7060">
              <w:rPr>
                <w:lang w:val="en-US" w:eastAsia="en-GB"/>
              </w:rPr>
              <w:t xml:space="preserve"> for their daughters over participation in sport and physical activity. Pursuing high grades to secure desirable tertiary education takes precedence over sport, which is seen as leisure, extra-curricular activity.</w:t>
            </w:r>
          </w:p>
        </w:tc>
        <w:tc>
          <w:tcPr>
            <w:tcW w:w="4556" w:type="dxa"/>
          </w:tcPr>
          <w:p w14:paraId="5828F9B1" w14:textId="77777777" w:rsidR="00DB7060" w:rsidRPr="00DB7060" w:rsidRDefault="00DB7060" w:rsidP="009C43E1">
            <w:pPr>
              <w:pStyle w:val="Bullet"/>
              <w:rPr>
                <w:lang w:val="en-US" w:eastAsia="en-GB"/>
              </w:rPr>
            </w:pPr>
            <w:r w:rsidRPr="00DB7060">
              <w:rPr>
                <w:lang w:val="en-US" w:eastAsia="en-GB"/>
              </w:rPr>
              <w:t xml:space="preserve">Lack of options or flexibility in </w:t>
            </w:r>
            <w:r w:rsidRPr="00DB7060">
              <w:rPr>
                <w:b/>
                <w:bCs/>
                <w:lang w:val="en-US" w:eastAsia="en-GB"/>
              </w:rPr>
              <w:t>sporting uniforms</w:t>
            </w:r>
            <w:r w:rsidRPr="00DB7060">
              <w:rPr>
                <w:lang w:val="en-US" w:eastAsia="en-GB"/>
              </w:rPr>
              <w:t xml:space="preserve"> for Muslim girls, particularly in relation to wearing the hijab.</w:t>
            </w:r>
          </w:p>
          <w:p w14:paraId="36FFD5E4" w14:textId="77777777" w:rsidR="00DB7060" w:rsidRPr="00DB7060" w:rsidRDefault="00DB7060" w:rsidP="009C43E1">
            <w:pPr>
              <w:pStyle w:val="Bullet"/>
              <w:rPr>
                <w:lang w:val="en-US" w:eastAsia="en-GB"/>
              </w:rPr>
            </w:pPr>
            <w:r w:rsidRPr="00DB7060">
              <w:rPr>
                <w:b/>
                <w:bCs/>
                <w:lang w:val="en-US" w:eastAsia="en-GB"/>
              </w:rPr>
              <w:t xml:space="preserve">Lack of </w:t>
            </w:r>
            <w:proofErr w:type="gramStart"/>
            <w:r w:rsidRPr="00DB7060">
              <w:rPr>
                <w:b/>
                <w:bCs/>
                <w:lang w:val="en-US" w:eastAsia="en-GB"/>
              </w:rPr>
              <w:t>girls</w:t>
            </w:r>
            <w:proofErr w:type="gramEnd"/>
            <w:r w:rsidRPr="00DB7060">
              <w:rPr>
                <w:b/>
                <w:bCs/>
                <w:lang w:val="en-US" w:eastAsia="en-GB"/>
              </w:rPr>
              <w:t xml:space="preserve"> sport teams</w:t>
            </w:r>
            <w:r w:rsidRPr="00DB7060">
              <w:rPr>
                <w:lang w:val="en-US" w:eastAsia="en-GB"/>
              </w:rPr>
              <w:t xml:space="preserve"> in the local area.</w:t>
            </w:r>
          </w:p>
          <w:p w14:paraId="0FBD5676" w14:textId="77777777" w:rsidR="00DB7060" w:rsidRPr="00DB7060" w:rsidRDefault="00DB7060" w:rsidP="009C43E1">
            <w:pPr>
              <w:pStyle w:val="Bullet"/>
              <w:rPr>
                <w:lang w:val="en-US" w:eastAsia="en-GB"/>
              </w:rPr>
            </w:pPr>
            <w:r w:rsidRPr="00DB7060">
              <w:rPr>
                <w:b/>
                <w:bCs/>
                <w:lang w:val="en-US" w:eastAsia="en-GB"/>
              </w:rPr>
              <w:t>Parental attitudes</w:t>
            </w:r>
            <w:r w:rsidRPr="00DB7060">
              <w:rPr>
                <w:lang w:val="en-US" w:eastAsia="en-GB"/>
              </w:rPr>
              <w:t xml:space="preserve"> were the barriers to some girls’ participation in sport.</w:t>
            </w:r>
          </w:p>
        </w:tc>
      </w:tr>
      <w:tr w:rsidR="00DB7060" w:rsidRPr="00DB7060" w14:paraId="7F371423" w14:textId="77777777" w:rsidTr="009C43E1">
        <w:trPr>
          <w:trHeight w:val="1281"/>
        </w:trPr>
        <w:tc>
          <w:tcPr>
            <w:tcW w:w="1413" w:type="dxa"/>
          </w:tcPr>
          <w:p w14:paraId="4557A755" w14:textId="77777777" w:rsidR="00DB7060" w:rsidRPr="00DB7060" w:rsidRDefault="00DB7060" w:rsidP="009C43E1">
            <w:pPr>
              <w:rPr>
                <w:b/>
                <w:bCs/>
                <w:lang w:val="en-US" w:eastAsia="en-GB"/>
              </w:rPr>
            </w:pPr>
            <w:r w:rsidRPr="00DB7060">
              <w:rPr>
                <w:b/>
                <w:bCs/>
                <w:lang w:val="en-US" w:eastAsia="en-GB"/>
              </w:rPr>
              <w:t>Financial</w:t>
            </w:r>
          </w:p>
        </w:tc>
        <w:tc>
          <w:tcPr>
            <w:tcW w:w="8225" w:type="dxa"/>
            <w:gridSpan w:val="2"/>
          </w:tcPr>
          <w:p w14:paraId="4EBB36ED" w14:textId="77777777" w:rsidR="00DB7060" w:rsidRPr="00DB7060" w:rsidRDefault="00DB7060" w:rsidP="009C43E1">
            <w:pPr>
              <w:pStyle w:val="Bullet"/>
              <w:rPr>
                <w:lang w:val="en-US" w:eastAsia="en-GB"/>
              </w:rPr>
            </w:pPr>
            <w:r w:rsidRPr="00DB7060">
              <w:rPr>
                <w:b/>
                <w:bCs/>
                <w:lang w:val="en-US" w:eastAsia="en-GB"/>
              </w:rPr>
              <w:t>Cost of membership, uniforms, equipment and transport</w:t>
            </w:r>
            <w:r w:rsidRPr="00DB7060">
              <w:rPr>
                <w:lang w:val="en-US" w:eastAsia="en-GB"/>
              </w:rPr>
              <w:t xml:space="preserve"> were a barrier for some parents, who were left to choose between education or sport for their children.</w:t>
            </w:r>
          </w:p>
        </w:tc>
      </w:tr>
    </w:tbl>
    <w:p w14:paraId="2DF08136" w14:textId="77777777" w:rsidR="00DB7060" w:rsidRPr="00DB7060" w:rsidRDefault="00DB7060" w:rsidP="00DB7060">
      <w:pPr>
        <w:rPr>
          <w:lang w:val="en-GB"/>
        </w:rPr>
      </w:pPr>
    </w:p>
    <w:p w14:paraId="1621F9B7" w14:textId="77777777" w:rsidR="00DB7060" w:rsidRDefault="00DB7060" w:rsidP="00DB7060">
      <w:pPr>
        <w:pStyle w:val="Heading1"/>
      </w:pPr>
      <w:r>
        <w:t>Approaches to support Muslim girls to play sport</w:t>
      </w:r>
    </w:p>
    <w:p w14:paraId="30759256" w14:textId="77777777" w:rsidR="00DB7060" w:rsidRDefault="00DB7060" w:rsidP="00DB7060">
      <w:r>
        <w:t xml:space="preserve">There are many enablers to supporting Muslim girls play sport, and working together is important to effectively address barriers to their participation. </w:t>
      </w:r>
    </w:p>
    <w:p w14:paraId="46506C40" w14:textId="4589623C" w:rsidR="00DB7060" w:rsidRDefault="00DB7060" w:rsidP="00DB7060">
      <w:r>
        <w:t>The recommendations below form a multifaceted approach which brings together girls, families, schools, communities, council, sport clubs, and policymakers to collectively enable more Muslim girls to participate in sport and physical activity.</w:t>
      </w:r>
    </w:p>
    <w:p w14:paraId="0D101806" w14:textId="20DEC720" w:rsidR="00D379DA" w:rsidRDefault="00D379DA" w:rsidP="00D379DA">
      <w:pPr>
        <w:pStyle w:val="Heading2"/>
      </w:pPr>
      <w:r w:rsidRPr="00D379DA">
        <w:lastRenderedPageBreak/>
        <w:t>Muslim women and girls’ participation in sport policy and practice</w:t>
      </w:r>
    </w:p>
    <w:p w14:paraId="545BAA34" w14:textId="21EDCD1F" w:rsidR="00DB7060" w:rsidRDefault="00DB7060" w:rsidP="00DB7060">
      <w:pPr>
        <w:rPr>
          <w:lang w:val="en-GB"/>
        </w:rPr>
      </w:pPr>
      <w:r>
        <w:rPr>
          <w:noProof/>
          <w:lang w:val="en-GB"/>
        </w:rPr>
        <w:drawing>
          <wp:inline distT="0" distB="0" distL="0" distR="0" wp14:anchorId="3AE2D363" wp14:editId="4BE9E8F1">
            <wp:extent cx="6120130" cy="2161540"/>
            <wp:effectExtent l="0" t="0" r="1270" b="0"/>
            <wp:docPr id="1878058941"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8058941" name="Picture 7">
                      <a:extLst>
                        <a:ext uri="{C183D7F6-B498-43B3-948B-1728B52AA6E4}">
                          <adec:decorative xmlns:adec="http://schemas.microsoft.com/office/drawing/2017/decorative" val="1"/>
                        </a:ext>
                      </a:extLst>
                    </pic:cNvPr>
                    <pic:cNvPicPr/>
                  </pic:nvPicPr>
                  <pic:blipFill>
                    <a:blip r:embed="rId14"/>
                    <a:stretch>
                      <a:fillRect/>
                    </a:stretch>
                  </pic:blipFill>
                  <pic:spPr>
                    <a:xfrm>
                      <a:off x="0" y="0"/>
                      <a:ext cx="6120130" cy="2161540"/>
                    </a:xfrm>
                    <a:prstGeom prst="rect">
                      <a:avLst/>
                    </a:prstGeom>
                  </pic:spPr>
                </pic:pic>
              </a:graphicData>
            </a:graphic>
          </wp:inline>
        </w:drawing>
      </w:r>
    </w:p>
    <w:p w14:paraId="1328C0D6" w14:textId="35E4D60D" w:rsidR="00D379DA" w:rsidRDefault="00D379DA" w:rsidP="00D379DA">
      <w:pPr>
        <w:pStyle w:val="Heading3"/>
        <w:rPr>
          <w:lang w:val="en-GB"/>
        </w:rPr>
      </w:pPr>
      <w:r w:rsidRPr="00D379DA">
        <w:rPr>
          <w:lang w:val="en-GB"/>
        </w:rPr>
        <w:t>Muslim parents</w:t>
      </w:r>
    </w:p>
    <w:p w14:paraId="4F79187A" w14:textId="537B8762" w:rsidR="00D379DA" w:rsidRPr="00D379DA" w:rsidRDefault="00D379DA" w:rsidP="00D379DA">
      <w:pPr>
        <w:pStyle w:val="Heading4"/>
        <w:rPr>
          <w:lang w:val="en-GB"/>
        </w:rPr>
      </w:pPr>
      <w:r w:rsidRPr="00D379DA">
        <w:rPr>
          <w:lang w:val="en-GB"/>
        </w:rPr>
        <w:t>Role:</w:t>
      </w:r>
      <w:r>
        <w:rPr>
          <w:lang w:val="en-GB"/>
        </w:rPr>
        <w:t xml:space="preserve"> </w:t>
      </w:r>
      <w:r w:rsidRPr="00D379DA">
        <w:rPr>
          <w:lang w:val="en-GB"/>
        </w:rPr>
        <w:t>Enabler</w:t>
      </w:r>
    </w:p>
    <w:p w14:paraId="002999FD" w14:textId="73ACD0F1" w:rsidR="00D379DA" w:rsidRDefault="00D379DA" w:rsidP="00D379DA">
      <w:pPr>
        <w:rPr>
          <w:lang w:val="en-GB"/>
        </w:rPr>
      </w:pPr>
      <w:r w:rsidRPr="00D379DA">
        <w:rPr>
          <w:lang w:val="en-GB"/>
        </w:rPr>
        <w:t>Families have lived experience and can build understanding of others regarding cultural barriers and enablers to participate.</w:t>
      </w:r>
    </w:p>
    <w:p w14:paraId="3223B33C" w14:textId="77777777" w:rsidR="00D379DA" w:rsidRPr="00D379DA" w:rsidRDefault="00D379DA" w:rsidP="00D379DA">
      <w:pPr>
        <w:pStyle w:val="Heading4"/>
        <w:rPr>
          <w:lang w:val="en-GB"/>
        </w:rPr>
      </w:pPr>
      <w:r w:rsidRPr="00D379DA">
        <w:rPr>
          <w:lang w:val="en-GB"/>
        </w:rPr>
        <w:t>Recommendations:</w:t>
      </w:r>
    </w:p>
    <w:p w14:paraId="1E9FDD24" w14:textId="77777777" w:rsidR="00D379DA" w:rsidRPr="00D379DA" w:rsidRDefault="00D379DA" w:rsidP="00D379DA">
      <w:pPr>
        <w:pStyle w:val="Bullet"/>
      </w:pPr>
      <w:r w:rsidRPr="00D379DA">
        <w:rPr>
          <w:b/>
          <w:bCs/>
          <w:lang w:val="en-GB"/>
        </w:rPr>
        <w:t>Actively participate</w:t>
      </w:r>
      <w:r w:rsidRPr="00D379DA">
        <w:rPr>
          <w:lang w:val="en-GB"/>
        </w:rPr>
        <w:t xml:space="preserve"> </w:t>
      </w:r>
      <w:r w:rsidRPr="00D379DA">
        <w:t xml:space="preserve">in the sporting club, either participating in </w:t>
      </w:r>
      <w:r w:rsidRPr="00D379DA">
        <w:rPr>
          <w:b/>
          <w:bCs/>
        </w:rPr>
        <w:t>sporting programs</w:t>
      </w:r>
      <w:r w:rsidRPr="00D379DA">
        <w:t xml:space="preserve"> and/or taking up administrative roles within the club</w:t>
      </w:r>
    </w:p>
    <w:p w14:paraId="75F36778" w14:textId="77777777" w:rsidR="00D379DA" w:rsidRPr="00D379DA" w:rsidRDefault="00D379DA" w:rsidP="00D379DA">
      <w:pPr>
        <w:pStyle w:val="Bullet"/>
      </w:pPr>
      <w:r w:rsidRPr="00D379DA">
        <w:t xml:space="preserve">Build </w:t>
      </w:r>
      <w:r w:rsidRPr="00D379DA">
        <w:rPr>
          <w:b/>
          <w:bCs/>
        </w:rPr>
        <w:t>understanding</w:t>
      </w:r>
      <w:r w:rsidRPr="00D379DA">
        <w:t xml:space="preserve"> of the </w:t>
      </w:r>
      <w:r w:rsidRPr="00D379DA">
        <w:rPr>
          <w:b/>
          <w:bCs/>
        </w:rPr>
        <w:t>benefits of girls playing sport</w:t>
      </w:r>
      <w:r w:rsidRPr="00D379DA">
        <w:t xml:space="preserve"> – wellbeing and academic performance</w:t>
      </w:r>
    </w:p>
    <w:p w14:paraId="5B5E3B96" w14:textId="15D56C0B" w:rsidR="00D379DA" w:rsidRDefault="00D379DA" w:rsidP="00D379DA">
      <w:pPr>
        <w:pStyle w:val="Bullet"/>
        <w:rPr>
          <w:lang w:val="en-GB"/>
        </w:rPr>
      </w:pPr>
      <w:r w:rsidRPr="00D379DA">
        <w:rPr>
          <w:b/>
          <w:bCs/>
        </w:rPr>
        <w:t>Work with clubs to share experiences and actively support positive changes</w:t>
      </w:r>
      <w:r w:rsidRPr="00D379DA">
        <w:t xml:space="preserve"> by clubs to address barriers to girls’ participation, such as appropriate uniform </w:t>
      </w:r>
      <w:proofErr w:type="spellStart"/>
      <w:r w:rsidRPr="00D379DA">
        <w:t>optio</w:t>
      </w:r>
      <w:proofErr w:type="spellEnd"/>
      <w:r w:rsidRPr="00D379DA">
        <w:rPr>
          <w:lang w:val="en-GB"/>
        </w:rPr>
        <w:t>ns.</w:t>
      </w:r>
    </w:p>
    <w:p w14:paraId="5CBEB343" w14:textId="0C374A1B" w:rsidR="00D379DA" w:rsidRDefault="00D379DA" w:rsidP="00D379DA">
      <w:pPr>
        <w:pStyle w:val="Heading3"/>
        <w:rPr>
          <w:lang w:val="en-GB"/>
        </w:rPr>
      </w:pPr>
      <w:r w:rsidRPr="00D379DA">
        <w:rPr>
          <w:lang w:val="en-GB"/>
        </w:rPr>
        <w:t>Schools</w:t>
      </w:r>
    </w:p>
    <w:p w14:paraId="4EBBCEF6" w14:textId="24D585E2" w:rsidR="00D379DA" w:rsidRPr="00D379DA" w:rsidRDefault="00D379DA" w:rsidP="00D379DA">
      <w:pPr>
        <w:pStyle w:val="Heading4"/>
        <w:rPr>
          <w:lang w:val="en-GB"/>
        </w:rPr>
      </w:pPr>
      <w:r w:rsidRPr="00D379DA">
        <w:rPr>
          <w:lang w:val="en-GB"/>
        </w:rPr>
        <w:t>Role:</w:t>
      </w:r>
      <w:r>
        <w:rPr>
          <w:lang w:val="en-GB"/>
        </w:rPr>
        <w:t xml:space="preserve"> </w:t>
      </w:r>
      <w:r w:rsidRPr="00D379DA">
        <w:rPr>
          <w:lang w:val="en-GB"/>
        </w:rPr>
        <w:t>Connector</w:t>
      </w:r>
    </w:p>
    <w:p w14:paraId="116CC407" w14:textId="15FF8411" w:rsidR="00D379DA" w:rsidRDefault="00D379DA" w:rsidP="00D379DA">
      <w:pPr>
        <w:rPr>
          <w:lang w:val="en-GB"/>
        </w:rPr>
      </w:pPr>
      <w:r w:rsidRPr="00D379DA">
        <w:rPr>
          <w:lang w:val="en-GB"/>
        </w:rPr>
        <w:t>Schools are culturally and socially safe places and a can be point for community connection beyond children’s education.</w:t>
      </w:r>
    </w:p>
    <w:p w14:paraId="0D75A4C6" w14:textId="77777777" w:rsidR="00D379DA" w:rsidRPr="00D379DA" w:rsidRDefault="00D379DA" w:rsidP="00D379DA">
      <w:pPr>
        <w:pStyle w:val="Heading4"/>
        <w:rPr>
          <w:lang w:val="en-GB"/>
        </w:rPr>
      </w:pPr>
      <w:r w:rsidRPr="00D379DA">
        <w:rPr>
          <w:lang w:val="en-GB"/>
        </w:rPr>
        <w:t>Recommendations:</w:t>
      </w:r>
    </w:p>
    <w:p w14:paraId="753F08D5" w14:textId="77777777" w:rsidR="00D379DA" w:rsidRPr="00D379DA" w:rsidRDefault="00D379DA" w:rsidP="00D379DA">
      <w:pPr>
        <w:pStyle w:val="Bullet"/>
        <w:rPr>
          <w:lang w:val="en-GB"/>
        </w:rPr>
      </w:pPr>
      <w:r w:rsidRPr="00D379DA">
        <w:rPr>
          <w:lang w:val="en-GB"/>
        </w:rPr>
        <w:t xml:space="preserve">Utilise the ‘physical, cultural and social’ safety of schools, to </w:t>
      </w:r>
      <w:r w:rsidRPr="00D379DA">
        <w:rPr>
          <w:b/>
          <w:bCs/>
          <w:lang w:val="en-GB"/>
        </w:rPr>
        <w:t>facilitate working together</w:t>
      </w:r>
      <w:r w:rsidRPr="00D379DA">
        <w:rPr>
          <w:lang w:val="en-GB"/>
        </w:rPr>
        <w:t xml:space="preserve"> with communities, local council and local sporting clubs</w:t>
      </w:r>
    </w:p>
    <w:p w14:paraId="0E42C978" w14:textId="77777777" w:rsidR="00D379DA" w:rsidRPr="00D379DA" w:rsidRDefault="00D379DA" w:rsidP="00D379DA">
      <w:pPr>
        <w:pStyle w:val="Bullet"/>
        <w:rPr>
          <w:lang w:val="en-GB"/>
        </w:rPr>
      </w:pPr>
      <w:r w:rsidRPr="00D379DA">
        <w:rPr>
          <w:b/>
          <w:bCs/>
          <w:lang w:val="en-GB"/>
        </w:rPr>
        <w:t>Build trust with parents</w:t>
      </w:r>
      <w:r w:rsidRPr="00D379DA">
        <w:rPr>
          <w:lang w:val="en-GB"/>
        </w:rPr>
        <w:t xml:space="preserve"> to build support for girls’ participation in sport</w:t>
      </w:r>
    </w:p>
    <w:p w14:paraId="3337BE43" w14:textId="77777777" w:rsidR="00D379DA" w:rsidRPr="00D379DA" w:rsidRDefault="00D379DA" w:rsidP="00D379DA">
      <w:pPr>
        <w:pStyle w:val="Bullet"/>
        <w:rPr>
          <w:lang w:val="en-GB"/>
        </w:rPr>
      </w:pPr>
      <w:r w:rsidRPr="00D379DA">
        <w:rPr>
          <w:b/>
          <w:bCs/>
          <w:lang w:val="en-GB"/>
        </w:rPr>
        <w:t>Provide education and promote participation in sport to parents</w:t>
      </w:r>
      <w:r w:rsidRPr="00D379DA">
        <w:rPr>
          <w:lang w:val="en-GB"/>
        </w:rPr>
        <w:t xml:space="preserve"> to highlight that sport and physical activity contributes to better health and academic performance.</w:t>
      </w:r>
    </w:p>
    <w:p w14:paraId="7C8AD69F" w14:textId="77777777" w:rsidR="00D379DA" w:rsidRPr="00D379DA" w:rsidRDefault="00D379DA" w:rsidP="00D379DA">
      <w:pPr>
        <w:pStyle w:val="Bullet"/>
        <w:rPr>
          <w:lang w:val="en-GB"/>
        </w:rPr>
      </w:pPr>
      <w:r w:rsidRPr="00D379DA">
        <w:rPr>
          <w:lang w:val="en-GB"/>
        </w:rPr>
        <w:lastRenderedPageBreak/>
        <w:t xml:space="preserve">Invest time and resources in </w:t>
      </w:r>
      <w:r w:rsidRPr="00D379DA">
        <w:rPr>
          <w:b/>
          <w:bCs/>
          <w:lang w:val="en-GB"/>
        </w:rPr>
        <w:t>establishing a trusting relationship between the school and local council</w:t>
      </w:r>
      <w:r w:rsidRPr="00D379DA">
        <w:rPr>
          <w:lang w:val="en-GB"/>
        </w:rPr>
        <w:t xml:space="preserve">, </w:t>
      </w:r>
      <w:proofErr w:type="spellStart"/>
      <w:r w:rsidRPr="00D379DA">
        <w:rPr>
          <w:lang w:val="en-GB"/>
        </w:rPr>
        <w:t>eg.</w:t>
      </w:r>
      <w:proofErr w:type="spellEnd"/>
      <w:r w:rsidRPr="00D379DA">
        <w:rPr>
          <w:lang w:val="en-GB"/>
        </w:rPr>
        <w:t xml:space="preserve"> through a community engagement officer role at the school to promote participation of Muslim women and girls in sport and work directly with the sports inclusion officer at the local council. </w:t>
      </w:r>
    </w:p>
    <w:p w14:paraId="75587A22" w14:textId="77777777" w:rsidR="00D379DA" w:rsidRPr="00D379DA" w:rsidRDefault="00D379DA" w:rsidP="00D379DA">
      <w:pPr>
        <w:pStyle w:val="Bullet"/>
        <w:rPr>
          <w:lang w:val="en-GB"/>
        </w:rPr>
      </w:pPr>
      <w:r w:rsidRPr="00D379DA">
        <w:rPr>
          <w:b/>
          <w:bCs/>
          <w:lang w:val="en-GB"/>
        </w:rPr>
        <w:t>Offer free or low-cost programs on the school grounds</w:t>
      </w:r>
      <w:r w:rsidRPr="00D379DA">
        <w:rPr>
          <w:lang w:val="en-GB"/>
        </w:rPr>
        <w:t xml:space="preserve"> for girls, including those delivered by clubs.</w:t>
      </w:r>
    </w:p>
    <w:p w14:paraId="5E526B9A" w14:textId="77777777" w:rsidR="00D379DA" w:rsidRPr="00D379DA" w:rsidRDefault="00D379DA" w:rsidP="00D379DA">
      <w:pPr>
        <w:pStyle w:val="Bullet"/>
        <w:rPr>
          <w:lang w:val="en-GB"/>
        </w:rPr>
      </w:pPr>
      <w:r w:rsidRPr="00D379DA">
        <w:rPr>
          <w:lang w:val="en-GB"/>
        </w:rPr>
        <w:t xml:space="preserve">Engage </w:t>
      </w:r>
      <w:r w:rsidRPr="00D379DA">
        <w:rPr>
          <w:b/>
          <w:bCs/>
          <w:lang w:val="en-GB"/>
        </w:rPr>
        <w:t>Muslim women athletes</w:t>
      </w:r>
      <w:r w:rsidRPr="00D379DA">
        <w:rPr>
          <w:lang w:val="en-GB"/>
        </w:rPr>
        <w:t xml:space="preserve"> (in hijab) to </w:t>
      </w:r>
      <w:r w:rsidRPr="00D379DA">
        <w:rPr>
          <w:b/>
          <w:bCs/>
          <w:lang w:val="en-GB"/>
        </w:rPr>
        <w:t>visit the school</w:t>
      </w:r>
      <w:r w:rsidRPr="00D379DA">
        <w:rPr>
          <w:lang w:val="en-GB"/>
        </w:rPr>
        <w:t xml:space="preserve"> to talk to young girls about the paths they have taken to engage in sport.</w:t>
      </w:r>
    </w:p>
    <w:p w14:paraId="1CB715D4" w14:textId="1AF6D986" w:rsidR="00D379DA" w:rsidRDefault="00D379DA" w:rsidP="00D379DA">
      <w:pPr>
        <w:pStyle w:val="Bullet"/>
        <w:rPr>
          <w:lang w:val="en-GB"/>
        </w:rPr>
      </w:pPr>
      <w:r w:rsidRPr="00D379DA">
        <w:rPr>
          <w:b/>
          <w:bCs/>
          <w:lang w:val="en-GB"/>
        </w:rPr>
        <w:t>Promote</w:t>
      </w:r>
      <w:r w:rsidRPr="00D379DA">
        <w:rPr>
          <w:lang w:val="en-GB"/>
        </w:rPr>
        <w:t xml:space="preserve"> the </w:t>
      </w:r>
      <w:r w:rsidRPr="00D379DA">
        <w:rPr>
          <w:b/>
          <w:bCs/>
          <w:lang w:val="en-GB"/>
        </w:rPr>
        <w:t>financial supports available</w:t>
      </w:r>
      <w:r w:rsidRPr="00D379DA">
        <w:rPr>
          <w:lang w:val="en-GB"/>
        </w:rPr>
        <w:t xml:space="preserve"> for sport participation to parents, for example via the ‘Get Active Kids’ program.</w:t>
      </w:r>
    </w:p>
    <w:p w14:paraId="28850D1B" w14:textId="6D69ED97" w:rsidR="00D379DA" w:rsidRDefault="00D379DA" w:rsidP="00D379DA">
      <w:pPr>
        <w:pStyle w:val="Heading3"/>
        <w:rPr>
          <w:lang w:val="en-GB"/>
        </w:rPr>
      </w:pPr>
      <w:r w:rsidRPr="00D379DA">
        <w:rPr>
          <w:lang w:val="en-GB"/>
        </w:rPr>
        <w:t>Muslim girls</w:t>
      </w:r>
    </w:p>
    <w:p w14:paraId="237D3BF2" w14:textId="01985A24" w:rsidR="00D379DA" w:rsidRPr="00D379DA" w:rsidRDefault="00D379DA" w:rsidP="00D379DA">
      <w:pPr>
        <w:pStyle w:val="Heading4"/>
        <w:rPr>
          <w:lang w:val="en-GB"/>
        </w:rPr>
      </w:pPr>
      <w:r w:rsidRPr="00D379DA">
        <w:rPr>
          <w:lang w:val="en-GB"/>
        </w:rPr>
        <w:t>Role:</w:t>
      </w:r>
      <w:r>
        <w:rPr>
          <w:lang w:val="en-GB"/>
        </w:rPr>
        <w:t xml:space="preserve"> </w:t>
      </w:r>
      <w:r w:rsidRPr="00D379DA">
        <w:rPr>
          <w:lang w:val="en-GB"/>
        </w:rPr>
        <w:t>Participant</w:t>
      </w:r>
    </w:p>
    <w:p w14:paraId="306F3EBF" w14:textId="16717C1F" w:rsidR="00D379DA" w:rsidRDefault="00D379DA" w:rsidP="00D379DA">
      <w:pPr>
        <w:rPr>
          <w:lang w:val="en-GB"/>
        </w:rPr>
      </w:pPr>
      <w:r w:rsidRPr="00D379DA">
        <w:rPr>
          <w:lang w:val="en-GB"/>
        </w:rPr>
        <w:t>Girls understand what motivates or inhibits them from playing sport and connecting with their peers.</w:t>
      </w:r>
    </w:p>
    <w:p w14:paraId="5BE3FF67" w14:textId="77777777" w:rsidR="00D379DA" w:rsidRPr="00D379DA" w:rsidRDefault="00D379DA" w:rsidP="00D379DA">
      <w:pPr>
        <w:pStyle w:val="Heading4"/>
        <w:rPr>
          <w:lang w:val="en-GB"/>
        </w:rPr>
      </w:pPr>
      <w:r w:rsidRPr="00D379DA">
        <w:rPr>
          <w:lang w:val="en-GB"/>
        </w:rPr>
        <w:t>Recommendations:</w:t>
      </w:r>
    </w:p>
    <w:p w14:paraId="71D5B9AE" w14:textId="54C9F878" w:rsidR="00D379DA" w:rsidRDefault="00D379DA" w:rsidP="00D379DA">
      <w:pPr>
        <w:pStyle w:val="Bullet"/>
        <w:rPr>
          <w:lang w:val="en-GB"/>
        </w:rPr>
      </w:pPr>
      <w:r w:rsidRPr="00D379DA">
        <w:rPr>
          <w:b/>
          <w:bCs/>
          <w:lang w:val="en-GB"/>
        </w:rPr>
        <w:t>Support parents’ understanding</w:t>
      </w:r>
      <w:r w:rsidRPr="00D379DA">
        <w:rPr>
          <w:lang w:val="en-GB"/>
        </w:rPr>
        <w:t xml:space="preserve"> of the academic and well-being </w:t>
      </w:r>
      <w:r w:rsidRPr="00D379DA">
        <w:rPr>
          <w:b/>
          <w:bCs/>
          <w:lang w:val="en-GB"/>
        </w:rPr>
        <w:t>benefits of playing sport</w:t>
      </w:r>
      <w:r w:rsidRPr="00D379DA">
        <w:rPr>
          <w:lang w:val="en-GB"/>
        </w:rPr>
        <w:t>.</w:t>
      </w:r>
    </w:p>
    <w:p w14:paraId="41DF32DF" w14:textId="3CE78A42" w:rsidR="00D379DA" w:rsidRPr="00D379DA" w:rsidRDefault="00D379DA" w:rsidP="00D379DA">
      <w:pPr>
        <w:pStyle w:val="Heading3"/>
      </w:pPr>
      <w:r w:rsidRPr="00D379DA">
        <w:rPr>
          <w:lang w:val="en-GB"/>
        </w:rPr>
        <w:t>Sporting clubs</w:t>
      </w:r>
    </w:p>
    <w:p w14:paraId="083348BE" w14:textId="68106DE9" w:rsidR="00D379DA" w:rsidRPr="00D379DA" w:rsidRDefault="00D379DA" w:rsidP="00D379DA">
      <w:pPr>
        <w:pStyle w:val="Heading4"/>
        <w:rPr>
          <w:lang w:val="en-GB"/>
        </w:rPr>
      </w:pPr>
      <w:r w:rsidRPr="00D379DA">
        <w:rPr>
          <w:lang w:val="en-GB"/>
        </w:rPr>
        <w:t>Role:</w:t>
      </w:r>
      <w:r>
        <w:rPr>
          <w:lang w:val="en-GB"/>
        </w:rPr>
        <w:t xml:space="preserve"> </w:t>
      </w:r>
      <w:r w:rsidRPr="00D379DA">
        <w:rPr>
          <w:lang w:val="en-GB"/>
        </w:rPr>
        <w:t>Deliverer</w:t>
      </w:r>
    </w:p>
    <w:p w14:paraId="12070080" w14:textId="77777777" w:rsidR="00D379DA" w:rsidRDefault="00D379DA" w:rsidP="00D379DA">
      <w:pPr>
        <w:rPr>
          <w:lang w:val="en-GB"/>
        </w:rPr>
      </w:pPr>
      <w:r w:rsidRPr="00D379DA">
        <w:rPr>
          <w:lang w:val="en-GB"/>
        </w:rPr>
        <w:t>Clubs provide sport participation, volunteering and social connection opportunities for girls and their families.</w:t>
      </w:r>
    </w:p>
    <w:p w14:paraId="5E39E827" w14:textId="77777777" w:rsidR="00D379DA" w:rsidRPr="00D379DA" w:rsidRDefault="00D379DA" w:rsidP="00D379DA">
      <w:pPr>
        <w:pStyle w:val="Heading4"/>
        <w:rPr>
          <w:lang w:val="en-GB"/>
        </w:rPr>
      </w:pPr>
      <w:r w:rsidRPr="00D379DA">
        <w:rPr>
          <w:lang w:val="en-GB"/>
        </w:rPr>
        <w:t>Recommendations:</w:t>
      </w:r>
    </w:p>
    <w:p w14:paraId="6E8C0EFC" w14:textId="77777777" w:rsidR="00D379DA" w:rsidRPr="00D379DA" w:rsidRDefault="00D379DA" w:rsidP="00D379DA">
      <w:pPr>
        <w:pStyle w:val="Bullet"/>
        <w:rPr>
          <w:lang w:val="en-GB"/>
        </w:rPr>
      </w:pPr>
      <w:r w:rsidRPr="00D379DA">
        <w:rPr>
          <w:lang w:val="en-GB"/>
        </w:rPr>
        <w:t xml:space="preserve">Work with parents and girls to </w:t>
      </w:r>
      <w:r w:rsidRPr="00D379DA">
        <w:rPr>
          <w:b/>
          <w:bCs/>
          <w:lang w:val="en-GB"/>
        </w:rPr>
        <w:t>provide flexible uniforms and develop inclusive policies</w:t>
      </w:r>
      <w:r w:rsidRPr="00D379DA">
        <w:rPr>
          <w:lang w:val="en-GB"/>
        </w:rPr>
        <w:t xml:space="preserve">, that include wearing the hijab. Including a variety of culturally appropriate </w:t>
      </w:r>
      <w:r w:rsidRPr="00D379DA">
        <w:rPr>
          <w:b/>
          <w:bCs/>
          <w:lang w:val="en-GB"/>
        </w:rPr>
        <w:t>uniform options</w:t>
      </w:r>
      <w:r w:rsidRPr="00D379DA">
        <w:rPr>
          <w:lang w:val="en-GB"/>
        </w:rPr>
        <w:t xml:space="preserve"> that have official club logos can help create a sense of inclusion and belonging.</w:t>
      </w:r>
    </w:p>
    <w:p w14:paraId="0E27CC31" w14:textId="77777777" w:rsidR="00D379DA" w:rsidRPr="00D379DA" w:rsidRDefault="00D379DA" w:rsidP="00D379DA">
      <w:pPr>
        <w:pStyle w:val="Bullet"/>
        <w:rPr>
          <w:lang w:val="en-GB"/>
        </w:rPr>
      </w:pPr>
      <w:r w:rsidRPr="00D379DA">
        <w:rPr>
          <w:lang w:val="en-GB"/>
        </w:rPr>
        <w:t xml:space="preserve">Work with parents to provide inclusive social activities, and foster understanding of cultural considerations, such as club social activities where </w:t>
      </w:r>
      <w:r w:rsidRPr="00D379DA">
        <w:rPr>
          <w:b/>
          <w:bCs/>
          <w:lang w:val="en-GB"/>
        </w:rPr>
        <w:t>alcohol is consumed</w:t>
      </w:r>
      <w:r w:rsidRPr="00D379DA">
        <w:rPr>
          <w:lang w:val="en-GB"/>
        </w:rPr>
        <w:t xml:space="preserve">. </w:t>
      </w:r>
    </w:p>
    <w:p w14:paraId="27D123FB" w14:textId="77777777" w:rsidR="00D379DA" w:rsidRPr="00D379DA" w:rsidRDefault="00D379DA" w:rsidP="00D379DA">
      <w:pPr>
        <w:pStyle w:val="Bullet"/>
        <w:rPr>
          <w:lang w:val="en-GB"/>
        </w:rPr>
      </w:pPr>
      <w:r w:rsidRPr="00D379DA">
        <w:rPr>
          <w:b/>
          <w:bCs/>
          <w:lang w:val="en-GB"/>
        </w:rPr>
        <w:t>Provide education sessions through the club</w:t>
      </w:r>
      <w:r w:rsidRPr="00D379DA">
        <w:rPr>
          <w:lang w:val="en-GB"/>
        </w:rPr>
        <w:t>, to address racism and Islamophobia and promote a safe social and cultural space for Muslim girls.</w:t>
      </w:r>
    </w:p>
    <w:p w14:paraId="1D5E2628" w14:textId="77777777" w:rsidR="00D379DA" w:rsidRPr="00D379DA" w:rsidRDefault="00D379DA" w:rsidP="00D379DA">
      <w:pPr>
        <w:pStyle w:val="Bullet"/>
        <w:rPr>
          <w:lang w:val="en-GB"/>
        </w:rPr>
      </w:pPr>
      <w:r w:rsidRPr="00D379DA">
        <w:rPr>
          <w:b/>
          <w:bCs/>
          <w:lang w:val="en-GB"/>
        </w:rPr>
        <w:t>Offer ‘come and try programs’ for mothers</w:t>
      </w:r>
      <w:r w:rsidRPr="00D379DA">
        <w:rPr>
          <w:lang w:val="en-GB"/>
        </w:rPr>
        <w:t xml:space="preserve"> to participate in, to address the stigma and sense of social exclusion, through engaging them to play the sport.</w:t>
      </w:r>
    </w:p>
    <w:p w14:paraId="3FEA9B6E" w14:textId="77777777" w:rsidR="00D379DA" w:rsidRPr="00D379DA" w:rsidRDefault="00D379DA" w:rsidP="00D379DA">
      <w:pPr>
        <w:pStyle w:val="Bullet"/>
        <w:rPr>
          <w:lang w:val="en-GB"/>
        </w:rPr>
      </w:pPr>
      <w:r w:rsidRPr="00D379DA">
        <w:rPr>
          <w:b/>
          <w:bCs/>
          <w:lang w:val="en-GB"/>
        </w:rPr>
        <w:t>Connect with local schools</w:t>
      </w:r>
      <w:r w:rsidRPr="00D379DA">
        <w:rPr>
          <w:lang w:val="en-GB"/>
        </w:rPr>
        <w:t>, a safe point of connection with families and to offer free or low-cost participation programs to girls on the school grounds.</w:t>
      </w:r>
    </w:p>
    <w:p w14:paraId="2659AF11" w14:textId="77777777" w:rsidR="00D379DA" w:rsidRPr="00D379DA" w:rsidRDefault="00D379DA" w:rsidP="00D379DA">
      <w:pPr>
        <w:pStyle w:val="Bullet"/>
        <w:rPr>
          <w:lang w:val="en-GB"/>
        </w:rPr>
      </w:pPr>
      <w:r w:rsidRPr="00D379DA">
        <w:rPr>
          <w:b/>
          <w:bCs/>
          <w:lang w:val="en-GB"/>
        </w:rPr>
        <w:lastRenderedPageBreak/>
        <w:t>Provide work experience opportunities</w:t>
      </w:r>
      <w:r w:rsidRPr="00D379DA">
        <w:rPr>
          <w:lang w:val="en-GB"/>
        </w:rPr>
        <w:t xml:space="preserve"> at the club for Muslim girls, to introduce them to roles other than as players and as an introduction to the sport industry.</w:t>
      </w:r>
    </w:p>
    <w:p w14:paraId="241A4EA6" w14:textId="599DEC6D" w:rsidR="00D379DA" w:rsidRDefault="00D379DA" w:rsidP="00D379DA">
      <w:pPr>
        <w:pStyle w:val="Bullet"/>
        <w:rPr>
          <w:lang w:val="en-GB"/>
        </w:rPr>
      </w:pPr>
      <w:r w:rsidRPr="00D379DA">
        <w:rPr>
          <w:b/>
          <w:bCs/>
          <w:lang w:val="en-GB"/>
        </w:rPr>
        <w:t>Provide families with financial support</w:t>
      </w:r>
      <w:r w:rsidRPr="00D379DA">
        <w:rPr>
          <w:lang w:val="en-GB"/>
        </w:rPr>
        <w:t xml:space="preserve">, where the club can, or </w:t>
      </w:r>
      <w:r w:rsidRPr="00D379DA">
        <w:rPr>
          <w:b/>
          <w:bCs/>
          <w:lang w:val="en-GB"/>
        </w:rPr>
        <w:t>promote financial support options available</w:t>
      </w:r>
      <w:r w:rsidRPr="00D379DA">
        <w:rPr>
          <w:lang w:val="en-GB"/>
        </w:rPr>
        <w:t xml:space="preserve"> for families who cannot afford to pay the fees and purchase the necessary equipment and appropriate sportswear for girls to play, such as via the Get Active Kids’ program.</w:t>
      </w:r>
    </w:p>
    <w:p w14:paraId="27FD7EF7" w14:textId="4EFCE04B" w:rsidR="00D379DA" w:rsidRDefault="00D379DA" w:rsidP="00D379DA">
      <w:pPr>
        <w:pStyle w:val="Heading3"/>
        <w:rPr>
          <w:lang w:val="en-GB"/>
        </w:rPr>
      </w:pPr>
      <w:r w:rsidRPr="00D379DA">
        <w:rPr>
          <w:lang w:val="en-GB"/>
        </w:rPr>
        <w:t>Sporting clubs</w:t>
      </w:r>
    </w:p>
    <w:p w14:paraId="0F57784C" w14:textId="31003E64" w:rsidR="00D379DA" w:rsidRPr="00D379DA" w:rsidRDefault="00D379DA" w:rsidP="00D379DA">
      <w:pPr>
        <w:pStyle w:val="Heading4"/>
        <w:rPr>
          <w:lang w:val="en-GB"/>
        </w:rPr>
      </w:pPr>
      <w:r w:rsidRPr="00D379DA">
        <w:rPr>
          <w:lang w:val="en-GB"/>
        </w:rPr>
        <w:t>Role:</w:t>
      </w:r>
      <w:r>
        <w:rPr>
          <w:lang w:val="en-GB"/>
        </w:rPr>
        <w:t xml:space="preserve"> </w:t>
      </w:r>
      <w:r w:rsidRPr="00D379DA">
        <w:rPr>
          <w:lang w:val="en-GB"/>
        </w:rPr>
        <w:t>Deliverer</w:t>
      </w:r>
    </w:p>
    <w:p w14:paraId="31AAE99F" w14:textId="77777777" w:rsidR="00D379DA" w:rsidRDefault="00D379DA" w:rsidP="00D379DA">
      <w:pPr>
        <w:rPr>
          <w:lang w:val="en-GB"/>
        </w:rPr>
      </w:pPr>
      <w:r w:rsidRPr="00D379DA">
        <w:rPr>
          <w:lang w:val="en-GB"/>
        </w:rPr>
        <w:t>Clubs provide sport participation, volunteering and social connection opportunities for girls and their families.</w:t>
      </w:r>
    </w:p>
    <w:p w14:paraId="2A7FA330" w14:textId="77777777" w:rsidR="00D379DA" w:rsidRPr="00D379DA" w:rsidRDefault="00D379DA" w:rsidP="00D379DA">
      <w:pPr>
        <w:pStyle w:val="Heading4"/>
        <w:rPr>
          <w:lang w:val="en-GB"/>
        </w:rPr>
      </w:pPr>
      <w:r w:rsidRPr="00D379DA">
        <w:rPr>
          <w:lang w:val="en-GB"/>
        </w:rPr>
        <w:t>Recommendations:</w:t>
      </w:r>
    </w:p>
    <w:p w14:paraId="7DA4213B" w14:textId="77777777" w:rsidR="00D379DA" w:rsidRPr="00D379DA" w:rsidRDefault="00D379DA" w:rsidP="00D379DA">
      <w:pPr>
        <w:pStyle w:val="Bullet"/>
        <w:rPr>
          <w:lang w:val="en-GB"/>
        </w:rPr>
      </w:pPr>
      <w:r w:rsidRPr="00D379DA">
        <w:rPr>
          <w:lang w:val="en-GB"/>
        </w:rPr>
        <w:t xml:space="preserve">Work with parents and girls to </w:t>
      </w:r>
      <w:r w:rsidRPr="00D379DA">
        <w:rPr>
          <w:b/>
          <w:bCs/>
          <w:lang w:val="en-GB"/>
        </w:rPr>
        <w:t>provide flexible uniforms and develop inclusive policies</w:t>
      </w:r>
      <w:r w:rsidRPr="00D379DA">
        <w:rPr>
          <w:lang w:val="en-GB"/>
        </w:rPr>
        <w:t xml:space="preserve">, that include wearing the hijab. Including a variety of culturally appropriate </w:t>
      </w:r>
      <w:r w:rsidRPr="00DB5968">
        <w:rPr>
          <w:b/>
          <w:bCs/>
          <w:lang w:val="en-GB"/>
        </w:rPr>
        <w:t>uniform options</w:t>
      </w:r>
      <w:r w:rsidRPr="00D379DA">
        <w:rPr>
          <w:lang w:val="en-GB"/>
        </w:rPr>
        <w:t xml:space="preserve"> that have official club logos can help create a sense of inclusion and belonging.</w:t>
      </w:r>
    </w:p>
    <w:p w14:paraId="1C9BC880" w14:textId="77777777" w:rsidR="00D379DA" w:rsidRPr="00D379DA" w:rsidRDefault="00D379DA" w:rsidP="00D379DA">
      <w:pPr>
        <w:pStyle w:val="Bullet"/>
        <w:rPr>
          <w:lang w:val="en-GB"/>
        </w:rPr>
      </w:pPr>
      <w:r w:rsidRPr="00D379DA">
        <w:rPr>
          <w:lang w:val="en-GB"/>
        </w:rPr>
        <w:t xml:space="preserve">Work with parents to provide inclusive social activities, and foster understanding of cultural considerations, such as club social activities where </w:t>
      </w:r>
      <w:r w:rsidRPr="00DB5968">
        <w:rPr>
          <w:b/>
          <w:bCs/>
          <w:lang w:val="en-GB"/>
        </w:rPr>
        <w:t>alcohol is consumed</w:t>
      </w:r>
      <w:r w:rsidRPr="00D379DA">
        <w:rPr>
          <w:lang w:val="en-GB"/>
        </w:rPr>
        <w:t xml:space="preserve">. </w:t>
      </w:r>
    </w:p>
    <w:p w14:paraId="1F6797EA" w14:textId="77777777" w:rsidR="00D379DA" w:rsidRPr="00D379DA" w:rsidRDefault="00D379DA" w:rsidP="00D379DA">
      <w:pPr>
        <w:pStyle w:val="Bullet"/>
        <w:rPr>
          <w:lang w:val="en-GB"/>
        </w:rPr>
      </w:pPr>
      <w:r w:rsidRPr="00DB5968">
        <w:rPr>
          <w:b/>
          <w:bCs/>
          <w:lang w:val="en-GB"/>
        </w:rPr>
        <w:t>Provide education sessions through the club</w:t>
      </w:r>
      <w:r w:rsidRPr="00D379DA">
        <w:rPr>
          <w:lang w:val="en-GB"/>
        </w:rPr>
        <w:t>, to address racism and Islamophobia and promote a safe social and cultural space for Muslim girls.</w:t>
      </w:r>
    </w:p>
    <w:p w14:paraId="643BB570" w14:textId="77777777" w:rsidR="00D379DA" w:rsidRPr="00D379DA" w:rsidRDefault="00D379DA" w:rsidP="00D379DA">
      <w:pPr>
        <w:pStyle w:val="Bullet"/>
        <w:rPr>
          <w:lang w:val="en-GB"/>
        </w:rPr>
      </w:pPr>
      <w:r w:rsidRPr="00DB5968">
        <w:rPr>
          <w:b/>
          <w:bCs/>
          <w:lang w:val="en-GB"/>
        </w:rPr>
        <w:t>Offer ‘come and try programs’ for mothers</w:t>
      </w:r>
      <w:r w:rsidRPr="00D379DA">
        <w:rPr>
          <w:lang w:val="en-GB"/>
        </w:rPr>
        <w:t xml:space="preserve"> to participate in, to address the stigma and sense of social exclusion, through engaging them to play the sport.</w:t>
      </w:r>
    </w:p>
    <w:p w14:paraId="61AC63D3" w14:textId="77777777" w:rsidR="00D379DA" w:rsidRPr="00D379DA" w:rsidRDefault="00D379DA" w:rsidP="00D379DA">
      <w:pPr>
        <w:pStyle w:val="Bullet"/>
        <w:rPr>
          <w:lang w:val="en-GB"/>
        </w:rPr>
      </w:pPr>
      <w:r w:rsidRPr="00DB5968">
        <w:rPr>
          <w:b/>
          <w:bCs/>
          <w:lang w:val="en-GB"/>
        </w:rPr>
        <w:t>Connect with local schools</w:t>
      </w:r>
      <w:r w:rsidRPr="00D379DA">
        <w:rPr>
          <w:lang w:val="en-GB"/>
        </w:rPr>
        <w:t>, a safe point of connection with families and to offer free or low-cost participation programs to girls on the school grounds.</w:t>
      </w:r>
    </w:p>
    <w:p w14:paraId="2D7E8333" w14:textId="77777777" w:rsidR="00D379DA" w:rsidRPr="00D379DA" w:rsidRDefault="00D379DA" w:rsidP="00D379DA">
      <w:pPr>
        <w:pStyle w:val="Bullet"/>
        <w:rPr>
          <w:lang w:val="en-GB"/>
        </w:rPr>
      </w:pPr>
      <w:r w:rsidRPr="00DB5968">
        <w:rPr>
          <w:b/>
          <w:bCs/>
          <w:lang w:val="en-GB"/>
        </w:rPr>
        <w:t>Provide work experience opportunities</w:t>
      </w:r>
      <w:r w:rsidRPr="00D379DA">
        <w:rPr>
          <w:lang w:val="en-GB"/>
        </w:rPr>
        <w:t xml:space="preserve"> at the club for Muslim girls, to introduce them to roles other than as players and as an introduction to the sport industry.</w:t>
      </w:r>
    </w:p>
    <w:p w14:paraId="2C00CB99" w14:textId="697C046E" w:rsidR="00D379DA" w:rsidRDefault="00D379DA" w:rsidP="00D379DA">
      <w:pPr>
        <w:pStyle w:val="Bullet"/>
        <w:rPr>
          <w:lang w:val="en-GB"/>
        </w:rPr>
      </w:pPr>
      <w:r w:rsidRPr="00DB5968">
        <w:rPr>
          <w:b/>
          <w:bCs/>
          <w:lang w:val="en-GB"/>
        </w:rPr>
        <w:t>Provide families with financial support</w:t>
      </w:r>
      <w:r w:rsidRPr="00D379DA">
        <w:rPr>
          <w:lang w:val="en-GB"/>
        </w:rPr>
        <w:t xml:space="preserve">, where the club can, or </w:t>
      </w:r>
      <w:r w:rsidRPr="00DB5968">
        <w:rPr>
          <w:b/>
          <w:bCs/>
          <w:lang w:val="en-GB"/>
        </w:rPr>
        <w:t>promote financial support options available</w:t>
      </w:r>
      <w:r w:rsidRPr="00D379DA">
        <w:rPr>
          <w:lang w:val="en-GB"/>
        </w:rPr>
        <w:t xml:space="preserve"> for families who cannot afford to pay the fees and purchase the necessary equipment and appropriate sportswear for girls to play, such as via the Get Active Kids’ program.</w:t>
      </w:r>
    </w:p>
    <w:p w14:paraId="0EB37018" w14:textId="77777777" w:rsidR="00DB5968" w:rsidRPr="00DB5968" w:rsidRDefault="00DB5968" w:rsidP="00DB5968">
      <w:pPr>
        <w:pStyle w:val="Heading1"/>
        <w:rPr>
          <w:lang w:val="en-GB"/>
        </w:rPr>
      </w:pPr>
      <w:r w:rsidRPr="00DB5968">
        <w:rPr>
          <w:lang w:val="en-GB"/>
        </w:rPr>
        <w:t>Acknowledgements</w:t>
      </w:r>
    </w:p>
    <w:p w14:paraId="14E002F1" w14:textId="77777777" w:rsidR="00DB5968" w:rsidRPr="00DB5968" w:rsidRDefault="00DB5968" w:rsidP="00DB5968">
      <w:pPr>
        <w:rPr>
          <w:lang w:val="en-GB"/>
        </w:rPr>
      </w:pPr>
      <w:r w:rsidRPr="00DB5968">
        <w:rPr>
          <w:lang w:val="en-GB"/>
        </w:rPr>
        <w:t xml:space="preserve">The Victorian Government proudly acknowledges Aboriginal people as the First Peoples and Traditional Owners and custodians of the land and water on which we rely. </w:t>
      </w:r>
    </w:p>
    <w:p w14:paraId="70DD9032" w14:textId="77777777" w:rsidR="00DB5968" w:rsidRPr="00DB5968" w:rsidRDefault="00DB5968" w:rsidP="00DB5968">
      <w:pPr>
        <w:rPr>
          <w:lang w:val="en-GB"/>
        </w:rPr>
      </w:pPr>
      <w:r w:rsidRPr="00DB5968">
        <w:rPr>
          <w:lang w:val="en-GB"/>
        </w:rPr>
        <w:t>We acknowledge the ongoing leadership role of the Aboriginal community on gender equality and the prevention of violence against women. As First Peoples, Aboriginal Victorians are best placed to determine a culturally appropriate path to gender equality in their communities.</w:t>
      </w:r>
    </w:p>
    <w:p w14:paraId="3BA42268" w14:textId="7EF1B44A" w:rsidR="00DB5968" w:rsidRPr="00D379DA" w:rsidRDefault="00DB5968" w:rsidP="00DB5968">
      <w:pPr>
        <w:rPr>
          <w:lang w:val="en-GB"/>
        </w:rPr>
      </w:pPr>
      <w:r w:rsidRPr="00DB5968">
        <w:rPr>
          <w:lang w:val="en-GB"/>
        </w:rPr>
        <w:lastRenderedPageBreak/>
        <w:t xml:space="preserve">This is a summary of research carried out by RMIT University, </w:t>
      </w:r>
      <w:r w:rsidRPr="00DB5968">
        <w:rPr>
          <w:i/>
          <w:iCs/>
          <w:lang w:val="en-GB"/>
        </w:rPr>
        <w:t xml:space="preserve">In the game: Overcoming barriers and attitudes towards the physical activity outcomes of Muslim </w:t>
      </w:r>
      <w:r w:rsidRPr="00DB5968">
        <w:rPr>
          <w:lang w:val="en-GB"/>
        </w:rPr>
        <w:t xml:space="preserve">girls on the fringes of Melbourne (Boz, R, </w:t>
      </w:r>
      <w:proofErr w:type="spellStart"/>
      <w:r w:rsidRPr="00DB5968">
        <w:rPr>
          <w:lang w:val="en-GB"/>
        </w:rPr>
        <w:t>Halilovich</w:t>
      </w:r>
      <w:proofErr w:type="spellEnd"/>
      <w:r w:rsidRPr="00DB5968">
        <w:rPr>
          <w:lang w:val="en-GB"/>
        </w:rPr>
        <w:t>, H; 2022). This research was funded by the Victorian Government, through the Change Our Game Research Grants Program.</w:t>
      </w:r>
    </w:p>
    <w:sectPr w:rsidR="00DB5968" w:rsidRPr="00D379DA" w:rsidSect="00847673">
      <w:headerReference w:type="even" r:id="rId15"/>
      <w:headerReference w:type="default" r:id="rId16"/>
      <w:footerReference w:type="even" r:id="rId17"/>
      <w:footerReference w:type="default" r:id="rId18"/>
      <w:headerReference w:type="first" r:id="rId19"/>
      <w:footerReference w:type="first" r:id="rId20"/>
      <w:pgSz w:w="11906" w:h="16838"/>
      <w:pgMar w:top="1134" w:right="1134" w:bottom="1134"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059682" w14:textId="77777777" w:rsidR="000E25E3" w:rsidRDefault="000E25E3" w:rsidP="00847673">
      <w:r>
        <w:separator/>
      </w:r>
    </w:p>
    <w:p w14:paraId="336BB180" w14:textId="77777777" w:rsidR="000E25E3" w:rsidRDefault="000E25E3" w:rsidP="00847673"/>
    <w:p w14:paraId="45853EC9" w14:textId="77777777" w:rsidR="000E25E3" w:rsidRDefault="000E25E3" w:rsidP="00847673"/>
  </w:endnote>
  <w:endnote w:type="continuationSeparator" w:id="0">
    <w:p w14:paraId="11A44819" w14:textId="77777777" w:rsidR="000E25E3" w:rsidRDefault="000E25E3" w:rsidP="00847673">
      <w:r>
        <w:continuationSeparator/>
      </w:r>
    </w:p>
    <w:p w14:paraId="666E9144" w14:textId="77777777" w:rsidR="000E25E3" w:rsidRDefault="000E25E3" w:rsidP="00847673"/>
    <w:p w14:paraId="3AC7C1A8" w14:textId="77777777" w:rsidR="000E25E3" w:rsidRDefault="000E25E3" w:rsidP="008476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2">
    <w:panose1 w:val="05020102010507070707"/>
    <w:charset w:val="02"/>
    <w:family w:val="decorative"/>
    <w:pitch w:val="variable"/>
    <w:sig w:usb0="00000003" w:usb1="1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Lucida Grande">
    <w:charset w:val="00"/>
    <w:family w:val="swiss"/>
    <w:pitch w:val="variable"/>
    <w:sig w:usb0="E1000AEF" w:usb1="5000A1FF" w:usb2="00000000" w:usb3="00000000" w:csb0="000001BF" w:csb1="00000000"/>
  </w:font>
  <w:font w:name="Calibri (Body)">
    <w:altName w:val="Calibri"/>
    <w:charset w:val="00"/>
    <w:family w:val="roman"/>
    <w:pitch w:val="default"/>
  </w:font>
  <w:font w:name="Tahoma">
    <w:panose1 w:val="020B0604030504040204"/>
    <w:charset w:val="00"/>
    <w:family w:val="swiss"/>
    <w:pitch w:val="variable"/>
    <w:sig w:usb0="E1002EFF" w:usb1="C000605B" w:usb2="00000029" w:usb3="00000000" w:csb0="000101FF" w:csb1="00000000"/>
  </w:font>
  <w:font w:name="VIC">
    <w:panose1 w:val="00000500000000000000"/>
    <w:charset w:val="00"/>
    <w:family w:val="auto"/>
    <w:pitch w:val="variable"/>
    <w:sig w:usb0="00000007" w:usb1="00000000" w:usb2="00000000" w:usb3="00000000" w:csb0="00000093" w:csb1="00000000"/>
  </w:font>
  <w:font w:name="VIC Light">
    <w:panose1 w:val="00000400000000000000"/>
    <w:charset w:val="4D"/>
    <w:family w:val="auto"/>
    <w:notTrueType/>
    <w:pitch w:val="variable"/>
    <w:sig w:usb0="00000007" w:usb1="00000000" w:usb2="00000000" w:usb3="00000000" w:csb0="00000093" w:csb1="00000000"/>
  </w:font>
  <w:font w:name="VIC SemiBold">
    <w:panose1 w:val="00000700000000000000"/>
    <w:charset w:val="4D"/>
    <w:family w:val="auto"/>
    <w:notTrueType/>
    <w:pitch w:val="variable"/>
    <w:sig w:usb0="00000007" w:usb1="00000000" w:usb2="00000000" w:usb3="00000000" w:csb0="00000093" w:csb1="00000000"/>
  </w:font>
  <w:font w:name="VIC Medium">
    <w:panose1 w:val="00000600000000000000"/>
    <w:charset w:val="4D"/>
    <w:family w:val="auto"/>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5B946" w14:textId="77777777" w:rsidR="00843667" w:rsidRDefault="003029B8" w:rsidP="00847673">
    <w:pPr>
      <w:pStyle w:val="Footer"/>
      <w:rPr>
        <w:rStyle w:val="PageNumber"/>
      </w:rPr>
    </w:pPr>
    <w:r>
      <w:rPr>
        <w:noProof/>
      </w:rPr>
      <mc:AlternateContent>
        <mc:Choice Requires="wps">
          <w:drawing>
            <wp:anchor distT="0" distB="0" distL="0" distR="0" simplePos="0" relativeHeight="251662336" behindDoc="0" locked="0" layoutInCell="1" allowOverlap="1" wp14:anchorId="41324769" wp14:editId="40EA5DD6">
              <wp:simplePos x="635" y="635"/>
              <wp:positionH relativeFrom="page">
                <wp:align>center</wp:align>
              </wp:positionH>
              <wp:positionV relativeFrom="page">
                <wp:align>bottom</wp:align>
              </wp:positionV>
              <wp:extent cx="443865" cy="443865"/>
              <wp:effectExtent l="0" t="0" r="6985" b="0"/>
              <wp:wrapNone/>
              <wp:docPr id="1978254605"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B7514A6" w14:textId="77777777" w:rsidR="003029B8" w:rsidRPr="003029B8" w:rsidRDefault="003029B8" w:rsidP="003029B8">
                          <w:pPr>
                            <w:spacing w:after="0"/>
                            <w:rPr>
                              <w:rFonts w:eastAsia="Arial"/>
                              <w:noProof/>
                              <w:color w:val="000000"/>
                            </w:rPr>
                          </w:pPr>
                          <w:r w:rsidRPr="003029B8">
                            <w:rPr>
                              <w:rFonts w:eastAsia="Arial"/>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1324769" id="_x0000_t202" coordsize="21600,21600" o:spt="202" path="m,l,21600r21600,l21600,xe">
              <v:stroke joinstyle="miter"/>
              <v:path gradientshapeok="t" o:connecttype="rect"/>
            </v:shapetype>
            <v:shape id="Text Box 6" o:spid="_x0000_s1028" type="#_x0000_t202" alt="OFFICIAL" style="position:absolute;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3B7514A6" w14:textId="77777777" w:rsidR="003029B8" w:rsidRPr="003029B8" w:rsidRDefault="003029B8" w:rsidP="003029B8">
                    <w:pPr>
                      <w:spacing w:after="0"/>
                      <w:rPr>
                        <w:rFonts w:eastAsia="Arial"/>
                        <w:noProof/>
                        <w:color w:val="000000"/>
                      </w:rPr>
                    </w:pPr>
                    <w:r w:rsidRPr="003029B8">
                      <w:rPr>
                        <w:rFonts w:eastAsia="Arial"/>
                        <w:noProof/>
                        <w:color w:val="000000"/>
                      </w:rPr>
                      <w:t>OFFICIAL</w:t>
                    </w:r>
                  </w:p>
                </w:txbxContent>
              </v:textbox>
              <w10:wrap anchorx="page" anchory="page"/>
            </v:shape>
          </w:pict>
        </mc:Fallback>
      </mc:AlternateContent>
    </w:r>
    <w:r w:rsidR="00843667">
      <w:rPr>
        <w:rStyle w:val="PageNumber"/>
      </w:rPr>
      <w:fldChar w:fldCharType="begin"/>
    </w:r>
    <w:r w:rsidR="00843667">
      <w:rPr>
        <w:rStyle w:val="PageNumber"/>
      </w:rPr>
      <w:instrText xml:space="preserve">PAGE  </w:instrText>
    </w:r>
    <w:r w:rsidR="00843667">
      <w:rPr>
        <w:rStyle w:val="PageNumber"/>
      </w:rPr>
      <w:fldChar w:fldCharType="separate"/>
    </w:r>
    <w:r>
      <w:rPr>
        <w:rStyle w:val="PageNumber"/>
        <w:noProof/>
      </w:rPr>
      <w:t>1</w:t>
    </w:r>
    <w:r w:rsidR="00843667">
      <w:rPr>
        <w:rStyle w:val="PageNumber"/>
      </w:rPr>
      <w:fldChar w:fldCharType="end"/>
    </w:r>
  </w:p>
  <w:p w14:paraId="0EF1859A" w14:textId="77777777" w:rsidR="00843667" w:rsidRDefault="00843667" w:rsidP="00847673">
    <w:pPr>
      <w:rPr>
        <w:rStyle w:val="PageNumber"/>
      </w:rPr>
    </w:pPr>
  </w:p>
  <w:p w14:paraId="629F303F" w14:textId="77777777" w:rsidR="00843667" w:rsidRDefault="00843667" w:rsidP="00847673"/>
  <w:p w14:paraId="100ACFC9" w14:textId="77777777" w:rsidR="00843667" w:rsidRDefault="00843667" w:rsidP="00847673"/>
  <w:p w14:paraId="09D1FEE8" w14:textId="77777777" w:rsidR="00843667" w:rsidRDefault="00843667" w:rsidP="0084767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63A36" w14:textId="77777777" w:rsidR="003029B8" w:rsidRDefault="003029B8">
    <w:pPr>
      <w:pStyle w:val="Footer"/>
    </w:pPr>
    <w:r>
      <w:rPr>
        <w:noProof/>
      </w:rPr>
      <mc:AlternateContent>
        <mc:Choice Requires="wps">
          <w:drawing>
            <wp:anchor distT="0" distB="0" distL="0" distR="0" simplePos="0" relativeHeight="251663360" behindDoc="0" locked="0" layoutInCell="1" allowOverlap="1" wp14:anchorId="7A1EBAA6" wp14:editId="07EB5F54">
              <wp:simplePos x="0" y="0"/>
              <wp:positionH relativeFrom="page">
                <wp:align>center</wp:align>
              </wp:positionH>
              <wp:positionV relativeFrom="page">
                <wp:align>bottom</wp:align>
              </wp:positionV>
              <wp:extent cx="443865" cy="443865"/>
              <wp:effectExtent l="0" t="0" r="6985" b="0"/>
              <wp:wrapNone/>
              <wp:docPr id="278687436"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AA0D3CD" w14:textId="77777777" w:rsidR="003029B8" w:rsidRPr="003029B8" w:rsidRDefault="003029B8" w:rsidP="003029B8">
                          <w:pPr>
                            <w:spacing w:after="0"/>
                            <w:rPr>
                              <w:rFonts w:eastAsia="Arial"/>
                              <w:noProof/>
                              <w:color w:val="000000"/>
                            </w:rPr>
                          </w:pPr>
                          <w:r w:rsidRPr="003029B8">
                            <w:rPr>
                              <w:rFonts w:eastAsia="Arial"/>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A1EBAA6" id="_x0000_t202" coordsize="21600,21600" o:spt="202" path="m,l,21600r21600,l21600,xe">
              <v:stroke joinstyle="miter"/>
              <v:path gradientshapeok="t" o:connecttype="rect"/>
            </v:shapetype>
            <v:shape id="Text Box 7" o:spid="_x0000_s1029" type="#_x0000_t202" alt="OFFICIAL" style="position:absolute;margin-left:0;margin-top:0;width:34.95pt;height:34.9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1AA0D3CD" w14:textId="77777777" w:rsidR="003029B8" w:rsidRPr="003029B8" w:rsidRDefault="003029B8" w:rsidP="003029B8">
                    <w:pPr>
                      <w:spacing w:after="0"/>
                      <w:rPr>
                        <w:rFonts w:eastAsia="Arial"/>
                        <w:noProof/>
                        <w:color w:val="000000"/>
                      </w:rPr>
                    </w:pPr>
                    <w:r w:rsidRPr="003029B8">
                      <w:rPr>
                        <w:rFonts w:eastAsia="Arial"/>
                        <w:noProof/>
                        <w:color w:val="00000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893EE" w14:textId="77777777" w:rsidR="003029B8" w:rsidRDefault="003029B8">
    <w:pPr>
      <w:pStyle w:val="Footer"/>
    </w:pPr>
    <w:r>
      <w:rPr>
        <w:noProof/>
      </w:rPr>
      <mc:AlternateContent>
        <mc:Choice Requires="wps">
          <w:drawing>
            <wp:anchor distT="0" distB="0" distL="0" distR="0" simplePos="0" relativeHeight="251661312" behindDoc="0" locked="0" layoutInCell="1" allowOverlap="1" wp14:anchorId="0A583E46" wp14:editId="7659CA4F">
              <wp:simplePos x="635" y="635"/>
              <wp:positionH relativeFrom="page">
                <wp:align>center</wp:align>
              </wp:positionH>
              <wp:positionV relativeFrom="page">
                <wp:align>bottom</wp:align>
              </wp:positionV>
              <wp:extent cx="443865" cy="443865"/>
              <wp:effectExtent l="0" t="0" r="6985" b="0"/>
              <wp:wrapNone/>
              <wp:docPr id="820420133"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549B27A" w14:textId="77777777" w:rsidR="003029B8" w:rsidRPr="003029B8" w:rsidRDefault="003029B8" w:rsidP="003029B8">
                          <w:pPr>
                            <w:spacing w:after="0"/>
                            <w:rPr>
                              <w:rFonts w:eastAsia="Arial"/>
                              <w:noProof/>
                              <w:color w:val="000000"/>
                            </w:rPr>
                          </w:pPr>
                          <w:r w:rsidRPr="003029B8">
                            <w:rPr>
                              <w:rFonts w:eastAsia="Arial"/>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A583E46" id="_x0000_t202" coordsize="21600,21600" o:spt="202" path="m,l,21600r21600,l21600,xe">
              <v:stroke joinstyle="miter"/>
              <v:path gradientshapeok="t" o:connecttype="rect"/>
            </v:shapetype>
            <v:shape id="Text Box 5" o:spid="_x0000_s1031" type="#_x0000_t202" alt="OFFICIAL" style="position:absolute;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7549B27A" w14:textId="77777777" w:rsidR="003029B8" w:rsidRPr="003029B8" w:rsidRDefault="003029B8" w:rsidP="003029B8">
                    <w:pPr>
                      <w:spacing w:after="0"/>
                      <w:rPr>
                        <w:rFonts w:eastAsia="Arial"/>
                        <w:noProof/>
                        <w:color w:val="000000"/>
                      </w:rPr>
                    </w:pPr>
                    <w:r w:rsidRPr="003029B8">
                      <w:rPr>
                        <w:rFonts w:eastAsia="Arial"/>
                        <w:noProof/>
                        <w:color w:val="00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D0F185" w14:textId="77777777" w:rsidR="000E25E3" w:rsidRDefault="000E25E3" w:rsidP="00847673">
      <w:r>
        <w:separator/>
      </w:r>
    </w:p>
  </w:footnote>
  <w:footnote w:type="continuationSeparator" w:id="0">
    <w:p w14:paraId="480E0619" w14:textId="77777777" w:rsidR="000E25E3" w:rsidRDefault="000E25E3" w:rsidP="00847673">
      <w:r>
        <w:continuationSeparator/>
      </w:r>
    </w:p>
    <w:p w14:paraId="5D0CC413" w14:textId="77777777" w:rsidR="000E25E3" w:rsidRDefault="000E25E3" w:rsidP="00847673"/>
    <w:p w14:paraId="4DCAE252" w14:textId="77777777" w:rsidR="000E25E3" w:rsidRDefault="000E25E3" w:rsidP="0084767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7885C" w14:textId="77777777" w:rsidR="003029B8" w:rsidRDefault="003029B8">
    <w:pPr>
      <w:pStyle w:val="Header"/>
    </w:pPr>
    <w:r>
      <w:rPr>
        <w:noProof/>
      </w:rPr>
      <mc:AlternateContent>
        <mc:Choice Requires="wps">
          <w:drawing>
            <wp:anchor distT="0" distB="0" distL="0" distR="0" simplePos="0" relativeHeight="251659264" behindDoc="0" locked="0" layoutInCell="1" allowOverlap="1" wp14:anchorId="02B5F939" wp14:editId="1A26C34C">
              <wp:simplePos x="635" y="635"/>
              <wp:positionH relativeFrom="page">
                <wp:align>center</wp:align>
              </wp:positionH>
              <wp:positionV relativeFrom="page">
                <wp:align>top</wp:align>
              </wp:positionV>
              <wp:extent cx="443865" cy="443865"/>
              <wp:effectExtent l="0" t="0" r="6985" b="10795"/>
              <wp:wrapNone/>
              <wp:docPr id="1230498681"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DB33275" w14:textId="77777777" w:rsidR="003029B8" w:rsidRPr="003029B8" w:rsidRDefault="003029B8" w:rsidP="003029B8">
                          <w:pPr>
                            <w:spacing w:after="0"/>
                            <w:rPr>
                              <w:rFonts w:eastAsia="Arial"/>
                              <w:noProof/>
                              <w:color w:val="000000"/>
                            </w:rPr>
                          </w:pPr>
                          <w:r w:rsidRPr="003029B8">
                            <w:rPr>
                              <w:rFonts w:eastAsia="Arial"/>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2B5F939" id="_x0000_t202" coordsize="21600,21600" o:spt="202" path="m,l,21600r21600,l21600,xe">
              <v:stroke joinstyle="miter"/>
              <v:path gradientshapeok="t" o:connecttype="rect"/>
            </v:shapetype>
            <v:shape id="Text Box 3" o:spid="_x0000_s1026" type="#_x0000_t202" alt="OFFICIAL"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6DB33275" w14:textId="77777777" w:rsidR="003029B8" w:rsidRPr="003029B8" w:rsidRDefault="003029B8" w:rsidP="003029B8">
                    <w:pPr>
                      <w:spacing w:after="0"/>
                      <w:rPr>
                        <w:rFonts w:eastAsia="Arial"/>
                        <w:noProof/>
                        <w:color w:val="000000"/>
                      </w:rPr>
                    </w:pPr>
                    <w:r w:rsidRPr="003029B8">
                      <w:rPr>
                        <w:rFonts w:eastAsia="Arial"/>
                        <w:noProof/>
                        <w:color w:val="00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27CB2" w14:textId="22A54C3F" w:rsidR="003029B8" w:rsidRDefault="003029B8" w:rsidP="005316D6">
    <w:pPr>
      <w:pStyle w:val="Header"/>
    </w:pPr>
    <w:r>
      <w:rPr>
        <w:noProof/>
      </w:rPr>
      <mc:AlternateContent>
        <mc:Choice Requires="wps">
          <w:drawing>
            <wp:anchor distT="0" distB="0" distL="0" distR="0" simplePos="0" relativeHeight="251660288" behindDoc="0" locked="0" layoutInCell="1" allowOverlap="1" wp14:anchorId="5C1EE7F1" wp14:editId="28B4F546">
              <wp:simplePos x="0" y="0"/>
              <wp:positionH relativeFrom="page">
                <wp:align>center</wp:align>
              </wp:positionH>
              <wp:positionV relativeFrom="page">
                <wp:align>top</wp:align>
              </wp:positionV>
              <wp:extent cx="443865" cy="443865"/>
              <wp:effectExtent l="0" t="0" r="6985" b="10795"/>
              <wp:wrapNone/>
              <wp:docPr id="12484807"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4431298" w14:textId="77777777" w:rsidR="003029B8" w:rsidRPr="003029B8" w:rsidRDefault="003029B8" w:rsidP="003029B8">
                          <w:pPr>
                            <w:spacing w:after="0"/>
                            <w:rPr>
                              <w:rFonts w:eastAsia="Arial"/>
                              <w:noProof/>
                              <w:color w:val="000000"/>
                            </w:rPr>
                          </w:pPr>
                          <w:r w:rsidRPr="003029B8">
                            <w:rPr>
                              <w:rFonts w:eastAsia="Arial"/>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C1EE7F1" id="_x0000_t202" coordsize="21600,21600" o:spt="202" path="m,l,21600r21600,l21600,xe">
              <v:stroke joinstyle="miter"/>
              <v:path gradientshapeok="t" o:connecttype="rect"/>
            </v:shapetype>
            <v:shape id="Text Box 4" o:spid="_x0000_s1027" type="#_x0000_t202" alt="OFFICIAL" style="position:absolute;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34431298" w14:textId="77777777" w:rsidR="003029B8" w:rsidRPr="003029B8" w:rsidRDefault="003029B8" w:rsidP="003029B8">
                    <w:pPr>
                      <w:spacing w:after="0"/>
                      <w:rPr>
                        <w:rFonts w:eastAsia="Arial"/>
                        <w:noProof/>
                        <w:color w:val="000000"/>
                      </w:rPr>
                    </w:pPr>
                    <w:r w:rsidRPr="003029B8">
                      <w:rPr>
                        <w:rFonts w:eastAsia="Arial"/>
                        <w:noProof/>
                        <w:color w:val="000000"/>
                      </w:rPr>
                      <w:t>OFFICIAL</w:t>
                    </w:r>
                  </w:p>
                </w:txbxContent>
              </v:textbox>
              <w10:wrap anchorx="page" anchory="page"/>
            </v:shape>
          </w:pict>
        </mc:Fallback>
      </mc:AlternateContent>
    </w:r>
    <w:r w:rsidR="005316D6">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6DBE9" w14:textId="77777777" w:rsidR="003029B8" w:rsidRDefault="003029B8">
    <w:pPr>
      <w:pStyle w:val="Header"/>
    </w:pPr>
    <w:r>
      <w:rPr>
        <w:noProof/>
      </w:rPr>
      <mc:AlternateContent>
        <mc:Choice Requires="wps">
          <w:drawing>
            <wp:anchor distT="0" distB="0" distL="0" distR="0" simplePos="0" relativeHeight="251658240" behindDoc="0" locked="0" layoutInCell="1" allowOverlap="1" wp14:anchorId="6BB4D814" wp14:editId="13D26ACF">
              <wp:simplePos x="635" y="635"/>
              <wp:positionH relativeFrom="page">
                <wp:align>center</wp:align>
              </wp:positionH>
              <wp:positionV relativeFrom="page">
                <wp:align>top</wp:align>
              </wp:positionV>
              <wp:extent cx="443865" cy="443865"/>
              <wp:effectExtent l="0" t="0" r="6985" b="10795"/>
              <wp:wrapNone/>
              <wp:docPr id="155905701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C02B02A" w14:textId="77777777" w:rsidR="003029B8" w:rsidRPr="003029B8" w:rsidRDefault="003029B8" w:rsidP="003029B8">
                          <w:pPr>
                            <w:spacing w:after="0"/>
                            <w:rPr>
                              <w:rFonts w:eastAsia="Arial"/>
                              <w:noProof/>
                              <w:color w:val="000000"/>
                            </w:rPr>
                          </w:pPr>
                          <w:r w:rsidRPr="003029B8">
                            <w:rPr>
                              <w:rFonts w:eastAsia="Arial"/>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BB4D814" id="_x0000_t202" coordsize="21600,21600" o:spt="202" path="m,l,21600r21600,l21600,xe">
              <v:stroke joinstyle="miter"/>
              <v:path gradientshapeok="t" o:connecttype="rect"/>
            </v:shapetype>
            <v:shape id="Text Box 2" o:spid="_x0000_s1030" type="#_x0000_t202" alt="OFFICIAL"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7C02B02A" w14:textId="77777777" w:rsidR="003029B8" w:rsidRPr="003029B8" w:rsidRDefault="003029B8" w:rsidP="003029B8">
                    <w:pPr>
                      <w:spacing w:after="0"/>
                      <w:rPr>
                        <w:rFonts w:eastAsia="Arial"/>
                        <w:noProof/>
                        <w:color w:val="000000"/>
                      </w:rPr>
                    </w:pPr>
                    <w:r w:rsidRPr="003029B8">
                      <w:rPr>
                        <w:rFonts w:eastAsia="Arial"/>
                        <w:noProof/>
                        <w:color w:val="00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CF5C934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9AA09B8C"/>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E49E1FA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A08CBD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9BEE97E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3D22A57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3D0C570"/>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DD92B9D0"/>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A1C0D68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025845E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168C730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DB70D0"/>
    <w:multiLevelType w:val="hybridMultilevel"/>
    <w:tmpl w:val="54ACC2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1F37C1E"/>
    <w:multiLevelType w:val="hybridMultilevel"/>
    <w:tmpl w:val="88A22710"/>
    <w:lvl w:ilvl="0" w:tplc="08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03103A7F"/>
    <w:multiLevelType w:val="hybridMultilevel"/>
    <w:tmpl w:val="57246B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3F279D5"/>
    <w:multiLevelType w:val="hybridMultilevel"/>
    <w:tmpl w:val="8A460F5C"/>
    <w:lvl w:ilvl="0" w:tplc="7B284B4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3FD260D"/>
    <w:multiLevelType w:val="hybridMultilevel"/>
    <w:tmpl w:val="D03C4E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5A95E16"/>
    <w:multiLevelType w:val="hybridMultilevel"/>
    <w:tmpl w:val="7B4239D2"/>
    <w:lvl w:ilvl="0" w:tplc="8B6C4DBC">
      <w:start w:val="1"/>
      <w:numFmt w:val="bullet"/>
      <w:lvlText w:val="•"/>
      <w:lvlJc w:val="left"/>
      <w:pPr>
        <w:tabs>
          <w:tab w:val="num" w:pos="720"/>
        </w:tabs>
        <w:ind w:left="720" w:hanging="360"/>
      </w:pPr>
      <w:rPr>
        <w:rFonts w:ascii="Times" w:hAnsi="Times" w:hint="default"/>
      </w:rPr>
    </w:lvl>
    <w:lvl w:ilvl="1" w:tplc="778A5EAC">
      <w:numFmt w:val="bullet"/>
      <w:lvlText w:val="–"/>
      <w:lvlJc w:val="left"/>
      <w:pPr>
        <w:tabs>
          <w:tab w:val="num" w:pos="1440"/>
        </w:tabs>
        <w:ind w:left="1440" w:hanging="360"/>
      </w:pPr>
      <w:rPr>
        <w:rFonts w:ascii="Times" w:hAnsi="Times" w:hint="default"/>
      </w:rPr>
    </w:lvl>
    <w:lvl w:ilvl="2" w:tplc="7144AE2C" w:tentative="1">
      <w:start w:val="1"/>
      <w:numFmt w:val="bullet"/>
      <w:lvlText w:val="•"/>
      <w:lvlJc w:val="left"/>
      <w:pPr>
        <w:tabs>
          <w:tab w:val="num" w:pos="2160"/>
        </w:tabs>
        <w:ind w:left="2160" w:hanging="360"/>
      </w:pPr>
      <w:rPr>
        <w:rFonts w:ascii="Times" w:hAnsi="Times" w:hint="default"/>
      </w:rPr>
    </w:lvl>
    <w:lvl w:ilvl="3" w:tplc="717AD772" w:tentative="1">
      <w:start w:val="1"/>
      <w:numFmt w:val="bullet"/>
      <w:lvlText w:val="•"/>
      <w:lvlJc w:val="left"/>
      <w:pPr>
        <w:tabs>
          <w:tab w:val="num" w:pos="2880"/>
        </w:tabs>
        <w:ind w:left="2880" w:hanging="360"/>
      </w:pPr>
      <w:rPr>
        <w:rFonts w:ascii="Times" w:hAnsi="Times" w:hint="default"/>
      </w:rPr>
    </w:lvl>
    <w:lvl w:ilvl="4" w:tplc="AAE21C5A" w:tentative="1">
      <w:start w:val="1"/>
      <w:numFmt w:val="bullet"/>
      <w:lvlText w:val="•"/>
      <w:lvlJc w:val="left"/>
      <w:pPr>
        <w:tabs>
          <w:tab w:val="num" w:pos="3600"/>
        </w:tabs>
        <w:ind w:left="3600" w:hanging="360"/>
      </w:pPr>
      <w:rPr>
        <w:rFonts w:ascii="Times" w:hAnsi="Times" w:hint="default"/>
      </w:rPr>
    </w:lvl>
    <w:lvl w:ilvl="5" w:tplc="29A025EC" w:tentative="1">
      <w:start w:val="1"/>
      <w:numFmt w:val="bullet"/>
      <w:lvlText w:val="•"/>
      <w:lvlJc w:val="left"/>
      <w:pPr>
        <w:tabs>
          <w:tab w:val="num" w:pos="4320"/>
        </w:tabs>
        <w:ind w:left="4320" w:hanging="360"/>
      </w:pPr>
      <w:rPr>
        <w:rFonts w:ascii="Times" w:hAnsi="Times" w:hint="default"/>
      </w:rPr>
    </w:lvl>
    <w:lvl w:ilvl="6" w:tplc="1A406044" w:tentative="1">
      <w:start w:val="1"/>
      <w:numFmt w:val="bullet"/>
      <w:lvlText w:val="•"/>
      <w:lvlJc w:val="left"/>
      <w:pPr>
        <w:tabs>
          <w:tab w:val="num" w:pos="5040"/>
        </w:tabs>
        <w:ind w:left="5040" w:hanging="360"/>
      </w:pPr>
      <w:rPr>
        <w:rFonts w:ascii="Times" w:hAnsi="Times" w:hint="default"/>
      </w:rPr>
    </w:lvl>
    <w:lvl w:ilvl="7" w:tplc="AA16A4D6" w:tentative="1">
      <w:start w:val="1"/>
      <w:numFmt w:val="bullet"/>
      <w:lvlText w:val="•"/>
      <w:lvlJc w:val="left"/>
      <w:pPr>
        <w:tabs>
          <w:tab w:val="num" w:pos="5760"/>
        </w:tabs>
        <w:ind w:left="5760" w:hanging="360"/>
      </w:pPr>
      <w:rPr>
        <w:rFonts w:ascii="Times" w:hAnsi="Times" w:hint="default"/>
      </w:rPr>
    </w:lvl>
    <w:lvl w:ilvl="8" w:tplc="57969E60" w:tentative="1">
      <w:start w:val="1"/>
      <w:numFmt w:val="bullet"/>
      <w:lvlText w:val="•"/>
      <w:lvlJc w:val="left"/>
      <w:pPr>
        <w:tabs>
          <w:tab w:val="num" w:pos="6480"/>
        </w:tabs>
        <w:ind w:left="6480" w:hanging="360"/>
      </w:pPr>
      <w:rPr>
        <w:rFonts w:ascii="Times" w:hAnsi="Times" w:hint="default"/>
      </w:rPr>
    </w:lvl>
  </w:abstractNum>
  <w:abstractNum w:abstractNumId="17" w15:restartNumberingAfterBreak="0">
    <w:nsid w:val="0CC21B19"/>
    <w:multiLevelType w:val="hybridMultilevel"/>
    <w:tmpl w:val="6BC26202"/>
    <w:lvl w:ilvl="0" w:tplc="7A28F1C4">
      <w:start w:val="4"/>
      <w:numFmt w:val="bullet"/>
      <w:lvlText w:val="-"/>
      <w:lvlJc w:val="left"/>
      <w:pPr>
        <w:ind w:left="1080" w:hanging="360"/>
      </w:pPr>
      <w:rPr>
        <w:rFonts w:ascii="Arial" w:eastAsia="MS Mincho"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0E7A2191"/>
    <w:multiLevelType w:val="hybridMultilevel"/>
    <w:tmpl w:val="FD3A4E7C"/>
    <w:lvl w:ilvl="0" w:tplc="3B28C13A">
      <w:start w:val="1"/>
      <w:numFmt w:val="bullet"/>
      <w:lvlText w:val="•"/>
      <w:lvlJc w:val="left"/>
      <w:pPr>
        <w:tabs>
          <w:tab w:val="num" w:pos="720"/>
        </w:tabs>
        <w:ind w:left="720" w:hanging="360"/>
      </w:pPr>
      <w:rPr>
        <w:rFonts w:ascii="Times" w:hAnsi="Times" w:hint="default"/>
      </w:rPr>
    </w:lvl>
    <w:lvl w:ilvl="1" w:tplc="460C91E2">
      <w:numFmt w:val="bullet"/>
      <w:lvlText w:val="–"/>
      <w:lvlJc w:val="left"/>
      <w:pPr>
        <w:tabs>
          <w:tab w:val="num" w:pos="1440"/>
        </w:tabs>
        <w:ind w:left="1440" w:hanging="360"/>
      </w:pPr>
      <w:rPr>
        <w:rFonts w:ascii="Times" w:hAnsi="Times" w:hint="default"/>
      </w:rPr>
    </w:lvl>
    <w:lvl w:ilvl="2" w:tplc="FC26EEF0" w:tentative="1">
      <w:start w:val="1"/>
      <w:numFmt w:val="bullet"/>
      <w:lvlText w:val="•"/>
      <w:lvlJc w:val="left"/>
      <w:pPr>
        <w:tabs>
          <w:tab w:val="num" w:pos="2160"/>
        </w:tabs>
        <w:ind w:left="2160" w:hanging="360"/>
      </w:pPr>
      <w:rPr>
        <w:rFonts w:ascii="Times" w:hAnsi="Times" w:hint="default"/>
      </w:rPr>
    </w:lvl>
    <w:lvl w:ilvl="3" w:tplc="1354FFCE" w:tentative="1">
      <w:start w:val="1"/>
      <w:numFmt w:val="bullet"/>
      <w:lvlText w:val="•"/>
      <w:lvlJc w:val="left"/>
      <w:pPr>
        <w:tabs>
          <w:tab w:val="num" w:pos="2880"/>
        </w:tabs>
        <w:ind w:left="2880" w:hanging="360"/>
      </w:pPr>
      <w:rPr>
        <w:rFonts w:ascii="Times" w:hAnsi="Times" w:hint="default"/>
      </w:rPr>
    </w:lvl>
    <w:lvl w:ilvl="4" w:tplc="235E3FD6" w:tentative="1">
      <w:start w:val="1"/>
      <w:numFmt w:val="bullet"/>
      <w:lvlText w:val="•"/>
      <w:lvlJc w:val="left"/>
      <w:pPr>
        <w:tabs>
          <w:tab w:val="num" w:pos="3600"/>
        </w:tabs>
        <w:ind w:left="3600" w:hanging="360"/>
      </w:pPr>
      <w:rPr>
        <w:rFonts w:ascii="Times" w:hAnsi="Times" w:hint="default"/>
      </w:rPr>
    </w:lvl>
    <w:lvl w:ilvl="5" w:tplc="87F68BBE" w:tentative="1">
      <w:start w:val="1"/>
      <w:numFmt w:val="bullet"/>
      <w:lvlText w:val="•"/>
      <w:lvlJc w:val="left"/>
      <w:pPr>
        <w:tabs>
          <w:tab w:val="num" w:pos="4320"/>
        </w:tabs>
        <w:ind w:left="4320" w:hanging="360"/>
      </w:pPr>
      <w:rPr>
        <w:rFonts w:ascii="Times" w:hAnsi="Times" w:hint="default"/>
      </w:rPr>
    </w:lvl>
    <w:lvl w:ilvl="6" w:tplc="5F56D696" w:tentative="1">
      <w:start w:val="1"/>
      <w:numFmt w:val="bullet"/>
      <w:lvlText w:val="•"/>
      <w:lvlJc w:val="left"/>
      <w:pPr>
        <w:tabs>
          <w:tab w:val="num" w:pos="5040"/>
        </w:tabs>
        <w:ind w:left="5040" w:hanging="360"/>
      </w:pPr>
      <w:rPr>
        <w:rFonts w:ascii="Times" w:hAnsi="Times" w:hint="default"/>
      </w:rPr>
    </w:lvl>
    <w:lvl w:ilvl="7" w:tplc="EBE07326" w:tentative="1">
      <w:start w:val="1"/>
      <w:numFmt w:val="bullet"/>
      <w:lvlText w:val="•"/>
      <w:lvlJc w:val="left"/>
      <w:pPr>
        <w:tabs>
          <w:tab w:val="num" w:pos="5760"/>
        </w:tabs>
        <w:ind w:left="5760" w:hanging="360"/>
      </w:pPr>
      <w:rPr>
        <w:rFonts w:ascii="Times" w:hAnsi="Times" w:hint="default"/>
      </w:rPr>
    </w:lvl>
    <w:lvl w:ilvl="8" w:tplc="F7FE5200" w:tentative="1">
      <w:start w:val="1"/>
      <w:numFmt w:val="bullet"/>
      <w:lvlText w:val="•"/>
      <w:lvlJc w:val="left"/>
      <w:pPr>
        <w:tabs>
          <w:tab w:val="num" w:pos="6480"/>
        </w:tabs>
        <w:ind w:left="6480" w:hanging="360"/>
      </w:pPr>
      <w:rPr>
        <w:rFonts w:ascii="Times" w:hAnsi="Times" w:hint="default"/>
      </w:rPr>
    </w:lvl>
  </w:abstractNum>
  <w:abstractNum w:abstractNumId="19" w15:restartNumberingAfterBreak="0">
    <w:nsid w:val="138D35EA"/>
    <w:multiLevelType w:val="hybridMultilevel"/>
    <w:tmpl w:val="93FEEA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15022396"/>
    <w:multiLevelType w:val="hybridMultilevel"/>
    <w:tmpl w:val="FCAE4F86"/>
    <w:lvl w:ilvl="0" w:tplc="2CBEE9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6BE277B"/>
    <w:multiLevelType w:val="hybridMultilevel"/>
    <w:tmpl w:val="BF28FBEA"/>
    <w:lvl w:ilvl="0" w:tplc="D71AB76E">
      <w:start w:val="1"/>
      <w:numFmt w:val="bullet"/>
      <w:pStyle w:val="Table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7E42A5B"/>
    <w:multiLevelType w:val="hybridMultilevel"/>
    <w:tmpl w:val="4E08F672"/>
    <w:lvl w:ilvl="0" w:tplc="2C1CA856">
      <w:start w:val="1"/>
      <w:numFmt w:val="bullet"/>
      <w:lvlText w:val="•"/>
      <w:lvlJc w:val="left"/>
      <w:pPr>
        <w:tabs>
          <w:tab w:val="num" w:pos="720"/>
        </w:tabs>
        <w:ind w:left="720" w:hanging="360"/>
      </w:pPr>
      <w:rPr>
        <w:rFonts w:ascii="Times" w:hAnsi="Times" w:hint="default"/>
      </w:rPr>
    </w:lvl>
    <w:lvl w:ilvl="1" w:tplc="8878E068" w:tentative="1">
      <w:start w:val="1"/>
      <w:numFmt w:val="bullet"/>
      <w:lvlText w:val="•"/>
      <w:lvlJc w:val="left"/>
      <w:pPr>
        <w:tabs>
          <w:tab w:val="num" w:pos="1440"/>
        </w:tabs>
        <w:ind w:left="1440" w:hanging="360"/>
      </w:pPr>
      <w:rPr>
        <w:rFonts w:ascii="Times" w:hAnsi="Times" w:hint="default"/>
      </w:rPr>
    </w:lvl>
    <w:lvl w:ilvl="2" w:tplc="79484C90" w:tentative="1">
      <w:start w:val="1"/>
      <w:numFmt w:val="bullet"/>
      <w:lvlText w:val="•"/>
      <w:lvlJc w:val="left"/>
      <w:pPr>
        <w:tabs>
          <w:tab w:val="num" w:pos="2160"/>
        </w:tabs>
        <w:ind w:left="2160" w:hanging="360"/>
      </w:pPr>
      <w:rPr>
        <w:rFonts w:ascii="Times" w:hAnsi="Times" w:hint="default"/>
      </w:rPr>
    </w:lvl>
    <w:lvl w:ilvl="3" w:tplc="B9E61B34" w:tentative="1">
      <w:start w:val="1"/>
      <w:numFmt w:val="bullet"/>
      <w:lvlText w:val="•"/>
      <w:lvlJc w:val="left"/>
      <w:pPr>
        <w:tabs>
          <w:tab w:val="num" w:pos="2880"/>
        </w:tabs>
        <w:ind w:left="2880" w:hanging="360"/>
      </w:pPr>
      <w:rPr>
        <w:rFonts w:ascii="Times" w:hAnsi="Times" w:hint="default"/>
      </w:rPr>
    </w:lvl>
    <w:lvl w:ilvl="4" w:tplc="1B284A0C" w:tentative="1">
      <w:start w:val="1"/>
      <w:numFmt w:val="bullet"/>
      <w:lvlText w:val="•"/>
      <w:lvlJc w:val="left"/>
      <w:pPr>
        <w:tabs>
          <w:tab w:val="num" w:pos="3600"/>
        </w:tabs>
        <w:ind w:left="3600" w:hanging="360"/>
      </w:pPr>
      <w:rPr>
        <w:rFonts w:ascii="Times" w:hAnsi="Times" w:hint="default"/>
      </w:rPr>
    </w:lvl>
    <w:lvl w:ilvl="5" w:tplc="12B63A20" w:tentative="1">
      <w:start w:val="1"/>
      <w:numFmt w:val="bullet"/>
      <w:lvlText w:val="•"/>
      <w:lvlJc w:val="left"/>
      <w:pPr>
        <w:tabs>
          <w:tab w:val="num" w:pos="4320"/>
        </w:tabs>
        <w:ind w:left="4320" w:hanging="360"/>
      </w:pPr>
      <w:rPr>
        <w:rFonts w:ascii="Times" w:hAnsi="Times" w:hint="default"/>
      </w:rPr>
    </w:lvl>
    <w:lvl w:ilvl="6" w:tplc="47BA3B34" w:tentative="1">
      <w:start w:val="1"/>
      <w:numFmt w:val="bullet"/>
      <w:lvlText w:val="•"/>
      <w:lvlJc w:val="left"/>
      <w:pPr>
        <w:tabs>
          <w:tab w:val="num" w:pos="5040"/>
        </w:tabs>
        <w:ind w:left="5040" w:hanging="360"/>
      </w:pPr>
      <w:rPr>
        <w:rFonts w:ascii="Times" w:hAnsi="Times" w:hint="default"/>
      </w:rPr>
    </w:lvl>
    <w:lvl w:ilvl="7" w:tplc="CE123E32" w:tentative="1">
      <w:start w:val="1"/>
      <w:numFmt w:val="bullet"/>
      <w:lvlText w:val="•"/>
      <w:lvlJc w:val="left"/>
      <w:pPr>
        <w:tabs>
          <w:tab w:val="num" w:pos="5760"/>
        </w:tabs>
        <w:ind w:left="5760" w:hanging="360"/>
      </w:pPr>
      <w:rPr>
        <w:rFonts w:ascii="Times" w:hAnsi="Times" w:hint="default"/>
      </w:rPr>
    </w:lvl>
    <w:lvl w:ilvl="8" w:tplc="81D2F8E8" w:tentative="1">
      <w:start w:val="1"/>
      <w:numFmt w:val="bullet"/>
      <w:lvlText w:val="•"/>
      <w:lvlJc w:val="left"/>
      <w:pPr>
        <w:tabs>
          <w:tab w:val="num" w:pos="6480"/>
        </w:tabs>
        <w:ind w:left="6480" w:hanging="360"/>
      </w:pPr>
      <w:rPr>
        <w:rFonts w:ascii="Times" w:hAnsi="Times" w:hint="default"/>
      </w:rPr>
    </w:lvl>
  </w:abstractNum>
  <w:abstractNum w:abstractNumId="23" w15:restartNumberingAfterBreak="0">
    <w:nsid w:val="1AE878FD"/>
    <w:multiLevelType w:val="hybridMultilevel"/>
    <w:tmpl w:val="50C2A9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1F165279"/>
    <w:multiLevelType w:val="hybridMultilevel"/>
    <w:tmpl w:val="A6ACA5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23012531"/>
    <w:multiLevelType w:val="hybridMultilevel"/>
    <w:tmpl w:val="06765576"/>
    <w:lvl w:ilvl="0" w:tplc="F1D295EE">
      <w:start w:val="1"/>
      <w:numFmt w:val="bullet"/>
      <w:lvlText w:val="•"/>
      <w:lvlJc w:val="left"/>
      <w:pPr>
        <w:tabs>
          <w:tab w:val="num" w:pos="720"/>
        </w:tabs>
        <w:ind w:left="720" w:hanging="360"/>
      </w:pPr>
      <w:rPr>
        <w:rFonts w:ascii="Times" w:hAnsi="Times" w:hint="default"/>
      </w:rPr>
    </w:lvl>
    <w:lvl w:ilvl="1" w:tplc="3D58BBD0" w:tentative="1">
      <w:start w:val="1"/>
      <w:numFmt w:val="bullet"/>
      <w:lvlText w:val="•"/>
      <w:lvlJc w:val="left"/>
      <w:pPr>
        <w:tabs>
          <w:tab w:val="num" w:pos="1440"/>
        </w:tabs>
        <w:ind w:left="1440" w:hanging="360"/>
      </w:pPr>
      <w:rPr>
        <w:rFonts w:ascii="Times" w:hAnsi="Times" w:hint="default"/>
      </w:rPr>
    </w:lvl>
    <w:lvl w:ilvl="2" w:tplc="B3A2E2CA" w:tentative="1">
      <w:start w:val="1"/>
      <w:numFmt w:val="bullet"/>
      <w:lvlText w:val="•"/>
      <w:lvlJc w:val="left"/>
      <w:pPr>
        <w:tabs>
          <w:tab w:val="num" w:pos="2160"/>
        </w:tabs>
        <w:ind w:left="2160" w:hanging="360"/>
      </w:pPr>
      <w:rPr>
        <w:rFonts w:ascii="Times" w:hAnsi="Times" w:hint="default"/>
      </w:rPr>
    </w:lvl>
    <w:lvl w:ilvl="3" w:tplc="FACC2842" w:tentative="1">
      <w:start w:val="1"/>
      <w:numFmt w:val="bullet"/>
      <w:lvlText w:val="•"/>
      <w:lvlJc w:val="left"/>
      <w:pPr>
        <w:tabs>
          <w:tab w:val="num" w:pos="2880"/>
        </w:tabs>
        <w:ind w:left="2880" w:hanging="360"/>
      </w:pPr>
      <w:rPr>
        <w:rFonts w:ascii="Times" w:hAnsi="Times" w:hint="default"/>
      </w:rPr>
    </w:lvl>
    <w:lvl w:ilvl="4" w:tplc="B238A0BE" w:tentative="1">
      <w:start w:val="1"/>
      <w:numFmt w:val="bullet"/>
      <w:lvlText w:val="•"/>
      <w:lvlJc w:val="left"/>
      <w:pPr>
        <w:tabs>
          <w:tab w:val="num" w:pos="3600"/>
        </w:tabs>
        <w:ind w:left="3600" w:hanging="360"/>
      </w:pPr>
      <w:rPr>
        <w:rFonts w:ascii="Times" w:hAnsi="Times" w:hint="default"/>
      </w:rPr>
    </w:lvl>
    <w:lvl w:ilvl="5" w:tplc="25D4AF86" w:tentative="1">
      <w:start w:val="1"/>
      <w:numFmt w:val="bullet"/>
      <w:lvlText w:val="•"/>
      <w:lvlJc w:val="left"/>
      <w:pPr>
        <w:tabs>
          <w:tab w:val="num" w:pos="4320"/>
        </w:tabs>
        <w:ind w:left="4320" w:hanging="360"/>
      </w:pPr>
      <w:rPr>
        <w:rFonts w:ascii="Times" w:hAnsi="Times" w:hint="default"/>
      </w:rPr>
    </w:lvl>
    <w:lvl w:ilvl="6" w:tplc="3DB6C724" w:tentative="1">
      <w:start w:val="1"/>
      <w:numFmt w:val="bullet"/>
      <w:lvlText w:val="•"/>
      <w:lvlJc w:val="left"/>
      <w:pPr>
        <w:tabs>
          <w:tab w:val="num" w:pos="5040"/>
        </w:tabs>
        <w:ind w:left="5040" w:hanging="360"/>
      </w:pPr>
      <w:rPr>
        <w:rFonts w:ascii="Times" w:hAnsi="Times" w:hint="default"/>
      </w:rPr>
    </w:lvl>
    <w:lvl w:ilvl="7" w:tplc="4DFE6FC4" w:tentative="1">
      <w:start w:val="1"/>
      <w:numFmt w:val="bullet"/>
      <w:lvlText w:val="•"/>
      <w:lvlJc w:val="left"/>
      <w:pPr>
        <w:tabs>
          <w:tab w:val="num" w:pos="5760"/>
        </w:tabs>
        <w:ind w:left="5760" w:hanging="360"/>
      </w:pPr>
      <w:rPr>
        <w:rFonts w:ascii="Times" w:hAnsi="Times" w:hint="default"/>
      </w:rPr>
    </w:lvl>
    <w:lvl w:ilvl="8" w:tplc="4814AB7C" w:tentative="1">
      <w:start w:val="1"/>
      <w:numFmt w:val="bullet"/>
      <w:lvlText w:val="•"/>
      <w:lvlJc w:val="left"/>
      <w:pPr>
        <w:tabs>
          <w:tab w:val="num" w:pos="6480"/>
        </w:tabs>
        <w:ind w:left="6480" w:hanging="360"/>
      </w:pPr>
      <w:rPr>
        <w:rFonts w:ascii="Times" w:hAnsi="Times" w:hint="default"/>
      </w:rPr>
    </w:lvl>
  </w:abstractNum>
  <w:abstractNum w:abstractNumId="26" w15:restartNumberingAfterBreak="0">
    <w:nsid w:val="249F173B"/>
    <w:multiLevelType w:val="hybridMultilevel"/>
    <w:tmpl w:val="E14E2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6DB5FE5"/>
    <w:multiLevelType w:val="hybridMultilevel"/>
    <w:tmpl w:val="5F40B7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26FB2055"/>
    <w:multiLevelType w:val="hybridMultilevel"/>
    <w:tmpl w:val="4BBE219E"/>
    <w:lvl w:ilvl="0" w:tplc="EBE4387C">
      <w:start w:val="1"/>
      <w:numFmt w:val="bullet"/>
      <w:lvlText w:val=""/>
      <w:lvlJc w:val="left"/>
      <w:pPr>
        <w:tabs>
          <w:tab w:val="num" w:pos="720"/>
        </w:tabs>
        <w:ind w:left="720" w:hanging="360"/>
      </w:pPr>
      <w:rPr>
        <w:rFonts w:ascii="Wingdings 2" w:hAnsi="Wingdings 2" w:hint="default"/>
      </w:rPr>
    </w:lvl>
    <w:lvl w:ilvl="1" w:tplc="383A5696" w:tentative="1">
      <w:start w:val="1"/>
      <w:numFmt w:val="bullet"/>
      <w:lvlText w:val=""/>
      <w:lvlJc w:val="left"/>
      <w:pPr>
        <w:tabs>
          <w:tab w:val="num" w:pos="1440"/>
        </w:tabs>
        <w:ind w:left="1440" w:hanging="360"/>
      </w:pPr>
      <w:rPr>
        <w:rFonts w:ascii="Wingdings 2" w:hAnsi="Wingdings 2" w:hint="default"/>
      </w:rPr>
    </w:lvl>
    <w:lvl w:ilvl="2" w:tplc="2FDC6470" w:tentative="1">
      <w:start w:val="1"/>
      <w:numFmt w:val="bullet"/>
      <w:lvlText w:val=""/>
      <w:lvlJc w:val="left"/>
      <w:pPr>
        <w:tabs>
          <w:tab w:val="num" w:pos="2160"/>
        </w:tabs>
        <w:ind w:left="2160" w:hanging="360"/>
      </w:pPr>
      <w:rPr>
        <w:rFonts w:ascii="Wingdings 2" w:hAnsi="Wingdings 2" w:hint="default"/>
      </w:rPr>
    </w:lvl>
    <w:lvl w:ilvl="3" w:tplc="A7449070" w:tentative="1">
      <w:start w:val="1"/>
      <w:numFmt w:val="bullet"/>
      <w:lvlText w:val=""/>
      <w:lvlJc w:val="left"/>
      <w:pPr>
        <w:tabs>
          <w:tab w:val="num" w:pos="2880"/>
        </w:tabs>
        <w:ind w:left="2880" w:hanging="360"/>
      </w:pPr>
      <w:rPr>
        <w:rFonts w:ascii="Wingdings 2" w:hAnsi="Wingdings 2" w:hint="default"/>
      </w:rPr>
    </w:lvl>
    <w:lvl w:ilvl="4" w:tplc="7B0A918E" w:tentative="1">
      <w:start w:val="1"/>
      <w:numFmt w:val="bullet"/>
      <w:lvlText w:val=""/>
      <w:lvlJc w:val="left"/>
      <w:pPr>
        <w:tabs>
          <w:tab w:val="num" w:pos="3600"/>
        </w:tabs>
        <w:ind w:left="3600" w:hanging="360"/>
      </w:pPr>
      <w:rPr>
        <w:rFonts w:ascii="Wingdings 2" w:hAnsi="Wingdings 2" w:hint="default"/>
      </w:rPr>
    </w:lvl>
    <w:lvl w:ilvl="5" w:tplc="8FBA3CD2" w:tentative="1">
      <w:start w:val="1"/>
      <w:numFmt w:val="bullet"/>
      <w:lvlText w:val=""/>
      <w:lvlJc w:val="left"/>
      <w:pPr>
        <w:tabs>
          <w:tab w:val="num" w:pos="4320"/>
        </w:tabs>
        <w:ind w:left="4320" w:hanging="360"/>
      </w:pPr>
      <w:rPr>
        <w:rFonts w:ascii="Wingdings 2" w:hAnsi="Wingdings 2" w:hint="default"/>
      </w:rPr>
    </w:lvl>
    <w:lvl w:ilvl="6" w:tplc="ABA8FDB2" w:tentative="1">
      <w:start w:val="1"/>
      <w:numFmt w:val="bullet"/>
      <w:lvlText w:val=""/>
      <w:lvlJc w:val="left"/>
      <w:pPr>
        <w:tabs>
          <w:tab w:val="num" w:pos="5040"/>
        </w:tabs>
        <w:ind w:left="5040" w:hanging="360"/>
      </w:pPr>
      <w:rPr>
        <w:rFonts w:ascii="Wingdings 2" w:hAnsi="Wingdings 2" w:hint="default"/>
      </w:rPr>
    </w:lvl>
    <w:lvl w:ilvl="7" w:tplc="61E03F7A" w:tentative="1">
      <w:start w:val="1"/>
      <w:numFmt w:val="bullet"/>
      <w:lvlText w:val=""/>
      <w:lvlJc w:val="left"/>
      <w:pPr>
        <w:tabs>
          <w:tab w:val="num" w:pos="5760"/>
        </w:tabs>
        <w:ind w:left="5760" w:hanging="360"/>
      </w:pPr>
      <w:rPr>
        <w:rFonts w:ascii="Wingdings 2" w:hAnsi="Wingdings 2" w:hint="default"/>
      </w:rPr>
    </w:lvl>
    <w:lvl w:ilvl="8" w:tplc="AF0AC752" w:tentative="1">
      <w:start w:val="1"/>
      <w:numFmt w:val="bullet"/>
      <w:lvlText w:val=""/>
      <w:lvlJc w:val="left"/>
      <w:pPr>
        <w:tabs>
          <w:tab w:val="num" w:pos="6480"/>
        </w:tabs>
        <w:ind w:left="6480" w:hanging="360"/>
      </w:pPr>
      <w:rPr>
        <w:rFonts w:ascii="Wingdings 2" w:hAnsi="Wingdings 2" w:hint="default"/>
      </w:rPr>
    </w:lvl>
  </w:abstractNum>
  <w:abstractNum w:abstractNumId="29" w15:restartNumberingAfterBreak="0">
    <w:nsid w:val="275F1A05"/>
    <w:multiLevelType w:val="hybridMultilevel"/>
    <w:tmpl w:val="401CC806"/>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29AB4267"/>
    <w:multiLevelType w:val="hybridMultilevel"/>
    <w:tmpl w:val="232825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29D4537F"/>
    <w:multiLevelType w:val="hybridMultilevel"/>
    <w:tmpl w:val="177A20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2ADE3B05"/>
    <w:multiLevelType w:val="hybridMultilevel"/>
    <w:tmpl w:val="F43AE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2D204E0D"/>
    <w:multiLevelType w:val="hybridMultilevel"/>
    <w:tmpl w:val="1A70B0E0"/>
    <w:lvl w:ilvl="0" w:tplc="EFECDA2A">
      <w:start w:val="1"/>
      <w:numFmt w:val="bullet"/>
      <w:lvlText w:val="•"/>
      <w:lvlJc w:val="left"/>
      <w:pPr>
        <w:tabs>
          <w:tab w:val="num" w:pos="720"/>
        </w:tabs>
        <w:ind w:left="720" w:hanging="360"/>
      </w:pPr>
      <w:rPr>
        <w:rFonts w:ascii="Times" w:hAnsi="Times" w:hint="default"/>
      </w:rPr>
    </w:lvl>
    <w:lvl w:ilvl="1" w:tplc="3F8AF2B6" w:tentative="1">
      <w:start w:val="1"/>
      <w:numFmt w:val="bullet"/>
      <w:lvlText w:val="•"/>
      <w:lvlJc w:val="left"/>
      <w:pPr>
        <w:tabs>
          <w:tab w:val="num" w:pos="1440"/>
        </w:tabs>
        <w:ind w:left="1440" w:hanging="360"/>
      </w:pPr>
      <w:rPr>
        <w:rFonts w:ascii="Times" w:hAnsi="Times" w:hint="default"/>
      </w:rPr>
    </w:lvl>
    <w:lvl w:ilvl="2" w:tplc="F438B1DC" w:tentative="1">
      <w:start w:val="1"/>
      <w:numFmt w:val="bullet"/>
      <w:lvlText w:val="•"/>
      <w:lvlJc w:val="left"/>
      <w:pPr>
        <w:tabs>
          <w:tab w:val="num" w:pos="2160"/>
        </w:tabs>
        <w:ind w:left="2160" w:hanging="360"/>
      </w:pPr>
      <w:rPr>
        <w:rFonts w:ascii="Times" w:hAnsi="Times" w:hint="default"/>
      </w:rPr>
    </w:lvl>
    <w:lvl w:ilvl="3" w:tplc="D7208914" w:tentative="1">
      <w:start w:val="1"/>
      <w:numFmt w:val="bullet"/>
      <w:lvlText w:val="•"/>
      <w:lvlJc w:val="left"/>
      <w:pPr>
        <w:tabs>
          <w:tab w:val="num" w:pos="2880"/>
        </w:tabs>
        <w:ind w:left="2880" w:hanging="360"/>
      </w:pPr>
      <w:rPr>
        <w:rFonts w:ascii="Times" w:hAnsi="Times" w:hint="default"/>
      </w:rPr>
    </w:lvl>
    <w:lvl w:ilvl="4" w:tplc="40B0EF28" w:tentative="1">
      <w:start w:val="1"/>
      <w:numFmt w:val="bullet"/>
      <w:lvlText w:val="•"/>
      <w:lvlJc w:val="left"/>
      <w:pPr>
        <w:tabs>
          <w:tab w:val="num" w:pos="3600"/>
        </w:tabs>
        <w:ind w:left="3600" w:hanging="360"/>
      </w:pPr>
      <w:rPr>
        <w:rFonts w:ascii="Times" w:hAnsi="Times" w:hint="default"/>
      </w:rPr>
    </w:lvl>
    <w:lvl w:ilvl="5" w:tplc="704454E0" w:tentative="1">
      <w:start w:val="1"/>
      <w:numFmt w:val="bullet"/>
      <w:lvlText w:val="•"/>
      <w:lvlJc w:val="left"/>
      <w:pPr>
        <w:tabs>
          <w:tab w:val="num" w:pos="4320"/>
        </w:tabs>
        <w:ind w:left="4320" w:hanging="360"/>
      </w:pPr>
      <w:rPr>
        <w:rFonts w:ascii="Times" w:hAnsi="Times" w:hint="default"/>
      </w:rPr>
    </w:lvl>
    <w:lvl w:ilvl="6" w:tplc="8210041A" w:tentative="1">
      <w:start w:val="1"/>
      <w:numFmt w:val="bullet"/>
      <w:lvlText w:val="•"/>
      <w:lvlJc w:val="left"/>
      <w:pPr>
        <w:tabs>
          <w:tab w:val="num" w:pos="5040"/>
        </w:tabs>
        <w:ind w:left="5040" w:hanging="360"/>
      </w:pPr>
      <w:rPr>
        <w:rFonts w:ascii="Times" w:hAnsi="Times" w:hint="default"/>
      </w:rPr>
    </w:lvl>
    <w:lvl w:ilvl="7" w:tplc="D6168856" w:tentative="1">
      <w:start w:val="1"/>
      <w:numFmt w:val="bullet"/>
      <w:lvlText w:val="•"/>
      <w:lvlJc w:val="left"/>
      <w:pPr>
        <w:tabs>
          <w:tab w:val="num" w:pos="5760"/>
        </w:tabs>
        <w:ind w:left="5760" w:hanging="360"/>
      </w:pPr>
      <w:rPr>
        <w:rFonts w:ascii="Times" w:hAnsi="Times" w:hint="default"/>
      </w:rPr>
    </w:lvl>
    <w:lvl w:ilvl="8" w:tplc="AF7235BC" w:tentative="1">
      <w:start w:val="1"/>
      <w:numFmt w:val="bullet"/>
      <w:lvlText w:val="•"/>
      <w:lvlJc w:val="left"/>
      <w:pPr>
        <w:tabs>
          <w:tab w:val="num" w:pos="6480"/>
        </w:tabs>
        <w:ind w:left="6480" w:hanging="360"/>
      </w:pPr>
      <w:rPr>
        <w:rFonts w:ascii="Times" w:hAnsi="Times" w:hint="default"/>
      </w:rPr>
    </w:lvl>
  </w:abstractNum>
  <w:abstractNum w:abstractNumId="34" w15:restartNumberingAfterBreak="0">
    <w:nsid w:val="2ECE4B70"/>
    <w:multiLevelType w:val="hybridMultilevel"/>
    <w:tmpl w:val="BD04D0AC"/>
    <w:lvl w:ilvl="0" w:tplc="EB9ED054">
      <w:start w:val="1"/>
      <w:numFmt w:val="bullet"/>
      <w:lvlText w:val="•"/>
      <w:lvlJc w:val="left"/>
      <w:pPr>
        <w:tabs>
          <w:tab w:val="num" w:pos="720"/>
        </w:tabs>
        <w:ind w:left="720" w:hanging="360"/>
      </w:pPr>
      <w:rPr>
        <w:rFonts w:ascii="Arial" w:hAnsi="Arial" w:hint="default"/>
      </w:rPr>
    </w:lvl>
    <w:lvl w:ilvl="1" w:tplc="C930BF2A" w:tentative="1">
      <w:start w:val="1"/>
      <w:numFmt w:val="bullet"/>
      <w:lvlText w:val="•"/>
      <w:lvlJc w:val="left"/>
      <w:pPr>
        <w:tabs>
          <w:tab w:val="num" w:pos="1440"/>
        </w:tabs>
        <w:ind w:left="1440" w:hanging="360"/>
      </w:pPr>
      <w:rPr>
        <w:rFonts w:ascii="Arial" w:hAnsi="Arial" w:hint="default"/>
      </w:rPr>
    </w:lvl>
    <w:lvl w:ilvl="2" w:tplc="38882694" w:tentative="1">
      <w:start w:val="1"/>
      <w:numFmt w:val="bullet"/>
      <w:lvlText w:val="•"/>
      <w:lvlJc w:val="left"/>
      <w:pPr>
        <w:tabs>
          <w:tab w:val="num" w:pos="2160"/>
        </w:tabs>
        <w:ind w:left="2160" w:hanging="360"/>
      </w:pPr>
      <w:rPr>
        <w:rFonts w:ascii="Arial" w:hAnsi="Arial" w:hint="default"/>
      </w:rPr>
    </w:lvl>
    <w:lvl w:ilvl="3" w:tplc="6B700FCA" w:tentative="1">
      <w:start w:val="1"/>
      <w:numFmt w:val="bullet"/>
      <w:lvlText w:val="•"/>
      <w:lvlJc w:val="left"/>
      <w:pPr>
        <w:tabs>
          <w:tab w:val="num" w:pos="2880"/>
        </w:tabs>
        <w:ind w:left="2880" w:hanging="360"/>
      </w:pPr>
      <w:rPr>
        <w:rFonts w:ascii="Arial" w:hAnsi="Arial" w:hint="default"/>
      </w:rPr>
    </w:lvl>
    <w:lvl w:ilvl="4" w:tplc="1EB45190" w:tentative="1">
      <w:start w:val="1"/>
      <w:numFmt w:val="bullet"/>
      <w:lvlText w:val="•"/>
      <w:lvlJc w:val="left"/>
      <w:pPr>
        <w:tabs>
          <w:tab w:val="num" w:pos="3600"/>
        </w:tabs>
        <w:ind w:left="3600" w:hanging="360"/>
      </w:pPr>
      <w:rPr>
        <w:rFonts w:ascii="Arial" w:hAnsi="Arial" w:hint="default"/>
      </w:rPr>
    </w:lvl>
    <w:lvl w:ilvl="5" w:tplc="910CEC54" w:tentative="1">
      <w:start w:val="1"/>
      <w:numFmt w:val="bullet"/>
      <w:lvlText w:val="•"/>
      <w:lvlJc w:val="left"/>
      <w:pPr>
        <w:tabs>
          <w:tab w:val="num" w:pos="4320"/>
        </w:tabs>
        <w:ind w:left="4320" w:hanging="360"/>
      </w:pPr>
      <w:rPr>
        <w:rFonts w:ascii="Arial" w:hAnsi="Arial" w:hint="default"/>
      </w:rPr>
    </w:lvl>
    <w:lvl w:ilvl="6" w:tplc="F3F6AE5C" w:tentative="1">
      <w:start w:val="1"/>
      <w:numFmt w:val="bullet"/>
      <w:lvlText w:val="•"/>
      <w:lvlJc w:val="left"/>
      <w:pPr>
        <w:tabs>
          <w:tab w:val="num" w:pos="5040"/>
        </w:tabs>
        <w:ind w:left="5040" w:hanging="360"/>
      </w:pPr>
      <w:rPr>
        <w:rFonts w:ascii="Arial" w:hAnsi="Arial" w:hint="default"/>
      </w:rPr>
    </w:lvl>
    <w:lvl w:ilvl="7" w:tplc="72EA1092" w:tentative="1">
      <w:start w:val="1"/>
      <w:numFmt w:val="bullet"/>
      <w:lvlText w:val="•"/>
      <w:lvlJc w:val="left"/>
      <w:pPr>
        <w:tabs>
          <w:tab w:val="num" w:pos="5760"/>
        </w:tabs>
        <w:ind w:left="5760" w:hanging="360"/>
      </w:pPr>
      <w:rPr>
        <w:rFonts w:ascii="Arial" w:hAnsi="Arial" w:hint="default"/>
      </w:rPr>
    </w:lvl>
    <w:lvl w:ilvl="8" w:tplc="27E62C9A"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2EEA0EAE"/>
    <w:multiLevelType w:val="hybridMultilevel"/>
    <w:tmpl w:val="98FEF708"/>
    <w:lvl w:ilvl="0" w:tplc="70C23152">
      <w:start w:val="1"/>
      <w:numFmt w:val="bullet"/>
      <w:lvlText w:val="•"/>
      <w:lvlJc w:val="left"/>
      <w:pPr>
        <w:tabs>
          <w:tab w:val="num" w:pos="720"/>
        </w:tabs>
        <w:ind w:left="720" w:hanging="360"/>
      </w:pPr>
      <w:rPr>
        <w:rFonts w:ascii="Times" w:hAnsi="Times" w:hint="default"/>
      </w:rPr>
    </w:lvl>
    <w:lvl w:ilvl="1" w:tplc="6C3EF66E" w:tentative="1">
      <w:start w:val="1"/>
      <w:numFmt w:val="bullet"/>
      <w:lvlText w:val="•"/>
      <w:lvlJc w:val="left"/>
      <w:pPr>
        <w:tabs>
          <w:tab w:val="num" w:pos="1440"/>
        </w:tabs>
        <w:ind w:left="1440" w:hanging="360"/>
      </w:pPr>
      <w:rPr>
        <w:rFonts w:ascii="Times" w:hAnsi="Times" w:hint="default"/>
      </w:rPr>
    </w:lvl>
    <w:lvl w:ilvl="2" w:tplc="715A225E" w:tentative="1">
      <w:start w:val="1"/>
      <w:numFmt w:val="bullet"/>
      <w:lvlText w:val="•"/>
      <w:lvlJc w:val="left"/>
      <w:pPr>
        <w:tabs>
          <w:tab w:val="num" w:pos="2160"/>
        </w:tabs>
        <w:ind w:left="2160" w:hanging="360"/>
      </w:pPr>
      <w:rPr>
        <w:rFonts w:ascii="Times" w:hAnsi="Times" w:hint="default"/>
      </w:rPr>
    </w:lvl>
    <w:lvl w:ilvl="3" w:tplc="DC0C630C" w:tentative="1">
      <w:start w:val="1"/>
      <w:numFmt w:val="bullet"/>
      <w:lvlText w:val="•"/>
      <w:lvlJc w:val="left"/>
      <w:pPr>
        <w:tabs>
          <w:tab w:val="num" w:pos="2880"/>
        </w:tabs>
        <w:ind w:left="2880" w:hanging="360"/>
      </w:pPr>
      <w:rPr>
        <w:rFonts w:ascii="Times" w:hAnsi="Times" w:hint="default"/>
      </w:rPr>
    </w:lvl>
    <w:lvl w:ilvl="4" w:tplc="1906613A" w:tentative="1">
      <w:start w:val="1"/>
      <w:numFmt w:val="bullet"/>
      <w:lvlText w:val="•"/>
      <w:lvlJc w:val="left"/>
      <w:pPr>
        <w:tabs>
          <w:tab w:val="num" w:pos="3600"/>
        </w:tabs>
        <w:ind w:left="3600" w:hanging="360"/>
      </w:pPr>
      <w:rPr>
        <w:rFonts w:ascii="Times" w:hAnsi="Times" w:hint="default"/>
      </w:rPr>
    </w:lvl>
    <w:lvl w:ilvl="5" w:tplc="5EB82786" w:tentative="1">
      <w:start w:val="1"/>
      <w:numFmt w:val="bullet"/>
      <w:lvlText w:val="•"/>
      <w:lvlJc w:val="left"/>
      <w:pPr>
        <w:tabs>
          <w:tab w:val="num" w:pos="4320"/>
        </w:tabs>
        <w:ind w:left="4320" w:hanging="360"/>
      </w:pPr>
      <w:rPr>
        <w:rFonts w:ascii="Times" w:hAnsi="Times" w:hint="default"/>
      </w:rPr>
    </w:lvl>
    <w:lvl w:ilvl="6" w:tplc="ADDEB8DC" w:tentative="1">
      <w:start w:val="1"/>
      <w:numFmt w:val="bullet"/>
      <w:lvlText w:val="•"/>
      <w:lvlJc w:val="left"/>
      <w:pPr>
        <w:tabs>
          <w:tab w:val="num" w:pos="5040"/>
        </w:tabs>
        <w:ind w:left="5040" w:hanging="360"/>
      </w:pPr>
      <w:rPr>
        <w:rFonts w:ascii="Times" w:hAnsi="Times" w:hint="default"/>
      </w:rPr>
    </w:lvl>
    <w:lvl w:ilvl="7" w:tplc="5F9EBE06" w:tentative="1">
      <w:start w:val="1"/>
      <w:numFmt w:val="bullet"/>
      <w:lvlText w:val="•"/>
      <w:lvlJc w:val="left"/>
      <w:pPr>
        <w:tabs>
          <w:tab w:val="num" w:pos="5760"/>
        </w:tabs>
        <w:ind w:left="5760" w:hanging="360"/>
      </w:pPr>
      <w:rPr>
        <w:rFonts w:ascii="Times" w:hAnsi="Times" w:hint="default"/>
      </w:rPr>
    </w:lvl>
    <w:lvl w:ilvl="8" w:tplc="8FF40240" w:tentative="1">
      <w:start w:val="1"/>
      <w:numFmt w:val="bullet"/>
      <w:lvlText w:val="•"/>
      <w:lvlJc w:val="left"/>
      <w:pPr>
        <w:tabs>
          <w:tab w:val="num" w:pos="6480"/>
        </w:tabs>
        <w:ind w:left="6480" w:hanging="360"/>
      </w:pPr>
      <w:rPr>
        <w:rFonts w:ascii="Times" w:hAnsi="Times" w:hint="default"/>
      </w:rPr>
    </w:lvl>
  </w:abstractNum>
  <w:abstractNum w:abstractNumId="36" w15:restartNumberingAfterBreak="0">
    <w:nsid w:val="2F7F5C51"/>
    <w:multiLevelType w:val="hybridMultilevel"/>
    <w:tmpl w:val="C538A3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32A35B44"/>
    <w:multiLevelType w:val="hybridMultilevel"/>
    <w:tmpl w:val="CF66160C"/>
    <w:lvl w:ilvl="0" w:tplc="91E45BC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33656BD8"/>
    <w:multiLevelType w:val="hybridMultilevel"/>
    <w:tmpl w:val="F372DD1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341E1667"/>
    <w:multiLevelType w:val="hybridMultilevel"/>
    <w:tmpl w:val="3410D3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34D92135"/>
    <w:multiLevelType w:val="hybridMultilevel"/>
    <w:tmpl w:val="59B295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62E47FA"/>
    <w:multiLevelType w:val="hybridMultilevel"/>
    <w:tmpl w:val="87C03F48"/>
    <w:lvl w:ilvl="0" w:tplc="17126860">
      <w:start w:val="4"/>
      <w:numFmt w:val="bullet"/>
      <w:lvlText w:val=""/>
      <w:lvlJc w:val="left"/>
      <w:pPr>
        <w:ind w:left="720" w:hanging="360"/>
      </w:pPr>
      <w:rPr>
        <w:rFonts w:ascii="Wingdings" w:eastAsia="MS Mincho"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6DF353A"/>
    <w:multiLevelType w:val="hybridMultilevel"/>
    <w:tmpl w:val="540269C8"/>
    <w:lvl w:ilvl="0" w:tplc="A0A8DD5E">
      <w:start w:val="1"/>
      <w:numFmt w:val="bullet"/>
      <w:lvlText w:val="•"/>
      <w:lvlJc w:val="left"/>
      <w:pPr>
        <w:tabs>
          <w:tab w:val="num" w:pos="720"/>
        </w:tabs>
        <w:ind w:left="720" w:hanging="360"/>
      </w:pPr>
      <w:rPr>
        <w:rFonts w:ascii="Times" w:hAnsi="Times" w:hint="default"/>
      </w:rPr>
    </w:lvl>
    <w:lvl w:ilvl="1" w:tplc="E0E41A54" w:tentative="1">
      <w:start w:val="1"/>
      <w:numFmt w:val="bullet"/>
      <w:lvlText w:val="•"/>
      <w:lvlJc w:val="left"/>
      <w:pPr>
        <w:tabs>
          <w:tab w:val="num" w:pos="1440"/>
        </w:tabs>
        <w:ind w:left="1440" w:hanging="360"/>
      </w:pPr>
      <w:rPr>
        <w:rFonts w:ascii="Times" w:hAnsi="Times" w:hint="default"/>
      </w:rPr>
    </w:lvl>
    <w:lvl w:ilvl="2" w:tplc="6FC430A8" w:tentative="1">
      <w:start w:val="1"/>
      <w:numFmt w:val="bullet"/>
      <w:lvlText w:val="•"/>
      <w:lvlJc w:val="left"/>
      <w:pPr>
        <w:tabs>
          <w:tab w:val="num" w:pos="2160"/>
        </w:tabs>
        <w:ind w:left="2160" w:hanging="360"/>
      </w:pPr>
      <w:rPr>
        <w:rFonts w:ascii="Times" w:hAnsi="Times" w:hint="default"/>
      </w:rPr>
    </w:lvl>
    <w:lvl w:ilvl="3" w:tplc="E6341E28" w:tentative="1">
      <w:start w:val="1"/>
      <w:numFmt w:val="bullet"/>
      <w:lvlText w:val="•"/>
      <w:lvlJc w:val="left"/>
      <w:pPr>
        <w:tabs>
          <w:tab w:val="num" w:pos="2880"/>
        </w:tabs>
        <w:ind w:left="2880" w:hanging="360"/>
      </w:pPr>
      <w:rPr>
        <w:rFonts w:ascii="Times" w:hAnsi="Times" w:hint="default"/>
      </w:rPr>
    </w:lvl>
    <w:lvl w:ilvl="4" w:tplc="400C7E72" w:tentative="1">
      <w:start w:val="1"/>
      <w:numFmt w:val="bullet"/>
      <w:lvlText w:val="•"/>
      <w:lvlJc w:val="left"/>
      <w:pPr>
        <w:tabs>
          <w:tab w:val="num" w:pos="3600"/>
        </w:tabs>
        <w:ind w:left="3600" w:hanging="360"/>
      </w:pPr>
      <w:rPr>
        <w:rFonts w:ascii="Times" w:hAnsi="Times" w:hint="default"/>
      </w:rPr>
    </w:lvl>
    <w:lvl w:ilvl="5" w:tplc="826C12DC" w:tentative="1">
      <w:start w:val="1"/>
      <w:numFmt w:val="bullet"/>
      <w:lvlText w:val="•"/>
      <w:lvlJc w:val="left"/>
      <w:pPr>
        <w:tabs>
          <w:tab w:val="num" w:pos="4320"/>
        </w:tabs>
        <w:ind w:left="4320" w:hanging="360"/>
      </w:pPr>
      <w:rPr>
        <w:rFonts w:ascii="Times" w:hAnsi="Times" w:hint="default"/>
      </w:rPr>
    </w:lvl>
    <w:lvl w:ilvl="6" w:tplc="EC2AB220" w:tentative="1">
      <w:start w:val="1"/>
      <w:numFmt w:val="bullet"/>
      <w:lvlText w:val="•"/>
      <w:lvlJc w:val="left"/>
      <w:pPr>
        <w:tabs>
          <w:tab w:val="num" w:pos="5040"/>
        </w:tabs>
        <w:ind w:left="5040" w:hanging="360"/>
      </w:pPr>
      <w:rPr>
        <w:rFonts w:ascii="Times" w:hAnsi="Times" w:hint="default"/>
      </w:rPr>
    </w:lvl>
    <w:lvl w:ilvl="7" w:tplc="074687A4" w:tentative="1">
      <w:start w:val="1"/>
      <w:numFmt w:val="bullet"/>
      <w:lvlText w:val="•"/>
      <w:lvlJc w:val="left"/>
      <w:pPr>
        <w:tabs>
          <w:tab w:val="num" w:pos="5760"/>
        </w:tabs>
        <w:ind w:left="5760" w:hanging="360"/>
      </w:pPr>
      <w:rPr>
        <w:rFonts w:ascii="Times" w:hAnsi="Times" w:hint="default"/>
      </w:rPr>
    </w:lvl>
    <w:lvl w:ilvl="8" w:tplc="0E9CB22E" w:tentative="1">
      <w:start w:val="1"/>
      <w:numFmt w:val="bullet"/>
      <w:lvlText w:val="•"/>
      <w:lvlJc w:val="left"/>
      <w:pPr>
        <w:tabs>
          <w:tab w:val="num" w:pos="6480"/>
        </w:tabs>
        <w:ind w:left="6480" w:hanging="360"/>
      </w:pPr>
      <w:rPr>
        <w:rFonts w:ascii="Times" w:hAnsi="Times" w:hint="default"/>
      </w:rPr>
    </w:lvl>
  </w:abstractNum>
  <w:abstractNum w:abstractNumId="43" w15:restartNumberingAfterBreak="0">
    <w:nsid w:val="373F384C"/>
    <w:multiLevelType w:val="hybridMultilevel"/>
    <w:tmpl w:val="261E9B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9095080"/>
    <w:multiLevelType w:val="hybridMultilevel"/>
    <w:tmpl w:val="188ACA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C7355B0"/>
    <w:multiLevelType w:val="hybridMultilevel"/>
    <w:tmpl w:val="617EB9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3DC85283"/>
    <w:multiLevelType w:val="hybridMultilevel"/>
    <w:tmpl w:val="16948DBC"/>
    <w:lvl w:ilvl="0" w:tplc="BA4C7B84">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475E2203"/>
    <w:multiLevelType w:val="hybridMultilevel"/>
    <w:tmpl w:val="5156C49E"/>
    <w:lvl w:ilvl="0" w:tplc="CF8021DC">
      <w:start w:val="1"/>
      <w:numFmt w:val="decimalZero"/>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476E11A5"/>
    <w:multiLevelType w:val="hybridMultilevel"/>
    <w:tmpl w:val="351261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91D339A"/>
    <w:multiLevelType w:val="hybridMultilevel"/>
    <w:tmpl w:val="9D400622"/>
    <w:lvl w:ilvl="0" w:tplc="08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 w15:restartNumberingAfterBreak="0">
    <w:nsid w:val="4B472AED"/>
    <w:multiLevelType w:val="hybridMultilevel"/>
    <w:tmpl w:val="F086FFF2"/>
    <w:lvl w:ilvl="0" w:tplc="AEFEE50A">
      <w:start w:val="1"/>
      <w:numFmt w:val="bullet"/>
      <w:lvlText w:val="•"/>
      <w:lvlJc w:val="left"/>
      <w:pPr>
        <w:tabs>
          <w:tab w:val="num" w:pos="720"/>
        </w:tabs>
        <w:ind w:left="720" w:hanging="360"/>
      </w:pPr>
      <w:rPr>
        <w:rFonts w:ascii="Arial" w:hAnsi="Arial" w:hint="default"/>
      </w:rPr>
    </w:lvl>
    <w:lvl w:ilvl="1" w:tplc="5C940D70" w:tentative="1">
      <w:start w:val="1"/>
      <w:numFmt w:val="bullet"/>
      <w:lvlText w:val="•"/>
      <w:lvlJc w:val="left"/>
      <w:pPr>
        <w:tabs>
          <w:tab w:val="num" w:pos="1440"/>
        </w:tabs>
        <w:ind w:left="1440" w:hanging="360"/>
      </w:pPr>
      <w:rPr>
        <w:rFonts w:ascii="Arial" w:hAnsi="Arial" w:hint="default"/>
      </w:rPr>
    </w:lvl>
    <w:lvl w:ilvl="2" w:tplc="FFE4975A" w:tentative="1">
      <w:start w:val="1"/>
      <w:numFmt w:val="bullet"/>
      <w:lvlText w:val="•"/>
      <w:lvlJc w:val="left"/>
      <w:pPr>
        <w:tabs>
          <w:tab w:val="num" w:pos="2160"/>
        </w:tabs>
        <w:ind w:left="2160" w:hanging="360"/>
      </w:pPr>
      <w:rPr>
        <w:rFonts w:ascii="Arial" w:hAnsi="Arial" w:hint="default"/>
      </w:rPr>
    </w:lvl>
    <w:lvl w:ilvl="3" w:tplc="EAAC5DE2" w:tentative="1">
      <w:start w:val="1"/>
      <w:numFmt w:val="bullet"/>
      <w:lvlText w:val="•"/>
      <w:lvlJc w:val="left"/>
      <w:pPr>
        <w:tabs>
          <w:tab w:val="num" w:pos="2880"/>
        </w:tabs>
        <w:ind w:left="2880" w:hanging="360"/>
      </w:pPr>
      <w:rPr>
        <w:rFonts w:ascii="Arial" w:hAnsi="Arial" w:hint="default"/>
      </w:rPr>
    </w:lvl>
    <w:lvl w:ilvl="4" w:tplc="0A385242" w:tentative="1">
      <w:start w:val="1"/>
      <w:numFmt w:val="bullet"/>
      <w:lvlText w:val="•"/>
      <w:lvlJc w:val="left"/>
      <w:pPr>
        <w:tabs>
          <w:tab w:val="num" w:pos="3600"/>
        </w:tabs>
        <w:ind w:left="3600" w:hanging="360"/>
      </w:pPr>
      <w:rPr>
        <w:rFonts w:ascii="Arial" w:hAnsi="Arial" w:hint="default"/>
      </w:rPr>
    </w:lvl>
    <w:lvl w:ilvl="5" w:tplc="059CB4D6" w:tentative="1">
      <w:start w:val="1"/>
      <w:numFmt w:val="bullet"/>
      <w:lvlText w:val="•"/>
      <w:lvlJc w:val="left"/>
      <w:pPr>
        <w:tabs>
          <w:tab w:val="num" w:pos="4320"/>
        </w:tabs>
        <w:ind w:left="4320" w:hanging="360"/>
      </w:pPr>
      <w:rPr>
        <w:rFonts w:ascii="Arial" w:hAnsi="Arial" w:hint="default"/>
      </w:rPr>
    </w:lvl>
    <w:lvl w:ilvl="6" w:tplc="04A205E0" w:tentative="1">
      <w:start w:val="1"/>
      <w:numFmt w:val="bullet"/>
      <w:lvlText w:val="•"/>
      <w:lvlJc w:val="left"/>
      <w:pPr>
        <w:tabs>
          <w:tab w:val="num" w:pos="5040"/>
        </w:tabs>
        <w:ind w:left="5040" w:hanging="360"/>
      </w:pPr>
      <w:rPr>
        <w:rFonts w:ascii="Arial" w:hAnsi="Arial" w:hint="default"/>
      </w:rPr>
    </w:lvl>
    <w:lvl w:ilvl="7" w:tplc="AF20EC04" w:tentative="1">
      <w:start w:val="1"/>
      <w:numFmt w:val="bullet"/>
      <w:lvlText w:val="•"/>
      <w:lvlJc w:val="left"/>
      <w:pPr>
        <w:tabs>
          <w:tab w:val="num" w:pos="5760"/>
        </w:tabs>
        <w:ind w:left="5760" w:hanging="360"/>
      </w:pPr>
      <w:rPr>
        <w:rFonts w:ascii="Arial" w:hAnsi="Arial" w:hint="default"/>
      </w:rPr>
    </w:lvl>
    <w:lvl w:ilvl="8" w:tplc="D4B6C2B4" w:tentative="1">
      <w:start w:val="1"/>
      <w:numFmt w:val="bullet"/>
      <w:lvlText w:val="•"/>
      <w:lvlJc w:val="left"/>
      <w:pPr>
        <w:tabs>
          <w:tab w:val="num" w:pos="6480"/>
        </w:tabs>
        <w:ind w:left="6480" w:hanging="360"/>
      </w:pPr>
      <w:rPr>
        <w:rFonts w:ascii="Arial" w:hAnsi="Arial" w:hint="default"/>
      </w:rPr>
    </w:lvl>
  </w:abstractNum>
  <w:abstractNum w:abstractNumId="51" w15:restartNumberingAfterBreak="0">
    <w:nsid w:val="4CCB487C"/>
    <w:multiLevelType w:val="hybridMultilevel"/>
    <w:tmpl w:val="1FEE3880"/>
    <w:lvl w:ilvl="0" w:tplc="08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2" w15:restartNumberingAfterBreak="0">
    <w:nsid w:val="4D590C78"/>
    <w:multiLevelType w:val="hybridMultilevel"/>
    <w:tmpl w:val="7FF0A750"/>
    <w:lvl w:ilvl="0" w:tplc="08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 w15:restartNumberingAfterBreak="0">
    <w:nsid w:val="4E3E5566"/>
    <w:multiLevelType w:val="hybridMultilevel"/>
    <w:tmpl w:val="A984A7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50075995"/>
    <w:multiLevelType w:val="hybridMultilevel"/>
    <w:tmpl w:val="EAA453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519F7A15"/>
    <w:multiLevelType w:val="hybridMultilevel"/>
    <w:tmpl w:val="D0C241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28C1778"/>
    <w:multiLevelType w:val="hybridMultilevel"/>
    <w:tmpl w:val="082855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53342E99"/>
    <w:multiLevelType w:val="hybridMultilevel"/>
    <w:tmpl w:val="9DB6C5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55E046CD"/>
    <w:multiLevelType w:val="hybridMultilevel"/>
    <w:tmpl w:val="9C306B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57727018"/>
    <w:multiLevelType w:val="hybridMultilevel"/>
    <w:tmpl w:val="4920A134"/>
    <w:lvl w:ilvl="0" w:tplc="EC22861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A203B82"/>
    <w:multiLevelType w:val="hybridMultilevel"/>
    <w:tmpl w:val="38B4DDC0"/>
    <w:lvl w:ilvl="0" w:tplc="98B4B524">
      <w:start w:val="1"/>
      <w:numFmt w:val="bullet"/>
      <w:lvlText w:val="•"/>
      <w:lvlJc w:val="left"/>
      <w:pPr>
        <w:tabs>
          <w:tab w:val="num" w:pos="720"/>
        </w:tabs>
        <w:ind w:left="720" w:hanging="360"/>
      </w:pPr>
      <w:rPr>
        <w:rFonts w:ascii="Times" w:hAnsi="Times" w:hint="default"/>
      </w:rPr>
    </w:lvl>
    <w:lvl w:ilvl="1" w:tplc="C658A52A">
      <w:numFmt w:val="bullet"/>
      <w:lvlText w:val="–"/>
      <w:lvlJc w:val="left"/>
      <w:pPr>
        <w:tabs>
          <w:tab w:val="num" w:pos="1440"/>
        </w:tabs>
        <w:ind w:left="1440" w:hanging="360"/>
      </w:pPr>
      <w:rPr>
        <w:rFonts w:ascii="Times" w:hAnsi="Times" w:hint="default"/>
      </w:rPr>
    </w:lvl>
    <w:lvl w:ilvl="2" w:tplc="DAEE935E" w:tentative="1">
      <w:start w:val="1"/>
      <w:numFmt w:val="bullet"/>
      <w:lvlText w:val="•"/>
      <w:lvlJc w:val="left"/>
      <w:pPr>
        <w:tabs>
          <w:tab w:val="num" w:pos="2160"/>
        </w:tabs>
        <w:ind w:left="2160" w:hanging="360"/>
      </w:pPr>
      <w:rPr>
        <w:rFonts w:ascii="Times" w:hAnsi="Times" w:hint="default"/>
      </w:rPr>
    </w:lvl>
    <w:lvl w:ilvl="3" w:tplc="0AF0DB3C" w:tentative="1">
      <w:start w:val="1"/>
      <w:numFmt w:val="bullet"/>
      <w:lvlText w:val="•"/>
      <w:lvlJc w:val="left"/>
      <w:pPr>
        <w:tabs>
          <w:tab w:val="num" w:pos="2880"/>
        </w:tabs>
        <w:ind w:left="2880" w:hanging="360"/>
      </w:pPr>
      <w:rPr>
        <w:rFonts w:ascii="Times" w:hAnsi="Times" w:hint="default"/>
      </w:rPr>
    </w:lvl>
    <w:lvl w:ilvl="4" w:tplc="2488D174" w:tentative="1">
      <w:start w:val="1"/>
      <w:numFmt w:val="bullet"/>
      <w:lvlText w:val="•"/>
      <w:lvlJc w:val="left"/>
      <w:pPr>
        <w:tabs>
          <w:tab w:val="num" w:pos="3600"/>
        </w:tabs>
        <w:ind w:left="3600" w:hanging="360"/>
      </w:pPr>
      <w:rPr>
        <w:rFonts w:ascii="Times" w:hAnsi="Times" w:hint="default"/>
      </w:rPr>
    </w:lvl>
    <w:lvl w:ilvl="5" w:tplc="E4D41FEC" w:tentative="1">
      <w:start w:val="1"/>
      <w:numFmt w:val="bullet"/>
      <w:lvlText w:val="•"/>
      <w:lvlJc w:val="left"/>
      <w:pPr>
        <w:tabs>
          <w:tab w:val="num" w:pos="4320"/>
        </w:tabs>
        <w:ind w:left="4320" w:hanging="360"/>
      </w:pPr>
      <w:rPr>
        <w:rFonts w:ascii="Times" w:hAnsi="Times" w:hint="default"/>
      </w:rPr>
    </w:lvl>
    <w:lvl w:ilvl="6" w:tplc="063434FA" w:tentative="1">
      <w:start w:val="1"/>
      <w:numFmt w:val="bullet"/>
      <w:lvlText w:val="•"/>
      <w:lvlJc w:val="left"/>
      <w:pPr>
        <w:tabs>
          <w:tab w:val="num" w:pos="5040"/>
        </w:tabs>
        <w:ind w:left="5040" w:hanging="360"/>
      </w:pPr>
      <w:rPr>
        <w:rFonts w:ascii="Times" w:hAnsi="Times" w:hint="default"/>
      </w:rPr>
    </w:lvl>
    <w:lvl w:ilvl="7" w:tplc="CBE21080" w:tentative="1">
      <w:start w:val="1"/>
      <w:numFmt w:val="bullet"/>
      <w:lvlText w:val="•"/>
      <w:lvlJc w:val="left"/>
      <w:pPr>
        <w:tabs>
          <w:tab w:val="num" w:pos="5760"/>
        </w:tabs>
        <w:ind w:left="5760" w:hanging="360"/>
      </w:pPr>
      <w:rPr>
        <w:rFonts w:ascii="Times" w:hAnsi="Times" w:hint="default"/>
      </w:rPr>
    </w:lvl>
    <w:lvl w:ilvl="8" w:tplc="80548628" w:tentative="1">
      <w:start w:val="1"/>
      <w:numFmt w:val="bullet"/>
      <w:lvlText w:val="•"/>
      <w:lvlJc w:val="left"/>
      <w:pPr>
        <w:tabs>
          <w:tab w:val="num" w:pos="6480"/>
        </w:tabs>
        <w:ind w:left="6480" w:hanging="360"/>
      </w:pPr>
      <w:rPr>
        <w:rFonts w:ascii="Times" w:hAnsi="Times" w:hint="default"/>
      </w:rPr>
    </w:lvl>
  </w:abstractNum>
  <w:abstractNum w:abstractNumId="61" w15:restartNumberingAfterBreak="0">
    <w:nsid w:val="5A89064C"/>
    <w:multiLevelType w:val="hybridMultilevel"/>
    <w:tmpl w:val="82A0BE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5D222099"/>
    <w:multiLevelType w:val="hybridMultilevel"/>
    <w:tmpl w:val="A33263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5DE901E5"/>
    <w:multiLevelType w:val="hybridMultilevel"/>
    <w:tmpl w:val="CA20B110"/>
    <w:lvl w:ilvl="0" w:tplc="F74472F0">
      <w:start w:val="1"/>
      <w:numFmt w:val="decimalZero"/>
      <w:lvlText w:val="%1."/>
      <w:lvlJc w:val="left"/>
      <w:pPr>
        <w:ind w:left="840" w:hanging="4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5E1C2634"/>
    <w:multiLevelType w:val="hybridMultilevel"/>
    <w:tmpl w:val="996E7D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5F7E22BB"/>
    <w:multiLevelType w:val="hybridMultilevel"/>
    <w:tmpl w:val="1C80B71A"/>
    <w:lvl w:ilvl="0" w:tplc="04090001">
      <w:start w:val="1"/>
      <w:numFmt w:val="bullet"/>
      <w:lvlText w:val=""/>
      <w:lvlJc w:val="left"/>
      <w:pPr>
        <w:ind w:left="1448" w:hanging="360"/>
      </w:pPr>
      <w:rPr>
        <w:rFonts w:ascii="Symbol" w:hAnsi="Symbol" w:hint="default"/>
      </w:rPr>
    </w:lvl>
    <w:lvl w:ilvl="1" w:tplc="04090003" w:tentative="1">
      <w:start w:val="1"/>
      <w:numFmt w:val="bullet"/>
      <w:lvlText w:val="o"/>
      <w:lvlJc w:val="left"/>
      <w:pPr>
        <w:ind w:left="2168" w:hanging="360"/>
      </w:pPr>
      <w:rPr>
        <w:rFonts w:ascii="Courier New" w:hAnsi="Courier New" w:cs="Courier New" w:hint="default"/>
      </w:rPr>
    </w:lvl>
    <w:lvl w:ilvl="2" w:tplc="04090005" w:tentative="1">
      <w:start w:val="1"/>
      <w:numFmt w:val="bullet"/>
      <w:lvlText w:val=""/>
      <w:lvlJc w:val="left"/>
      <w:pPr>
        <w:ind w:left="2888" w:hanging="360"/>
      </w:pPr>
      <w:rPr>
        <w:rFonts w:ascii="Wingdings" w:hAnsi="Wingdings" w:hint="default"/>
      </w:rPr>
    </w:lvl>
    <w:lvl w:ilvl="3" w:tplc="04090001" w:tentative="1">
      <w:start w:val="1"/>
      <w:numFmt w:val="bullet"/>
      <w:lvlText w:val=""/>
      <w:lvlJc w:val="left"/>
      <w:pPr>
        <w:ind w:left="3608" w:hanging="360"/>
      </w:pPr>
      <w:rPr>
        <w:rFonts w:ascii="Symbol" w:hAnsi="Symbol" w:hint="default"/>
      </w:rPr>
    </w:lvl>
    <w:lvl w:ilvl="4" w:tplc="04090003" w:tentative="1">
      <w:start w:val="1"/>
      <w:numFmt w:val="bullet"/>
      <w:lvlText w:val="o"/>
      <w:lvlJc w:val="left"/>
      <w:pPr>
        <w:ind w:left="4328" w:hanging="360"/>
      </w:pPr>
      <w:rPr>
        <w:rFonts w:ascii="Courier New" w:hAnsi="Courier New" w:cs="Courier New" w:hint="default"/>
      </w:rPr>
    </w:lvl>
    <w:lvl w:ilvl="5" w:tplc="04090005" w:tentative="1">
      <w:start w:val="1"/>
      <w:numFmt w:val="bullet"/>
      <w:lvlText w:val=""/>
      <w:lvlJc w:val="left"/>
      <w:pPr>
        <w:ind w:left="5048" w:hanging="360"/>
      </w:pPr>
      <w:rPr>
        <w:rFonts w:ascii="Wingdings" w:hAnsi="Wingdings" w:hint="default"/>
      </w:rPr>
    </w:lvl>
    <w:lvl w:ilvl="6" w:tplc="04090001" w:tentative="1">
      <w:start w:val="1"/>
      <w:numFmt w:val="bullet"/>
      <w:lvlText w:val=""/>
      <w:lvlJc w:val="left"/>
      <w:pPr>
        <w:ind w:left="5768" w:hanging="360"/>
      </w:pPr>
      <w:rPr>
        <w:rFonts w:ascii="Symbol" w:hAnsi="Symbol" w:hint="default"/>
      </w:rPr>
    </w:lvl>
    <w:lvl w:ilvl="7" w:tplc="04090003" w:tentative="1">
      <w:start w:val="1"/>
      <w:numFmt w:val="bullet"/>
      <w:lvlText w:val="o"/>
      <w:lvlJc w:val="left"/>
      <w:pPr>
        <w:ind w:left="6488" w:hanging="360"/>
      </w:pPr>
      <w:rPr>
        <w:rFonts w:ascii="Courier New" w:hAnsi="Courier New" w:cs="Courier New" w:hint="default"/>
      </w:rPr>
    </w:lvl>
    <w:lvl w:ilvl="8" w:tplc="04090005" w:tentative="1">
      <w:start w:val="1"/>
      <w:numFmt w:val="bullet"/>
      <w:lvlText w:val=""/>
      <w:lvlJc w:val="left"/>
      <w:pPr>
        <w:ind w:left="7208" w:hanging="360"/>
      </w:pPr>
      <w:rPr>
        <w:rFonts w:ascii="Wingdings" w:hAnsi="Wingdings" w:hint="default"/>
      </w:rPr>
    </w:lvl>
  </w:abstractNum>
  <w:abstractNum w:abstractNumId="66" w15:restartNumberingAfterBreak="0">
    <w:nsid w:val="5FE34985"/>
    <w:multiLevelType w:val="hybridMultilevel"/>
    <w:tmpl w:val="5E1273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60C95463"/>
    <w:multiLevelType w:val="hybridMultilevel"/>
    <w:tmpl w:val="F372DD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60D50C41"/>
    <w:multiLevelType w:val="hybridMultilevel"/>
    <w:tmpl w:val="B97A26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65B76475"/>
    <w:multiLevelType w:val="hybridMultilevel"/>
    <w:tmpl w:val="7D92C7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6CE97C43"/>
    <w:multiLevelType w:val="hybridMultilevel"/>
    <w:tmpl w:val="16285E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71F75C23"/>
    <w:multiLevelType w:val="hybridMultilevel"/>
    <w:tmpl w:val="A15E2D1A"/>
    <w:lvl w:ilvl="0" w:tplc="08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2" w15:restartNumberingAfterBreak="0">
    <w:nsid w:val="78953201"/>
    <w:multiLevelType w:val="hybridMultilevel"/>
    <w:tmpl w:val="B0A2A4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7C3D0249"/>
    <w:multiLevelType w:val="hybridMultilevel"/>
    <w:tmpl w:val="8D626C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7F471A63"/>
    <w:multiLevelType w:val="hybridMultilevel"/>
    <w:tmpl w:val="3564AA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53731353">
    <w:abstractNumId w:val="59"/>
  </w:num>
  <w:num w:numId="2" w16cid:durableId="615017518">
    <w:abstractNumId w:val="20"/>
  </w:num>
  <w:num w:numId="3" w16cid:durableId="1725329024">
    <w:abstractNumId w:val="10"/>
  </w:num>
  <w:num w:numId="4" w16cid:durableId="116798915">
    <w:abstractNumId w:val="8"/>
  </w:num>
  <w:num w:numId="5" w16cid:durableId="754404714">
    <w:abstractNumId w:val="7"/>
  </w:num>
  <w:num w:numId="6" w16cid:durableId="582104546">
    <w:abstractNumId w:val="6"/>
  </w:num>
  <w:num w:numId="7" w16cid:durableId="1335573381">
    <w:abstractNumId w:val="5"/>
  </w:num>
  <w:num w:numId="8" w16cid:durableId="367339285">
    <w:abstractNumId w:val="9"/>
  </w:num>
  <w:num w:numId="9" w16cid:durableId="319775573">
    <w:abstractNumId w:val="4"/>
  </w:num>
  <w:num w:numId="10" w16cid:durableId="114296810">
    <w:abstractNumId w:val="3"/>
  </w:num>
  <w:num w:numId="11" w16cid:durableId="1265042714">
    <w:abstractNumId w:val="2"/>
  </w:num>
  <w:num w:numId="12" w16cid:durableId="1734889201">
    <w:abstractNumId w:val="1"/>
  </w:num>
  <w:num w:numId="13" w16cid:durableId="1262109496">
    <w:abstractNumId w:val="0"/>
  </w:num>
  <w:num w:numId="14" w16cid:durableId="1942761090">
    <w:abstractNumId w:val="40"/>
  </w:num>
  <w:num w:numId="15" w16cid:durableId="2113697033">
    <w:abstractNumId w:val="22"/>
  </w:num>
  <w:num w:numId="16" w16cid:durableId="965084918">
    <w:abstractNumId w:val="60"/>
  </w:num>
  <w:num w:numId="17" w16cid:durableId="769933470">
    <w:abstractNumId w:val="35"/>
  </w:num>
  <w:num w:numId="18" w16cid:durableId="1036811799">
    <w:abstractNumId w:val="18"/>
  </w:num>
  <w:num w:numId="19" w16cid:durableId="393042965">
    <w:abstractNumId w:val="28"/>
  </w:num>
  <w:num w:numId="20" w16cid:durableId="1227424034">
    <w:abstractNumId w:val="16"/>
  </w:num>
  <w:num w:numId="21" w16cid:durableId="788747498">
    <w:abstractNumId w:val="25"/>
  </w:num>
  <w:num w:numId="22" w16cid:durableId="1616595442">
    <w:abstractNumId w:val="42"/>
  </w:num>
  <w:num w:numId="23" w16cid:durableId="412508353">
    <w:abstractNumId w:val="34"/>
  </w:num>
  <w:num w:numId="24" w16cid:durableId="462119541">
    <w:abstractNumId w:val="50"/>
  </w:num>
  <w:num w:numId="25" w16cid:durableId="1918200258">
    <w:abstractNumId w:val="33"/>
  </w:num>
  <w:num w:numId="26" w16cid:durableId="1962568989">
    <w:abstractNumId w:val="48"/>
  </w:num>
  <w:num w:numId="27" w16cid:durableId="902758953">
    <w:abstractNumId w:val="62"/>
  </w:num>
  <w:num w:numId="28" w16cid:durableId="351416788">
    <w:abstractNumId w:val="13"/>
  </w:num>
  <w:num w:numId="29" w16cid:durableId="1392845265">
    <w:abstractNumId w:val="43"/>
  </w:num>
  <w:num w:numId="30" w16cid:durableId="212885754">
    <w:abstractNumId w:val="64"/>
  </w:num>
  <w:num w:numId="31" w16cid:durableId="547422832">
    <w:abstractNumId w:val="55"/>
  </w:num>
  <w:num w:numId="32" w16cid:durableId="948657517">
    <w:abstractNumId w:val="21"/>
  </w:num>
  <w:num w:numId="33" w16cid:durableId="1995908064">
    <w:abstractNumId w:val="44"/>
  </w:num>
  <w:num w:numId="34" w16cid:durableId="183786010">
    <w:abstractNumId w:val="73"/>
  </w:num>
  <w:num w:numId="35" w16cid:durableId="1785341270">
    <w:abstractNumId w:val="65"/>
  </w:num>
  <w:num w:numId="36" w16cid:durableId="228268248">
    <w:abstractNumId w:val="17"/>
  </w:num>
  <w:num w:numId="37" w16cid:durableId="1260330147">
    <w:abstractNumId w:val="41"/>
  </w:num>
  <w:num w:numId="38" w16cid:durableId="1597711804">
    <w:abstractNumId w:val="15"/>
  </w:num>
  <w:num w:numId="39" w16cid:durableId="1569262412">
    <w:abstractNumId w:val="14"/>
  </w:num>
  <w:num w:numId="40" w16cid:durableId="2071418410">
    <w:abstractNumId w:val="52"/>
  </w:num>
  <w:num w:numId="41" w16cid:durableId="59793255">
    <w:abstractNumId w:val="32"/>
  </w:num>
  <w:num w:numId="42" w16cid:durableId="1792169744">
    <w:abstractNumId w:val="57"/>
  </w:num>
  <w:num w:numId="43" w16cid:durableId="1430276926">
    <w:abstractNumId w:val="58"/>
  </w:num>
  <w:num w:numId="44" w16cid:durableId="920062330">
    <w:abstractNumId w:val="19"/>
  </w:num>
  <w:num w:numId="45" w16cid:durableId="2030518870">
    <w:abstractNumId w:val="45"/>
  </w:num>
  <w:num w:numId="46" w16cid:durableId="111556672">
    <w:abstractNumId w:val="29"/>
  </w:num>
  <w:num w:numId="47" w16cid:durableId="152189290">
    <w:abstractNumId w:val="47"/>
  </w:num>
  <w:num w:numId="48" w16cid:durableId="1485854824">
    <w:abstractNumId w:val="53"/>
  </w:num>
  <w:num w:numId="49" w16cid:durableId="616328755">
    <w:abstractNumId w:val="63"/>
  </w:num>
  <w:num w:numId="50" w16cid:durableId="177157602">
    <w:abstractNumId w:val="46"/>
  </w:num>
  <w:num w:numId="51" w16cid:durableId="1037660653">
    <w:abstractNumId w:val="72"/>
  </w:num>
  <w:num w:numId="52" w16cid:durableId="1612055962">
    <w:abstractNumId w:val="30"/>
  </w:num>
  <w:num w:numId="53" w16cid:durableId="2040932542">
    <w:abstractNumId w:val="69"/>
  </w:num>
  <w:num w:numId="54" w16cid:durableId="903952998">
    <w:abstractNumId w:val="26"/>
  </w:num>
  <w:num w:numId="55" w16cid:durableId="87385355">
    <w:abstractNumId w:val="74"/>
  </w:num>
  <w:num w:numId="56" w16cid:durableId="1778867908">
    <w:abstractNumId w:val="24"/>
  </w:num>
  <w:num w:numId="57" w16cid:durableId="825438190">
    <w:abstractNumId w:val="31"/>
  </w:num>
  <w:num w:numId="58" w16cid:durableId="1714112051">
    <w:abstractNumId w:val="23"/>
  </w:num>
  <w:num w:numId="59" w16cid:durableId="741022356">
    <w:abstractNumId w:val="37"/>
  </w:num>
  <w:num w:numId="60" w16cid:durableId="121462990">
    <w:abstractNumId w:val="51"/>
  </w:num>
  <w:num w:numId="61" w16cid:durableId="2144885751">
    <w:abstractNumId w:val="71"/>
  </w:num>
  <w:num w:numId="62" w16cid:durableId="1372992166">
    <w:abstractNumId w:val="49"/>
  </w:num>
  <w:num w:numId="63" w16cid:durableId="1744717336">
    <w:abstractNumId w:val="12"/>
  </w:num>
  <w:num w:numId="64" w16cid:durableId="928001061">
    <w:abstractNumId w:val="54"/>
  </w:num>
  <w:num w:numId="65" w16cid:durableId="1584073556">
    <w:abstractNumId w:val="39"/>
  </w:num>
  <w:num w:numId="66" w16cid:durableId="1438253199">
    <w:abstractNumId w:val="36"/>
  </w:num>
  <w:num w:numId="67" w16cid:durableId="1628077273">
    <w:abstractNumId w:val="68"/>
  </w:num>
  <w:num w:numId="68" w16cid:durableId="1544244443">
    <w:abstractNumId w:val="27"/>
  </w:num>
  <w:num w:numId="69" w16cid:durableId="1628897474">
    <w:abstractNumId w:val="56"/>
  </w:num>
  <w:num w:numId="70" w16cid:durableId="1771663283">
    <w:abstractNumId w:val="11"/>
  </w:num>
  <w:num w:numId="71" w16cid:durableId="113793205">
    <w:abstractNumId w:val="61"/>
  </w:num>
  <w:num w:numId="72" w16cid:durableId="112290059">
    <w:abstractNumId w:val="70"/>
  </w:num>
  <w:num w:numId="73" w16cid:durableId="1547184296">
    <w:abstractNumId w:val="67"/>
  </w:num>
  <w:num w:numId="74" w16cid:durableId="2137987796">
    <w:abstractNumId w:val="38"/>
  </w:num>
  <w:num w:numId="75" w16cid:durableId="1763793299">
    <w:abstractNumId w:val="6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64" w:dllVersion="6" w:nlCheck="1" w:checkStyle="0"/>
  <w:activeWritingStyle w:appName="MSWord" w:lang="en-US" w:vendorID="64" w:dllVersion="0" w:nlCheck="1" w:checkStyle="0"/>
  <w:activeWritingStyle w:appName="MSWord" w:lang="en-AU" w:vendorID="64" w:dllVersion="0" w:nlCheck="1" w:checkStyle="0"/>
  <w:activeWritingStyle w:appName="MSWord" w:lang="en-GB" w:vendorID="64" w:dllVersion="0" w:nlCheck="1" w:checkStyle="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B49"/>
    <w:rsid w:val="00002A39"/>
    <w:rsid w:val="000036CE"/>
    <w:rsid w:val="00007A53"/>
    <w:rsid w:val="0001094D"/>
    <w:rsid w:val="00013889"/>
    <w:rsid w:val="00017775"/>
    <w:rsid w:val="000254D8"/>
    <w:rsid w:val="00030496"/>
    <w:rsid w:val="000357B3"/>
    <w:rsid w:val="000419C6"/>
    <w:rsid w:val="00053101"/>
    <w:rsid w:val="000536A2"/>
    <w:rsid w:val="00071820"/>
    <w:rsid w:val="00087128"/>
    <w:rsid w:val="0009513B"/>
    <w:rsid w:val="00095A8B"/>
    <w:rsid w:val="000A0373"/>
    <w:rsid w:val="000A1660"/>
    <w:rsid w:val="000B2559"/>
    <w:rsid w:val="000B3D0A"/>
    <w:rsid w:val="000B47BF"/>
    <w:rsid w:val="000B553C"/>
    <w:rsid w:val="000B5F85"/>
    <w:rsid w:val="000C72E5"/>
    <w:rsid w:val="000E25E3"/>
    <w:rsid w:val="000F1112"/>
    <w:rsid w:val="00100DAC"/>
    <w:rsid w:val="00114F4F"/>
    <w:rsid w:val="001745B8"/>
    <w:rsid w:val="001748EF"/>
    <w:rsid w:val="00194343"/>
    <w:rsid w:val="00195102"/>
    <w:rsid w:val="001B1BBC"/>
    <w:rsid w:val="001C3DE8"/>
    <w:rsid w:val="001C600B"/>
    <w:rsid w:val="001D37F7"/>
    <w:rsid w:val="001E6428"/>
    <w:rsid w:val="00203883"/>
    <w:rsid w:val="00210DDC"/>
    <w:rsid w:val="002275CB"/>
    <w:rsid w:val="002352FE"/>
    <w:rsid w:val="002437BB"/>
    <w:rsid w:val="00244113"/>
    <w:rsid w:val="00251D71"/>
    <w:rsid w:val="00262EC8"/>
    <w:rsid w:val="00284955"/>
    <w:rsid w:val="00290BF9"/>
    <w:rsid w:val="00294AA3"/>
    <w:rsid w:val="002962D1"/>
    <w:rsid w:val="002A6DB1"/>
    <w:rsid w:val="002B6E14"/>
    <w:rsid w:val="002B7736"/>
    <w:rsid w:val="002B7DAA"/>
    <w:rsid w:val="002D2EC0"/>
    <w:rsid w:val="002D5ABD"/>
    <w:rsid w:val="002E1278"/>
    <w:rsid w:val="002E22C7"/>
    <w:rsid w:val="002F01A7"/>
    <w:rsid w:val="002F1A5B"/>
    <w:rsid w:val="003029B8"/>
    <w:rsid w:val="003046E4"/>
    <w:rsid w:val="0031065A"/>
    <w:rsid w:val="00324BAD"/>
    <w:rsid w:val="0034186D"/>
    <w:rsid w:val="00343AFC"/>
    <w:rsid w:val="0035735A"/>
    <w:rsid w:val="00362FBA"/>
    <w:rsid w:val="00365606"/>
    <w:rsid w:val="00366053"/>
    <w:rsid w:val="0037064F"/>
    <w:rsid w:val="00381029"/>
    <w:rsid w:val="00385B49"/>
    <w:rsid w:val="00386CE9"/>
    <w:rsid w:val="00391FC2"/>
    <w:rsid w:val="00393A78"/>
    <w:rsid w:val="00395308"/>
    <w:rsid w:val="003A1138"/>
    <w:rsid w:val="003A1B26"/>
    <w:rsid w:val="003D7499"/>
    <w:rsid w:val="003E5FEE"/>
    <w:rsid w:val="003E6BC7"/>
    <w:rsid w:val="003E7F9F"/>
    <w:rsid w:val="003F4C53"/>
    <w:rsid w:val="00424007"/>
    <w:rsid w:val="0042767C"/>
    <w:rsid w:val="00451405"/>
    <w:rsid w:val="004636A1"/>
    <w:rsid w:val="00464890"/>
    <w:rsid w:val="00473AB1"/>
    <w:rsid w:val="004A15DF"/>
    <w:rsid w:val="004A7315"/>
    <w:rsid w:val="004B6234"/>
    <w:rsid w:val="004C2FDB"/>
    <w:rsid w:val="004D0B04"/>
    <w:rsid w:val="004D273C"/>
    <w:rsid w:val="004E78C4"/>
    <w:rsid w:val="004F2065"/>
    <w:rsid w:val="005003DA"/>
    <w:rsid w:val="00506C69"/>
    <w:rsid w:val="00512426"/>
    <w:rsid w:val="0051277C"/>
    <w:rsid w:val="00517406"/>
    <w:rsid w:val="005316D6"/>
    <w:rsid w:val="00561580"/>
    <w:rsid w:val="00563714"/>
    <w:rsid w:val="0058543D"/>
    <w:rsid w:val="00591A22"/>
    <w:rsid w:val="00597B3B"/>
    <w:rsid w:val="005A02DD"/>
    <w:rsid w:val="005E2723"/>
    <w:rsid w:val="0061599A"/>
    <w:rsid w:val="0063431F"/>
    <w:rsid w:val="00635700"/>
    <w:rsid w:val="00647CE3"/>
    <w:rsid w:val="0065327B"/>
    <w:rsid w:val="0066012B"/>
    <w:rsid w:val="00660A85"/>
    <w:rsid w:val="006640E4"/>
    <w:rsid w:val="00665417"/>
    <w:rsid w:val="00671B15"/>
    <w:rsid w:val="00675ED3"/>
    <w:rsid w:val="00681D94"/>
    <w:rsid w:val="00697076"/>
    <w:rsid w:val="006B34CD"/>
    <w:rsid w:val="006B61E2"/>
    <w:rsid w:val="006C691B"/>
    <w:rsid w:val="006F595D"/>
    <w:rsid w:val="00701AC3"/>
    <w:rsid w:val="007134DE"/>
    <w:rsid w:val="0073019A"/>
    <w:rsid w:val="00730DE2"/>
    <w:rsid w:val="007421EA"/>
    <w:rsid w:val="007447E5"/>
    <w:rsid w:val="00763A9B"/>
    <w:rsid w:val="0078175B"/>
    <w:rsid w:val="00783316"/>
    <w:rsid w:val="007C02A2"/>
    <w:rsid w:val="007D0491"/>
    <w:rsid w:val="007E0D8E"/>
    <w:rsid w:val="007E1B64"/>
    <w:rsid w:val="007F66CB"/>
    <w:rsid w:val="00800403"/>
    <w:rsid w:val="00800CD9"/>
    <w:rsid w:val="008017B4"/>
    <w:rsid w:val="00804FD5"/>
    <w:rsid w:val="008217C5"/>
    <w:rsid w:val="0082630D"/>
    <w:rsid w:val="008265BC"/>
    <w:rsid w:val="00843667"/>
    <w:rsid w:val="008457D8"/>
    <w:rsid w:val="00847673"/>
    <w:rsid w:val="00867735"/>
    <w:rsid w:val="00870866"/>
    <w:rsid w:val="00876718"/>
    <w:rsid w:val="00882E42"/>
    <w:rsid w:val="008A07B0"/>
    <w:rsid w:val="008B1811"/>
    <w:rsid w:val="008C7567"/>
    <w:rsid w:val="008D4664"/>
    <w:rsid w:val="008D63F5"/>
    <w:rsid w:val="008E1BD0"/>
    <w:rsid w:val="008E37CC"/>
    <w:rsid w:val="009072EB"/>
    <w:rsid w:val="00916CAD"/>
    <w:rsid w:val="00926CB7"/>
    <w:rsid w:val="009324DF"/>
    <w:rsid w:val="00942F71"/>
    <w:rsid w:val="00947441"/>
    <w:rsid w:val="00953ED1"/>
    <w:rsid w:val="009644BA"/>
    <w:rsid w:val="009765AA"/>
    <w:rsid w:val="009770EA"/>
    <w:rsid w:val="00983D55"/>
    <w:rsid w:val="00983E36"/>
    <w:rsid w:val="009840A4"/>
    <w:rsid w:val="00985B96"/>
    <w:rsid w:val="009970E7"/>
    <w:rsid w:val="009A4B3D"/>
    <w:rsid w:val="009B221C"/>
    <w:rsid w:val="009D5C0B"/>
    <w:rsid w:val="009D7457"/>
    <w:rsid w:val="009D76C8"/>
    <w:rsid w:val="009E2779"/>
    <w:rsid w:val="00A0004C"/>
    <w:rsid w:val="00A00875"/>
    <w:rsid w:val="00A05DF5"/>
    <w:rsid w:val="00A2008A"/>
    <w:rsid w:val="00A24ED0"/>
    <w:rsid w:val="00A37580"/>
    <w:rsid w:val="00A41185"/>
    <w:rsid w:val="00A43AEA"/>
    <w:rsid w:val="00A56D7C"/>
    <w:rsid w:val="00A717C6"/>
    <w:rsid w:val="00A822BD"/>
    <w:rsid w:val="00A832D6"/>
    <w:rsid w:val="00A84713"/>
    <w:rsid w:val="00A86690"/>
    <w:rsid w:val="00A91317"/>
    <w:rsid w:val="00AB2405"/>
    <w:rsid w:val="00AC0A41"/>
    <w:rsid w:val="00AC4E82"/>
    <w:rsid w:val="00AF334F"/>
    <w:rsid w:val="00AF3523"/>
    <w:rsid w:val="00B13EDC"/>
    <w:rsid w:val="00B20244"/>
    <w:rsid w:val="00B2145F"/>
    <w:rsid w:val="00B32939"/>
    <w:rsid w:val="00B336E7"/>
    <w:rsid w:val="00B36E2D"/>
    <w:rsid w:val="00B46E0D"/>
    <w:rsid w:val="00B65B0E"/>
    <w:rsid w:val="00B722AF"/>
    <w:rsid w:val="00B74110"/>
    <w:rsid w:val="00B767D8"/>
    <w:rsid w:val="00B85DE2"/>
    <w:rsid w:val="00B87064"/>
    <w:rsid w:val="00BA2D59"/>
    <w:rsid w:val="00BA6C69"/>
    <w:rsid w:val="00BB20A0"/>
    <w:rsid w:val="00BB376F"/>
    <w:rsid w:val="00BB55DF"/>
    <w:rsid w:val="00BB7A08"/>
    <w:rsid w:val="00BC0259"/>
    <w:rsid w:val="00BC7431"/>
    <w:rsid w:val="00BF2C1C"/>
    <w:rsid w:val="00BF324B"/>
    <w:rsid w:val="00C06465"/>
    <w:rsid w:val="00C1235C"/>
    <w:rsid w:val="00C12B39"/>
    <w:rsid w:val="00C14CC7"/>
    <w:rsid w:val="00C27A9F"/>
    <w:rsid w:val="00C27B8C"/>
    <w:rsid w:val="00C37927"/>
    <w:rsid w:val="00C43612"/>
    <w:rsid w:val="00C50A27"/>
    <w:rsid w:val="00C556E5"/>
    <w:rsid w:val="00C56103"/>
    <w:rsid w:val="00C72B69"/>
    <w:rsid w:val="00C83EE7"/>
    <w:rsid w:val="00C86C09"/>
    <w:rsid w:val="00C87D1C"/>
    <w:rsid w:val="00CA7CCD"/>
    <w:rsid w:val="00CB1EF3"/>
    <w:rsid w:val="00CB6899"/>
    <w:rsid w:val="00CC13B6"/>
    <w:rsid w:val="00CC627D"/>
    <w:rsid w:val="00CC6915"/>
    <w:rsid w:val="00CD7873"/>
    <w:rsid w:val="00CE5AA8"/>
    <w:rsid w:val="00CE7C2C"/>
    <w:rsid w:val="00CF5BE0"/>
    <w:rsid w:val="00D036E4"/>
    <w:rsid w:val="00D20113"/>
    <w:rsid w:val="00D22BD4"/>
    <w:rsid w:val="00D379DA"/>
    <w:rsid w:val="00D406AA"/>
    <w:rsid w:val="00D53BB5"/>
    <w:rsid w:val="00D54ED7"/>
    <w:rsid w:val="00D702DA"/>
    <w:rsid w:val="00D81EEB"/>
    <w:rsid w:val="00D90745"/>
    <w:rsid w:val="00D93A0B"/>
    <w:rsid w:val="00D94A1A"/>
    <w:rsid w:val="00DB5968"/>
    <w:rsid w:val="00DB7060"/>
    <w:rsid w:val="00DD435A"/>
    <w:rsid w:val="00DD5E27"/>
    <w:rsid w:val="00DD77E3"/>
    <w:rsid w:val="00DE055F"/>
    <w:rsid w:val="00E14325"/>
    <w:rsid w:val="00E41475"/>
    <w:rsid w:val="00E4180C"/>
    <w:rsid w:val="00E47681"/>
    <w:rsid w:val="00E547D5"/>
    <w:rsid w:val="00E56313"/>
    <w:rsid w:val="00E67B6B"/>
    <w:rsid w:val="00E720F4"/>
    <w:rsid w:val="00EA23BE"/>
    <w:rsid w:val="00EA52AE"/>
    <w:rsid w:val="00EC7FF6"/>
    <w:rsid w:val="00EE131D"/>
    <w:rsid w:val="00EE5DDB"/>
    <w:rsid w:val="00F06168"/>
    <w:rsid w:val="00F25F64"/>
    <w:rsid w:val="00F45551"/>
    <w:rsid w:val="00F5044E"/>
    <w:rsid w:val="00F8396A"/>
    <w:rsid w:val="00F86B49"/>
    <w:rsid w:val="00F9044C"/>
    <w:rsid w:val="00F96D44"/>
    <w:rsid w:val="00FC1D6D"/>
  </w:rsids>
  <m:mathPr>
    <m:mathFont m:val="Cambria Math"/>
    <m:brkBin m:val="before"/>
    <m:brkBinSub m:val="--"/>
    <m:smallFrac m:val="0"/>
    <m:dispDef m:val="0"/>
    <m:lMargin m:val="0"/>
    <m:rMargin m:val="0"/>
    <m:defJc m:val="centerGroup"/>
    <m:wrapRight/>
    <m:intLim m:val="subSup"/>
    <m:naryLim m:val="subSup"/>
  </m:mathPr>
  <w:themeFontLang w:val="en-AU"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B74DDEE"/>
  <w15:chartTrackingRefBased/>
  <w15:docId w15:val="{209B3ADE-6035-0449-B0FA-9CC246B0F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AU"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uiPriority="48"/>
  </w:latentStyles>
  <w:style w:type="paragraph" w:default="1" w:styleId="Normal">
    <w:name w:val="Normal"/>
    <w:qFormat/>
    <w:rsid w:val="00CF5BE0"/>
    <w:pPr>
      <w:spacing w:after="240" w:line="283" w:lineRule="atLeast"/>
    </w:pPr>
    <w:rPr>
      <w:rFonts w:ascii="Arial" w:hAnsi="Arial" w:cs="Arial"/>
      <w:sz w:val="24"/>
      <w:szCs w:val="24"/>
      <w:lang w:eastAsia="en-US"/>
    </w:rPr>
  </w:style>
  <w:style w:type="paragraph" w:styleId="Heading1">
    <w:name w:val="heading 1"/>
    <w:basedOn w:val="Normal"/>
    <w:next w:val="Normal"/>
    <w:link w:val="Heading1Char"/>
    <w:uiPriority w:val="9"/>
    <w:qFormat/>
    <w:rsid w:val="00BC0259"/>
    <w:pPr>
      <w:keepNext/>
      <w:keepLines/>
      <w:spacing w:before="480" w:line="276" w:lineRule="auto"/>
      <w:outlineLvl w:val="0"/>
    </w:pPr>
    <w:rPr>
      <w:rFonts w:eastAsia="MS Gothic" w:cs="Times New Roman"/>
      <w:b/>
      <w:bCs/>
      <w:sz w:val="36"/>
      <w:szCs w:val="32"/>
    </w:rPr>
  </w:style>
  <w:style w:type="paragraph" w:styleId="Heading2">
    <w:name w:val="heading 2"/>
    <w:basedOn w:val="Normal"/>
    <w:next w:val="Normal"/>
    <w:link w:val="Heading2Char"/>
    <w:uiPriority w:val="9"/>
    <w:qFormat/>
    <w:rsid w:val="00AC0A41"/>
    <w:pPr>
      <w:keepNext/>
      <w:keepLines/>
      <w:spacing w:before="480" w:line="276" w:lineRule="auto"/>
      <w:outlineLvl w:val="1"/>
    </w:pPr>
    <w:rPr>
      <w:rFonts w:eastAsia="MS Gothic" w:cs="Times New Roman"/>
      <w:b/>
      <w:bCs/>
      <w:sz w:val="32"/>
      <w:szCs w:val="26"/>
    </w:rPr>
  </w:style>
  <w:style w:type="paragraph" w:styleId="Heading3">
    <w:name w:val="heading 3"/>
    <w:basedOn w:val="Normal"/>
    <w:next w:val="Normal"/>
    <w:link w:val="Heading3Char"/>
    <w:uiPriority w:val="9"/>
    <w:qFormat/>
    <w:rsid w:val="00DB5968"/>
    <w:pPr>
      <w:keepNext/>
      <w:keepLines/>
      <w:spacing w:before="360" w:line="276" w:lineRule="auto"/>
      <w:outlineLvl w:val="2"/>
    </w:pPr>
    <w:rPr>
      <w:rFonts w:eastAsia="MS Gothic"/>
      <w:b/>
      <w:bCs/>
      <w:sz w:val="28"/>
    </w:rPr>
  </w:style>
  <w:style w:type="paragraph" w:styleId="Heading4">
    <w:name w:val="heading 4"/>
    <w:basedOn w:val="Normal"/>
    <w:next w:val="Normal"/>
    <w:link w:val="Heading4Char"/>
    <w:uiPriority w:val="9"/>
    <w:qFormat/>
    <w:rsid w:val="003029B8"/>
    <w:pPr>
      <w:keepNext/>
      <w:keepLines/>
      <w:spacing w:before="240" w:after="120"/>
      <w:outlineLvl w:val="3"/>
    </w:pPr>
    <w:rPr>
      <w:rFonts w:eastAsia="MS Gothic"/>
      <w:b/>
      <w:bCs/>
      <w:iCs/>
    </w:rPr>
  </w:style>
  <w:style w:type="paragraph" w:styleId="Heading5">
    <w:name w:val="heading 5"/>
    <w:basedOn w:val="Normal"/>
    <w:next w:val="Normal"/>
    <w:link w:val="Heading5Char"/>
    <w:uiPriority w:val="9"/>
    <w:qFormat/>
    <w:rsid w:val="00E56313"/>
    <w:pPr>
      <w:spacing w:before="240" w:after="60"/>
      <w:outlineLvl w:val="4"/>
    </w:pPr>
    <w:rPr>
      <w:rFonts w:cs="Times New Roman"/>
      <w:b/>
      <w:bCs/>
      <w:iCs/>
      <w:sz w:val="22"/>
      <w:szCs w:val="26"/>
    </w:rPr>
  </w:style>
  <w:style w:type="paragraph" w:styleId="Heading6">
    <w:name w:val="heading 6"/>
    <w:basedOn w:val="Normal"/>
    <w:next w:val="Normal"/>
    <w:link w:val="Heading6Char"/>
    <w:uiPriority w:val="9"/>
    <w:qFormat/>
    <w:rsid w:val="00E56313"/>
    <w:pPr>
      <w:spacing w:before="240" w:after="60"/>
      <w:outlineLvl w:val="5"/>
    </w:pPr>
    <w:rPr>
      <w:rFonts w:eastAsia="Times New Roman" w:cs="Times New Roman"/>
      <w:b/>
      <w:bCs/>
      <w:sz w:val="1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C0259"/>
    <w:rPr>
      <w:rFonts w:ascii="Arial" w:eastAsia="MS Gothic" w:hAnsi="Arial"/>
      <w:b/>
      <w:bCs/>
      <w:spacing w:val="-4"/>
      <w:sz w:val="36"/>
      <w:szCs w:val="32"/>
      <w:lang w:eastAsia="en-US"/>
    </w:rPr>
  </w:style>
  <w:style w:type="character" w:customStyle="1" w:styleId="Heading2Char">
    <w:name w:val="Heading 2 Char"/>
    <w:link w:val="Heading2"/>
    <w:uiPriority w:val="9"/>
    <w:rsid w:val="00AC0A41"/>
    <w:rPr>
      <w:rFonts w:ascii="Arial" w:eastAsia="MS Gothic" w:hAnsi="Arial"/>
      <w:b/>
      <w:bCs/>
      <w:spacing w:val="-4"/>
      <w:sz w:val="32"/>
      <w:szCs w:val="26"/>
      <w:lang w:eastAsia="en-US"/>
    </w:rPr>
  </w:style>
  <w:style w:type="character" w:customStyle="1" w:styleId="Heading3Char">
    <w:name w:val="Heading 3 Char"/>
    <w:link w:val="Heading3"/>
    <w:uiPriority w:val="9"/>
    <w:rsid w:val="00DB5968"/>
    <w:rPr>
      <w:rFonts w:ascii="Arial" w:eastAsia="MS Gothic" w:hAnsi="Arial" w:cs="Arial"/>
      <w:b/>
      <w:bCs/>
      <w:spacing w:val="-4"/>
      <w:sz w:val="28"/>
      <w:szCs w:val="24"/>
      <w:lang w:eastAsia="en-US"/>
    </w:rPr>
  </w:style>
  <w:style w:type="character" w:customStyle="1" w:styleId="Heading4Char">
    <w:name w:val="Heading 4 Char"/>
    <w:link w:val="Heading4"/>
    <w:uiPriority w:val="9"/>
    <w:rsid w:val="003029B8"/>
    <w:rPr>
      <w:rFonts w:ascii="Arial" w:eastAsia="MS Gothic" w:hAnsi="Arial" w:cs="Arial"/>
      <w:b/>
      <w:bCs/>
      <w:iCs/>
      <w:spacing w:val="-4"/>
      <w:sz w:val="24"/>
      <w:szCs w:val="24"/>
      <w:lang w:val="en-US" w:eastAsia="en-US"/>
    </w:rPr>
  </w:style>
  <w:style w:type="character" w:customStyle="1" w:styleId="Heading5Char">
    <w:name w:val="Heading 5 Char"/>
    <w:link w:val="Heading5"/>
    <w:uiPriority w:val="9"/>
    <w:rsid w:val="00E56313"/>
    <w:rPr>
      <w:rFonts w:ascii="Arial" w:hAnsi="Arial"/>
      <w:b/>
      <w:bCs/>
      <w:iCs/>
      <w:spacing w:val="-4"/>
      <w:sz w:val="22"/>
      <w:szCs w:val="26"/>
    </w:rPr>
  </w:style>
  <w:style w:type="paragraph" w:styleId="TOCHeading">
    <w:name w:val="TOC Heading"/>
    <w:basedOn w:val="Heading1"/>
    <w:next w:val="Normal"/>
    <w:uiPriority w:val="39"/>
    <w:unhideWhenUsed/>
    <w:qFormat/>
    <w:rsid w:val="00244113"/>
    <w:pPr>
      <w:spacing w:after="0"/>
      <w:outlineLvl w:val="9"/>
    </w:pPr>
    <w:rPr>
      <w:rFonts w:asciiTheme="majorHAnsi" w:eastAsiaTheme="majorEastAsia" w:hAnsiTheme="majorHAnsi" w:cstheme="majorBidi"/>
      <w:color w:val="2F5496" w:themeColor="accent1" w:themeShade="BF"/>
      <w:sz w:val="28"/>
      <w:szCs w:val="28"/>
    </w:rPr>
  </w:style>
  <w:style w:type="paragraph" w:styleId="Title">
    <w:name w:val="Title"/>
    <w:basedOn w:val="Normal"/>
    <w:next w:val="Normal"/>
    <w:link w:val="TitleChar"/>
    <w:uiPriority w:val="10"/>
    <w:qFormat/>
    <w:rsid w:val="00AC0A41"/>
    <w:pPr>
      <w:spacing w:after="360" w:line="276" w:lineRule="auto"/>
      <w:contextualSpacing/>
    </w:pPr>
    <w:rPr>
      <w:rFonts w:eastAsia="MS Gothic"/>
      <w:b/>
      <w:spacing w:val="5"/>
      <w:kern w:val="28"/>
      <w:sz w:val="52"/>
      <w:szCs w:val="52"/>
    </w:rPr>
  </w:style>
  <w:style w:type="character" w:customStyle="1" w:styleId="TitleChar">
    <w:name w:val="Title Char"/>
    <w:link w:val="Title"/>
    <w:uiPriority w:val="10"/>
    <w:rsid w:val="00AC0A41"/>
    <w:rPr>
      <w:rFonts w:ascii="Arial" w:eastAsia="MS Gothic" w:hAnsi="Arial" w:cs="Arial"/>
      <w:b/>
      <w:spacing w:val="5"/>
      <w:kern w:val="28"/>
      <w:sz w:val="52"/>
      <w:szCs w:val="52"/>
      <w:lang w:eastAsia="en-US"/>
    </w:rPr>
  </w:style>
  <w:style w:type="character" w:styleId="FollowedHyperlink">
    <w:name w:val="FollowedHyperlink"/>
    <w:uiPriority w:val="99"/>
    <w:semiHidden/>
    <w:unhideWhenUsed/>
    <w:rsid w:val="0082630D"/>
    <w:rPr>
      <w:color w:val="800080"/>
      <w:u w:val="single"/>
    </w:rPr>
  </w:style>
  <w:style w:type="paragraph" w:customStyle="1" w:styleId="Bullet">
    <w:name w:val="Bullet"/>
    <w:basedOn w:val="TableBullet"/>
    <w:qFormat/>
    <w:rsid w:val="00847673"/>
  </w:style>
  <w:style w:type="table" w:styleId="TableGrid">
    <w:name w:val="Table Grid"/>
    <w:basedOn w:val="TableNormal"/>
    <w:uiPriority w:val="59"/>
    <w:rsid w:val="008457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py">
    <w:name w:val="Table Copy"/>
    <w:basedOn w:val="Normal"/>
    <w:qFormat/>
    <w:rsid w:val="003E5FEE"/>
  </w:style>
  <w:style w:type="paragraph" w:customStyle="1" w:styleId="TableHeading">
    <w:name w:val="Table Heading"/>
    <w:basedOn w:val="Normal"/>
    <w:uiPriority w:val="99"/>
    <w:qFormat/>
    <w:rsid w:val="003E5FEE"/>
    <w:rPr>
      <w:b/>
    </w:rPr>
  </w:style>
  <w:style w:type="paragraph" w:styleId="BalloonText">
    <w:name w:val="Balloon Text"/>
    <w:basedOn w:val="Normal"/>
    <w:link w:val="BalloonTextChar"/>
    <w:uiPriority w:val="99"/>
    <w:semiHidden/>
    <w:unhideWhenUsed/>
    <w:rsid w:val="00E47681"/>
    <w:rPr>
      <w:rFonts w:ascii="Lucida Grande" w:hAnsi="Lucida Grande" w:cs="Lucida Grande"/>
      <w:sz w:val="18"/>
      <w:szCs w:val="18"/>
    </w:rPr>
  </w:style>
  <w:style w:type="character" w:customStyle="1" w:styleId="BalloonTextChar">
    <w:name w:val="Balloon Text Char"/>
    <w:link w:val="BalloonText"/>
    <w:uiPriority w:val="99"/>
    <w:semiHidden/>
    <w:rsid w:val="00E47681"/>
    <w:rPr>
      <w:rFonts w:ascii="Lucida Grande" w:hAnsi="Lucida Grande" w:cs="Lucida Grande"/>
      <w:sz w:val="18"/>
      <w:szCs w:val="18"/>
      <w:lang w:val="en-US"/>
    </w:rPr>
  </w:style>
  <w:style w:type="character" w:styleId="Hyperlink">
    <w:name w:val="Hyperlink"/>
    <w:uiPriority w:val="99"/>
    <w:unhideWhenUsed/>
    <w:rsid w:val="00E56313"/>
    <w:rPr>
      <w:rFonts w:ascii="Arial" w:hAnsi="Arial"/>
      <w:color w:val="0000FF"/>
      <w:u w:val="single"/>
    </w:rPr>
  </w:style>
  <w:style w:type="paragraph" w:customStyle="1" w:styleId="GridTable31">
    <w:name w:val="Grid Table 31"/>
    <w:basedOn w:val="Heading1"/>
    <w:next w:val="Normal"/>
    <w:uiPriority w:val="39"/>
    <w:unhideWhenUsed/>
    <w:qFormat/>
    <w:rsid w:val="00E56313"/>
    <w:pPr>
      <w:spacing w:after="0"/>
      <w:outlineLvl w:val="9"/>
    </w:pPr>
    <w:rPr>
      <w:color w:val="365F91"/>
      <w:sz w:val="28"/>
      <w:szCs w:val="28"/>
    </w:rPr>
  </w:style>
  <w:style w:type="paragraph" w:styleId="FootnoteText">
    <w:name w:val="footnote text"/>
    <w:basedOn w:val="Normal"/>
    <w:link w:val="FootnoteTextChar"/>
    <w:uiPriority w:val="99"/>
    <w:unhideWhenUsed/>
    <w:rsid w:val="00CE7C2C"/>
    <w:pPr>
      <w:spacing w:line="240" w:lineRule="auto"/>
    </w:pPr>
    <w:rPr>
      <w:sz w:val="20"/>
    </w:rPr>
  </w:style>
  <w:style w:type="character" w:customStyle="1" w:styleId="FootnoteTextChar">
    <w:name w:val="Footnote Text Char"/>
    <w:link w:val="FootnoteText"/>
    <w:uiPriority w:val="99"/>
    <w:rsid w:val="00CE7C2C"/>
    <w:rPr>
      <w:rFonts w:ascii="Arial" w:hAnsi="Arial" w:cs="Arial"/>
      <w:spacing w:val="-4"/>
      <w:szCs w:val="24"/>
      <w:lang w:eastAsia="en-US"/>
    </w:rPr>
  </w:style>
  <w:style w:type="paragraph" w:customStyle="1" w:styleId="TableBullet">
    <w:name w:val="Table Bullet"/>
    <w:basedOn w:val="TableCopy"/>
    <w:qFormat/>
    <w:rsid w:val="00847673"/>
    <w:pPr>
      <w:numPr>
        <w:numId w:val="32"/>
      </w:numPr>
      <w:ind w:left="284" w:hanging="284"/>
    </w:pPr>
  </w:style>
  <w:style w:type="character" w:styleId="PageNumber">
    <w:name w:val="page number"/>
    <w:uiPriority w:val="99"/>
    <w:semiHidden/>
    <w:unhideWhenUsed/>
    <w:rsid w:val="0065327B"/>
  </w:style>
  <w:style w:type="paragraph" w:styleId="TOC1">
    <w:name w:val="toc 1"/>
    <w:basedOn w:val="Normal"/>
    <w:next w:val="Normal"/>
    <w:uiPriority w:val="39"/>
    <w:unhideWhenUsed/>
    <w:rsid w:val="00AC0A41"/>
    <w:pPr>
      <w:tabs>
        <w:tab w:val="right" w:leader="dot" w:pos="9628"/>
      </w:tabs>
      <w:spacing w:before="240" w:after="60"/>
    </w:pPr>
    <w:rPr>
      <w:rFonts w:cs="Calibri (Body)"/>
      <w:b/>
      <w:bCs/>
    </w:rPr>
  </w:style>
  <w:style w:type="paragraph" w:styleId="TOC2">
    <w:name w:val="toc 2"/>
    <w:basedOn w:val="Normal"/>
    <w:next w:val="Normal"/>
    <w:uiPriority w:val="39"/>
    <w:unhideWhenUsed/>
    <w:rsid w:val="00AC0A41"/>
    <w:pPr>
      <w:tabs>
        <w:tab w:val="right" w:leader="dot" w:pos="9628"/>
      </w:tabs>
      <w:spacing w:before="120" w:after="60"/>
      <w:ind w:left="238"/>
    </w:pPr>
    <w:rPr>
      <w:rFonts w:asciiTheme="minorHAnsi" w:hAnsiTheme="minorHAnsi" w:cstheme="minorHAnsi"/>
      <w:b/>
      <w:bCs/>
      <w:szCs w:val="22"/>
    </w:rPr>
  </w:style>
  <w:style w:type="paragraph" w:styleId="TOC4">
    <w:name w:val="toc 4"/>
    <w:basedOn w:val="Normal"/>
    <w:next w:val="Normal"/>
    <w:autoRedefine/>
    <w:uiPriority w:val="39"/>
    <w:semiHidden/>
    <w:unhideWhenUsed/>
    <w:rsid w:val="0065327B"/>
    <w:pPr>
      <w:spacing w:after="0"/>
      <w:ind w:left="720"/>
    </w:pPr>
    <w:rPr>
      <w:rFonts w:asciiTheme="minorHAnsi" w:hAnsiTheme="minorHAnsi" w:cstheme="minorHAnsi"/>
      <w:sz w:val="20"/>
      <w:szCs w:val="20"/>
    </w:rPr>
  </w:style>
  <w:style w:type="paragraph" w:styleId="TOC5">
    <w:name w:val="toc 5"/>
    <w:basedOn w:val="Normal"/>
    <w:next w:val="Normal"/>
    <w:autoRedefine/>
    <w:uiPriority w:val="39"/>
    <w:semiHidden/>
    <w:unhideWhenUsed/>
    <w:rsid w:val="0065327B"/>
    <w:pPr>
      <w:spacing w:after="0"/>
      <w:ind w:left="96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65327B"/>
    <w:pPr>
      <w:spacing w:after="0"/>
      <w:ind w:left="12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65327B"/>
    <w:pPr>
      <w:spacing w:after="0"/>
      <w:ind w:left="144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65327B"/>
    <w:pPr>
      <w:spacing w:after="0"/>
      <w:ind w:left="168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65327B"/>
    <w:pPr>
      <w:spacing w:after="0"/>
      <w:ind w:left="1920"/>
    </w:pPr>
    <w:rPr>
      <w:rFonts w:asciiTheme="minorHAnsi" w:hAnsiTheme="minorHAnsi" w:cstheme="minorHAnsi"/>
      <w:sz w:val="20"/>
      <w:szCs w:val="20"/>
    </w:rPr>
  </w:style>
  <w:style w:type="paragraph" w:styleId="Header">
    <w:name w:val="header"/>
    <w:basedOn w:val="Normal"/>
    <w:link w:val="HeaderChar"/>
    <w:uiPriority w:val="99"/>
    <w:unhideWhenUsed/>
    <w:rsid w:val="007D0491"/>
    <w:pPr>
      <w:tabs>
        <w:tab w:val="center" w:pos="4320"/>
        <w:tab w:val="right" w:pos="8640"/>
      </w:tabs>
    </w:pPr>
  </w:style>
  <w:style w:type="character" w:customStyle="1" w:styleId="HeaderChar">
    <w:name w:val="Header Char"/>
    <w:link w:val="Header"/>
    <w:uiPriority w:val="99"/>
    <w:rsid w:val="007D0491"/>
    <w:rPr>
      <w:rFonts w:ascii="Arial" w:hAnsi="Arial"/>
      <w:szCs w:val="24"/>
      <w:lang w:val="en-US"/>
    </w:rPr>
  </w:style>
  <w:style w:type="paragraph" w:styleId="Footer">
    <w:name w:val="footer"/>
    <w:basedOn w:val="Normal"/>
    <w:link w:val="FooterChar"/>
    <w:uiPriority w:val="99"/>
    <w:unhideWhenUsed/>
    <w:rsid w:val="00BB7A08"/>
    <w:pPr>
      <w:tabs>
        <w:tab w:val="center" w:pos="4320"/>
        <w:tab w:val="right" w:pos="8640"/>
      </w:tabs>
    </w:pPr>
    <w:rPr>
      <w:sz w:val="16"/>
    </w:rPr>
  </w:style>
  <w:style w:type="character" w:customStyle="1" w:styleId="FooterChar">
    <w:name w:val="Footer Char"/>
    <w:link w:val="Footer"/>
    <w:uiPriority w:val="99"/>
    <w:rsid w:val="00BB7A08"/>
    <w:rPr>
      <w:rFonts w:ascii="Arial" w:hAnsi="Arial"/>
      <w:sz w:val="16"/>
      <w:szCs w:val="24"/>
    </w:rPr>
  </w:style>
  <w:style w:type="paragraph" w:styleId="BodyTextIndent">
    <w:name w:val="Body Text Indent"/>
    <w:basedOn w:val="Normal"/>
    <w:link w:val="BodyTextIndentChar"/>
    <w:uiPriority w:val="99"/>
    <w:semiHidden/>
    <w:unhideWhenUsed/>
    <w:rsid w:val="009B221C"/>
    <w:pPr>
      <w:spacing w:after="120"/>
      <w:ind w:left="283"/>
    </w:pPr>
  </w:style>
  <w:style w:type="character" w:customStyle="1" w:styleId="BodyTextIndentChar">
    <w:name w:val="Body Text Indent Char"/>
    <w:link w:val="BodyTextIndent"/>
    <w:uiPriority w:val="99"/>
    <w:semiHidden/>
    <w:rsid w:val="009B221C"/>
    <w:rPr>
      <w:rFonts w:ascii="Arial" w:hAnsi="Arial"/>
      <w:szCs w:val="24"/>
    </w:rPr>
  </w:style>
  <w:style w:type="paragraph" w:styleId="BodyText">
    <w:name w:val="Body Text"/>
    <w:basedOn w:val="Normal"/>
    <w:link w:val="BodyTextChar"/>
    <w:uiPriority w:val="99"/>
    <w:semiHidden/>
    <w:unhideWhenUsed/>
    <w:rsid w:val="0061599A"/>
    <w:pPr>
      <w:spacing w:after="120"/>
    </w:pPr>
  </w:style>
  <w:style w:type="character" w:customStyle="1" w:styleId="BodyTextChar">
    <w:name w:val="Body Text Char"/>
    <w:link w:val="BodyText"/>
    <w:uiPriority w:val="99"/>
    <w:semiHidden/>
    <w:rsid w:val="0061599A"/>
    <w:rPr>
      <w:rFonts w:ascii="Tahoma" w:hAnsi="Tahoma"/>
      <w:szCs w:val="24"/>
      <w:lang w:val="en-US"/>
    </w:rPr>
  </w:style>
  <w:style w:type="character" w:styleId="FootnoteReference">
    <w:name w:val="footnote reference"/>
    <w:uiPriority w:val="99"/>
    <w:unhideWhenUsed/>
    <w:rsid w:val="003E6BC7"/>
    <w:rPr>
      <w:rFonts w:ascii="Arial" w:hAnsi="Arial"/>
      <w:sz w:val="18"/>
      <w:vertAlign w:val="superscript"/>
    </w:rPr>
  </w:style>
  <w:style w:type="character" w:styleId="Strong">
    <w:name w:val="Strong"/>
    <w:uiPriority w:val="22"/>
    <w:qFormat/>
    <w:rsid w:val="00E56313"/>
    <w:rPr>
      <w:rFonts w:ascii="Arial" w:hAnsi="Arial"/>
      <w:b/>
      <w:bCs/>
    </w:rPr>
  </w:style>
  <w:style w:type="paragraph" w:styleId="Subtitle">
    <w:name w:val="Subtitle"/>
    <w:basedOn w:val="Normal"/>
    <w:next w:val="Normal"/>
    <w:link w:val="SubtitleChar"/>
    <w:uiPriority w:val="11"/>
    <w:qFormat/>
    <w:rsid w:val="003029B8"/>
    <w:pPr>
      <w:spacing w:after="360" w:line="276" w:lineRule="auto"/>
      <w:outlineLvl w:val="1"/>
    </w:pPr>
    <w:rPr>
      <w:rFonts w:eastAsia="Times New Roman" w:cs="Times New Roman"/>
      <w:sz w:val="36"/>
    </w:rPr>
  </w:style>
  <w:style w:type="character" w:customStyle="1" w:styleId="SubtitleChar">
    <w:name w:val="Subtitle Char"/>
    <w:link w:val="Subtitle"/>
    <w:uiPriority w:val="11"/>
    <w:rsid w:val="003029B8"/>
    <w:rPr>
      <w:rFonts w:ascii="Arial" w:eastAsia="Times New Roman" w:hAnsi="Arial"/>
      <w:sz w:val="36"/>
      <w:szCs w:val="24"/>
      <w:lang w:val="en-US" w:eastAsia="en-US"/>
    </w:rPr>
  </w:style>
  <w:style w:type="character" w:styleId="Emphasis">
    <w:name w:val="Emphasis"/>
    <w:uiPriority w:val="20"/>
    <w:qFormat/>
    <w:rsid w:val="00E56313"/>
    <w:rPr>
      <w:rFonts w:ascii="Arial" w:hAnsi="Arial"/>
      <w:i/>
      <w:iCs/>
    </w:rPr>
  </w:style>
  <w:style w:type="character" w:customStyle="1" w:styleId="PlainTable31">
    <w:name w:val="Plain Table 31"/>
    <w:uiPriority w:val="19"/>
    <w:qFormat/>
    <w:rsid w:val="00E56313"/>
    <w:rPr>
      <w:rFonts w:ascii="Arial" w:hAnsi="Arial"/>
      <w:i/>
      <w:iCs/>
      <w:color w:val="404040"/>
    </w:rPr>
  </w:style>
  <w:style w:type="character" w:customStyle="1" w:styleId="PlainTable41">
    <w:name w:val="Plain Table 41"/>
    <w:uiPriority w:val="21"/>
    <w:qFormat/>
    <w:rsid w:val="00E56313"/>
    <w:rPr>
      <w:rFonts w:ascii="Arial" w:hAnsi="Arial"/>
      <w:i/>
      <w:iCs/>
      <w:color w:val="5B9BD5"/>
    </w:rPr>
  </w:style>
  <w:style w:type="character" w:customStyle="1" w:styleId="PlainTable51">
    <w:name w:val="Plain Table 51"/>
    <w:uiPriority w:val="31"/>
    <w:qFormat/>
    <w:rsid w:val="00E56313"/>
    <w:rPr>
      <w:rFonts w:ascii="Arial" w:hAnsi="Arial"/>
      <w:smallCaps/>
      <w:color w:val="5A5A5A"/>
    </w:rPr>
  </w:style>
  <w:style w:type="character" w:customStyle="1" w:styleId="TableGridLight1">
    <w:name w:val="Table Grid Light1"/>
    <w:uiPriority w:val="32"/>
    <w:qFormat/>
    <w:rsid w:val="00E56313"/>
    <w:rPr>
      <w:rFonts w:ascii="Arial" w:hAnsi="Arial"/>
      <w:b/>
      <w:bCs/>
      <w:smallCaps/>
      <w:color w:val="5B9BD5"/>
      <w:spacing w:val="5"/>
    </w:rPr>
  </w:style>
  <w:style w:type="character" w:customStyle="1" w:styleId="GridTable1Light1">
    <w:name w:val="Grid Table 1 Light1"/>
    <w:uiPriority w:val="33"/>
    <w:qFormat/>
    <w:rsid w:val="00E56313"/>
    <w:rPr>
      <w:rFonts w:ascii="Arial" w:hAnsi="Arial"/>
      <w:b/>
      <w:bCs/>
      <w:i/>
      <w:iCs/>
      <w:spacing w:val="5"/>
    </w:rPr>
  </w:style>
  <w:style w:type="character" w:customStyle="1" w:styleId="Heading6Char">
    <w:name w:val="Heading 6 Char"/>
    <w:link w:val="Heading6"/>
    <w:uiPriority w:val="9"/>
    <w:semiHidden/>
    <w:rsid w:val="00E56313"/>
    <w:rPr>
      <w:rFonts w:ascii="Arial" w:eastAsia="Times New Roman" w:hAnsi="Arial" w:cs="Times New Roman"/>
      <w:b/>
      <w:bCs/>
      <w:spacing w:val="-4"/>
      <w:sz w:val="18"/>
      <w:szCs w:val="22"/>
    </w:rPr>
  </w:style>
  <w:style w:type="paragraph" w:styleId="TOC3">
    <w:name w:val="toc 3"/>
    <w:basedOn w:val="Normal"/>
    <w:next w:val="Normal"/>
    <w:uiPriority w:val="39"/>
    <w:unhideWhenUsed/>
    <w:rsid w:val="00AC0A41"/>
    <w:pPr>
      <w:tabs>
        <w:tab w:val="right" w:leader="dot" w:pos="9628"/>
      </w:tabs>
      <w:spacing w:after="60"/>
      <w:ind w:left="482"/>
    </w:pPr>
    <w:rPr>
      <w:rFonts w:asciiTheme="minorHAnsi" w:hAnsiTheme="minorHAnsi" w:cstheme="minorHAnsi"/>
      <w:szCs w:val="20"/>
    </w:rPr>
  </w:style>
  <w:style w:type="character" w:styleId="UnresolvedMention">
    <w:name w:val="Unresolved Mention"/>
    <w:basedOn w:val="DefaultParagraphFont"/>
    <w:uiPriority w:val="47"/>
    <w:rsid w:val="00386CE9"/>
    <w:rPr>
      <w:color w:val="605E5C"/>
      <w:shd w:val="clear" w:color="auto" w:fill="E1DFDD"/>
    </w:rPr>
  </w:style>
  <w:style w:type="paragraph" w:customStyle="1" w:styleId="01Heading1">
    <w:name w:val="01. Heading 1"/>
    <w:basedOn w:val="Normal"/>
    <w:uiPriority w:val="99"/>
    <w:rsid w:val="00512426"/>
    <w:pPr>
      <w:keepLines/>
      <w:pageBreakBefore/>
      <w:suppressAutoHyphens/>
      <w:autoSpaceDE w:val="0"/>
      <w:autoSpaceDN w:val="0"/>
      <w:adjustRightInd w:val="0"/>
      <w:spacing w:before="567" w:after="454" w:line="440" w:lineRule="atLeast"/>
      <w:textAlignment w:val="center"/>
    </w:pPr>
    <w:rPr>
      <w:rFonts w:ascii="VIC" w:hAnsi="VIC" w:cs="VIC"/>
      <w:color w:val="4D4E5C"/>
      <w:sz w:val="50"/>
      <w:szCs w:val="50"/>
      <w:lang w:val="en-GB" w:eastAsia="en-GB"/>
    </w:rPr>
  </w:style>
  <w:style w:type="paragraph" w:customStyle="1" w:styleId="05Body">
    <w:name w:val="05. Body"/>
    <w:basedOn w:val="Normal"/>
    <w:uiPriority w:val="99"/>
    <w:rsid w:val="00512426"/>
    <w:pPr>
      <w:keepLines/>
      <w:suppressAutoHyphens/>
      <w:autoSpaceDE w:val="0"/>
      <w:autoSpaceDN w:val="0"/>
      <w:adjustRightInd w:val="0"/>
      <w:spacing w:after="170" w:line="220" w:lineRule="atLeast"/>
      <w:textAlignment w:val="center"/>
    </w:pPr>
    <w:rPr>
      <w:rFonts w:ascii="VIC Light" w:hAnsi="VIC Light" w:cs="VIC Light"/>
      <w:color w:val="000000"/>
      <w:sz w:val="18"/>
      <w:szCs w:val="18"/>
      <w:lang w:val="en-GB" w:eastAsia="en-GB"/>
    </w:rPr>
  </w:style>
  <w:style w:type="paragraph" w:customStyle="1" w:styleId="04Intro">
    <w:name w:val="04. Intro"/>
    <w:basedOn w:val="05Body"/>
    <w:uiPriority w:val="99"/>
    <w:rsid w:val="00512426"/>
    <w:pPr>
      <w:spacing w:line="260" w:lineRule="atLeast"/>
    </w:pPr>
    <w:rPr>
      <w:rFonts w:ascii="VIC" w:hAnsi="VIC" w:cs="VIC"/>
      <w:sz w:val="22"/>
      <w:szCs w:val="22"/>
    </w:rPr>
  </w:style>
  <w:style w:type="paragraph" w:customStyle="1" w:styleId="08Footnote">
    <w:name w:val="08. Footnote"/>
    <w:basedOn w:val="05Body"/>
    <w:uiPriority w:val="99"/>
    <w:rsid w:val="00512426"/>
    <w:pPr>
      <w:spacing w:after="0" w:line="160" w:lineRule="atLeast"/>
      <w:ind w:left="227" w:hanging="227"/>
    </w:pPr>
    <w:rPr>
      <w:sz w:val="12"/>
      <w:szCs w:val="12"/>
    </w:rPr>
  </w:style>
  <w:style w:type="paragraph" w:customStyle="1" w:styleId="02Heading2">
    <w:name w:val="02. Heading 2"/>
    <w:basedOn w:val="Normal"/>
    <w:uiPriority w:val="99"/>
    <w:rsid w:val="00512426"/>
    <w:pPr>
      <w:keepLines/>
      <w:suppressAutoHyphens/>
      <w:autoSpaceDE w:val="0"/>
      <w:autoSpaceDN w:val="0"/>
      <w:adjustRightInd w:val="0"/>
      <w:spacing w:before="227" w:after="170" w:line="320" w:lineRule="atLeast"/>
      <w:textAlignment w:val="center"/>
    </w:pPr>
    <w:rPr>
      <w:rFonts w:ascii="VIC SemiBold" w:hAnsi="VIC SemiBold" w:cs="VIC SemiBold"/>
      <w:b/>
      <w:bCs/>
      <w:color w:val="B8222F"/>
      <w:sz w:val="30"/>
      <w:szCs w:val="30"/>
      <w:lang w:val="en-GB" w:eastAsia="en-GB"/>
    </w:rPr>
  </w:style>
  <w:style w:type="character" w:customStyle="1" w:styleId="URL">
    <w:name w:val="URL"/>
    <w:uiPriority w:val="99"/>
    <w:rsid w:val="00512426"/>
    <w:rPr>
      <w:rFonts w:ascii="VIC" w:hAnsi="VIC" w:cs="VIC"/>
      <w:color w:val="B8222F"/>
      <w:u w:val="thick"/>
    </w:rPr>
  </w:style>
  <w:style w:type="character" w:customStyle="1" w:styleId="Medium">
    <w:name w:val="Medium"/>
    <w:uiPriority w:val="99"/>
    <w:rsid w:val="00512426"/>
    <w:rPr>
      <w:rFonts w:ascii="VIC Medium" w:hAnsi="VIC Medium" w:cs="VIC Medium"/>
    </w:rPr>
  </w:style>
  <w:style w:type="character" w:customStyle="1" w:styleId="Superscript">
    <w:name w:val="Superscript"/>
    <w:uiPriority w:val="99"/>
    <w:rsid w:val="00512426"/>
    <w:rPr>
      <w:vertAlign w:val="superscript"/>
    </w:rPr>
  </w:style>
  <w:style w:type="paragraph" w:styleId="EndnoteText">
    <w:name w:val="endnote text"/>
    <w:basedOn w:val="Normal"/>
    <w:link w:val="EndnoteTextChar"/>
    <w:uiPriority w:val="99"/>
    <w:semiHidden/>
    <w:unhideWhenUsed/>
    <w:rsid w:val="00CD787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D7873"/>
    <w:rPr>
      <w:rFonts w:ascii="Arial" w:hAnsi="Arial" w:cs="Arial"/>
      <w:spacing w:val="-4"/>
      <w:lang w:eastAsia="en-US"/>
    </w:rPr>
  </w:style>
  <w:style w:type="character" w:styleId="EndnoteReference">
    <w:name w:val="endnote reference"/>
    <w:basedOn w:val="DefaultParagraphFont"/>
    <w:uiPriority w:val="99"/>
    <w:semiHidden/>
    <w:unhideWhenUsed/>
    <w:rsid w:val="00CD7873"/>
    <w:rPr>
      <w:vertAlign w:val="superscript"/>
    </w:rPr>
  </w:style>
  <w:style w:type="paragraph" w:styleId="ListParagraph">
    <w:name w:val="List Paragraph"/>
    <w:basedOn w:val="Normal"/>
    <w:uiPriority w:val="72"/>
    <w:qFormat/>
    <w:rsid w:val="00867735"/>
    <w:pPr>
      <w:ind w:left="720"/>
      <w:contextualSpacing/>
    </w:pPr>
  </w:style>
  <w:style w:type="paragraph" w:customStyle="1" w:styleId="Intropara">
    <w:name w:val="Intro para"/>
    <w:basedOn w:val="Heading1"/>
    <w:uiPriority w:val="99"/>
    <w:rsid w:val="00985B96"/>
    <w:pPr>
      <w:keepNext w:val="0"/>
      <w:keepLines w:val="0"/>
      <w:suppressAutoHyphens/>
      <w:autoSpaceDE w:val="0"/>
      <w:autoSpaceDN w:val="0"/>
      <w:adjustRightInd w:val="0"/>
      <w:spacing w:before="227" w:after="227" w:line="320" w:lineRule="atLeast"/>
      <w:textAlignment w:val="center"/>
      <w:outlineLvl w:val="9"/>
    </w:pPr>
    <w:rPr>
      <w:rFonts w:ascii="VIC" w:eastAsia="MS Mincho" w:hAnsi="VIC" w:cs="VIC"/>
      <w:color w:val="343641"/>
      <w:spacing w:val="-3"/>
      <w:sz w:val="28"/>
      <w:szCs w:val="28"/>
      <w:lang w:val="en-US" w:eastAsia="en-GB"/>
    </w:rPr>
  </w:style>
  <w:style w:type="paragraph" w:customStyle="1" w:styleId="Body">
    <w:name w:val="Body"/>
    <w:basedOn w:val="Normal"/>
    <w:uiPriority w:val="99"/>
    <w:rsid w:val="00985B96"/>
    <w:pPr>
      <w:suppressAutoHyphens/>
      <w:autoSpaceDE w:val="0"/>
      <w:autoSpaceDN w:val="0"/>
      <w:adjustRightInd w:val="0"/>
      <w:spacing w:before="113" w:after="113" w:line="240" w:lineRule="atLeast"/>
      <w:textAlignment w:val="center"/>
    </w:pPr>
    <w:rPr>
      <w:rFonts w:ascii="VIC" w:hAnsi="VIC" w:cs="VIC"/>
      <w:color w:val="343641"/>
      <w:sz w:val="20"/>
      <w:szCs w:val="20"/>
      <w:lang w:val="en-US" w:eastAsia="en-GB"/>
    </w:rPr>
  </w:style>
  <w:style w:type="paragraph" w:customStyle="1" w:styleId="NoParagraphStyle">
    <w:name w:val="[No Paragraph Style]"/>
    <w:rsid w:val="000B2559"/>
    <w:pPr>
      <w:autoSpaceDE w:val="0"/>
      <w:autoSpaceDN w:val="0"/>
      <w:adjustRightInd w:val="0"/>
      <w:spacing w:line="288" w:lineRule="auto"/>
      <w:textAlignment w:val="center"/>
    </w:pPr>
    <w:rPr>
      <w:rFonts w:ascii="VIC" w:hAnsi="VIC"/>
      <w:color w:val="000000"/>
      <w:sz w:val="24"/>
      <w:szCs w:val="24"/>
      <w:lang w:val="en-US"/>
    </w:rPr>
  </w:style>
  <w:style w:type="paragraph" w:customStyle="1" w:styleId="Tablebody">
    <w:name w:val="Table body"/>
    <w:basedOn w:val="Body"/>
    <w:uiPriority w:val="99"/>
    <w:rsid w:val="000B2559"/>
  </w:style>
  <w:style w:type="character" w:customStyle="1" w:styleId="Bold">
    <w:name w:val="Bold"/>
    <w:uiPriority w:val="99"/>
    <w:rsid w:val="000B2559"/>
    <w:rPr>
      <w:b/>
      <w:bCs/>
    </w:rPr>
  </w:style>
  <w:style w:type="paragraph" w:styleId="BlockText">
    <w:name w:val="Block Text"/>
    <w:basedOn w:val="Normal"/>
    <w:uiPriority w:val="99"/>
    <w:unhideWhenUsed/>
    <w:qFormat/>
    <w:rsid w:val="007134DE"/>
    <w:pPr>
      <w:pBdr>
        <w:top w:val="single" w:sz="2" w:space="10" w:color="000000" w:themeColor="text1"/>
        <w:left w:val="single" w:sz="2" w:space="10" w:color="000000" w:themeColor="text1"/>
        <w:bottom w:val="single" w:sz="2" w:space="10" w:color="000000" w:themeColor="text1"/>
        <w:right w:val="single" w:sz="2" w:space="10" w:color="000000" w:themeColor="text1"/>
      </w:pBdr>
      <w:ind w:left="567" w:right="567"/>
    </w:pPr>
    <w:rPr>
      <w:rFonts w:asciiTheme="minorHAnsi" w:eastAsiaTheme="minorEastAsia" w:hAnsiTheme="minorHAnsi" w:cstheme="minorBidi"/>
      <w:b/>
      <w:iCs/>
      <w:color w:val="000000" w:themeColor="text1"/>
    </w:rPr>
  </w:style>
  <w:style w:type="paragraph" w:styleId="Caption">
    <w:name w:val="caption"/>
    <w:basedOn w:val="Normal"/>
    <w:next w:val="Normal"/>
    <w:uiPriority w:val="35"/>
    <w:unhideWhenUsed/>
    <w:qFormat/>
    <w:rsid w:val="003E6BC7"/>
    <w:pPr>
      <w:spacing w:after="200" w:line="240" w:lineRule="auto"/>
    </w:pPr>
    <w:rPr>
      <w:i/>
      <w:iCs/>
      <w:color w:val="000000" w:themeColor="text1"/>
      <w:szCs w:val="18"/>
    </w:rPr>
  </w:style>
  <w:style w:type="paragraph" w:customStyle="1" w:styleId="Footnote">
    <w:name w:val="Footnote"/>
    <w:basedOn w:val="Body"/>
    <w:uiPriority w:val="99"/>
    <w:rsid w:val="003E6BC7"/>
    <w:pPr>
      <w:spacing w:before="340" w:after="0" w:line="220" w:lineRule="atLeast"/>
    </w:pPr>
    <w:rPr>
      <w:sz w:val="16"/>
      <w:szCs w:val="16"/>
    </w:rPr>
  </w:style>
  <w:style w:type="paragraph" w:customStyle="1" w:styleId="TableH2">
    <w:name w:val="Table H2"/>
    <w:basedOn w:val="Body"/>
    <w:uiPriority w:val="99"/>
    <w:rsid w:val="00BC0259"/>
    <w:pPr>
      <w:spacing w:before="227"/>
    </w:pPr>
    <w:rPr>
      <w:b/>
      <w:bCs/>
      <w:color w:val="000000"/>
    </w:rPr>
  </w:style>
  <w:style w:type="paragraph" w:customStyle="1" w:styleId="Bullets">
    <w:name w:val="Bullets"/>
    <w:basedOn w:val="Body"/>
    <w:uiPriority w:val="99"/>
    <w:rsid w:val="00BC0259"/>
    <w:pPr>
      <w:spacing w:before="0"/>
      <w:ind w:left="227" w:hanging="227"/>
    </w:pPr>
  </w:style>
  <w:style w:type="character" w:customStyle="1" w:styleId="Italics">
    <w:name w:val="Italics"/>
    <w:uiPriority w:val="99"/>
    <w:rsid w:val="00BC025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67405">
      <w:bodyDiv w:val="1"/>
      <w:marLeft w:val="0"/>
      <w:marRight w:val="0"/>
      <w:marTop w:val="0"/>
      <w:marBottom w:val="0"/>
      <w:divBdr>
        <w:top w:val="none" w:sz="0" w:space="0" w:color="auto"/>
        <w:left w:val="none" w:sz="0" w:space="0" w:color="auto"/>
        <w:bottom w:val="none" w:sz="0" w:space="0" w:color="auto"/>
        <w:right w:val="none" w:sz="0" w:space="0" w:color="auto"/>
      </w:divBdr>
    </w:div>
    <w:div w:id="521482170">
      <w:bodyDiv w:val="1"/>
      <w:marLeft w:val="0"/>
      <w:marRight w:val="0"/>
      <w:marTop w:val="0"/>
      <w:marBottom w:val="0"/>
      <w:divBdr>
        <w:top w:val="none" w:sz="0" w:space="0" w:color="auto"/>
        <w:left w:val="none" w:sz="0" w:space="0" w:color="auto"/>
        <w:bottom w:val="none" w:sz="0" w:space="0" w:color="auto"/>
        <w:right w:val="none" w:sz="0" w:space="0" w:color="auto"/>
      </w:divBdr>
      <w:divsChild>
        <w:div w:id="77021845">
          <w:marLeft w:val="547"/>
          <w:marRight w:val="0"/>
          <w:marTop w:val="120"/>
          <w:marBottom w:val="0"/>
          <w:divBdr>
            <w:top w:val="none" w:sz="0" w:space="0" w:color="auto"/>
            <w:left w:val="none" w:sz="0" w:space="0" w:color="auto"/>
            <w:bottom w:val="none" w:sz="0" w:space="0" w:color="auto"/>
            <w:right w:val="none" w:sz="0" w:space="0" w:color="auto"/>
          </w:divBdr>
        </w:div>
        <w:div w:id="196042767">
          <w:marLeft w:val="1166"/>
          <w:marRight w:val="0"/>
          <w:marTop w:val="252"/>
          <w:marBottom w:val="0"/>
          <w:divBdr>
            <w:top w:val="none" w:sz="0" w:space="0" w:color="auto"/>
            <w:left w:val="none" w:sz="0" w:space="0" w:color="auto"/>
            <w:bottom w:val="none" w:sz="0" w:space="0" w:color="auto"/>
            <w:right w:val="none" w:sz="0" w:space="0" w:color="auto"/>
          </w:divBdr>
        </w:div>
        <w:div w:id="203835603">
          <w:marLeft w:val="547"/>
          <w:marRight w:val="0"/>
          <w:marTop w:val="134"/>
          <w:marBottom w:val="0"/>
          <w:divBdr>
            <w:top w:val="none" w:sz="0" w:space="0" w:color="auto"/>
            <w:left w:val="none" w:sz="0" w:space="0" w:color="auto"/>
            <w:bottom w:val="none" w:sz="0" w:space="0" w:color="auto"/>
            <w:right w:val="none" w:sz="0" w:space="0" w:color="auto"/>
          </w:divBdr>
        </w:div>
        <w:div w:id="206993194">
          <w:marLeft w:val="547"/>
          <w:marRight w:val="0"/>
          <w:marTop w:val="300"/>
          <w:marBottom w:val="0"/>
          <w:divBdr>
            <w:top w:val="none" w:sz="0" w:space="0" w:color="auto"/>
            <w:left w:val="none" w:sz="0" w:space="0" w:color="auto"/>
            <w:bottom w:val="none" w:sz="0" w:space="0" w:color="auto"/>
            <w:right w:val="none" w:sz="0" w:space="0" w:color="auto"/>
          </w:divBdr>
        </w:div>
        <w:div w:id="409084634">
          <w:marLeft w:val="547"/>
          <w:marRight w:val="0"/>
          <w:marTop w:val="120"/>
          <w:marBottom w:val="0"/>
          <w:divBdr>
            <w:top w:val="none" w:sz="0" w:space="0" w:color="auto"/>
            <w:left w:val="none" w:sz="0" w:space="0" w:color="auto"/>
            <w:bottom w:val="none" w:sz="0" w:space="0" w:color="auto"/>
            <w:right w:val="none" w:sz="0" w:space="0" w:color="auto"/>
          </w:divBdr>
        </w:div>
        <w:div w:id="561913708">
          <w:marLeft w:val="547"/>
          <w:marRight w:val="0"/>
          <w:marTop w:val="300"/>
          <w:marBottom w:val="0"/>
          <w:divBdr>
            <w:top w:val="none" w:sz="0" w:space="0" w:color="auto"/>
            <w:left w:val="none" w:sz="0" w:space="0" w:color="auto"/>
            <w:bottom w:val="none" w:sz="0" w:space="0" w:color="auto"/>
            <w:right w:val="none" w:sz="0" w:space="0" w:color="auto"/>
          </w:divBdr>
        </w:div>
        <w:div w:id="628977356">
          <w:marLeft w:val="547"/>
          <w:marRight w:val="0"/>
          <w:marTop w:val="300"/>
          <w:marBottom w:val="0"/>
          <w:divBdr>
            <w:top w:val="none" w:sz="0" w:space="0" w:color="auto"/>
            <w:left w:val="none" w:sz="0" w:space="0" w:color="auto"/>
            <w:bottom w:val="none" w:sz="0" w:space="0" w:color="auto"/>
            <w:right w:val="none" w:sz="0" w:space="0" w:color="auto"/>
          </w:divBdr>
        </w:div>
        <w:div w:id="647708009">
          <w:marLeft w:val="547"/>
          <w:marRight w:val="0"/>
          <w:marTop w:val="300"/>
          <w:marBottom w:val="0"/>
          <w:divBdr>
            <w:top w:val="none" w:sz="0" w:space="0" w:color="auto"/>
            <w:left w:val="none" w:sz="0" w:space="0" w:color="auto"/>
            <w:bottom w:val="none" w:sz="0" w:space="0" w:color="auto"/>
            <w:right w:val="none" w:sz="0" w:space="0" w:color="auto"/>
          </w:divBdr>
        </w:div>
        <w:div w:id="698509658">
          <w:marLeft w:val="547"/>
          <w:marRight w:val="0"/>
          <w:marTop w:val="300"/>
          <w:marBottom w:val="0"/>
          <w:divBdr>
            <w:top w:val="none" w:sz="0" w:space="0" w:color="auto"/>
            <w:left w:val="none" w:sz="0" w:space="0" w:color="auto"/>
            <w:bottom w:val="none" w:sz="0" w:space="0" w:color="auto"/>
            <w:right w:val="none" w:sz="0" w:space="0" w:color="auto"/>
          </w:divBdr>
        </w:div>
        <w:div w:id="718362254">
          <w:marLeft w:val="547"/>
          <w:marRight w:val="0"/>
          <w:marTop w:val="120"/>
          <w:marBottom w:val="0"/>
          <w:divBdr>
            <w:top w:val="none" w:sz="0" w:space="0" w:color="auto"/>
            <w:left w:val="none" w:sz="0" w:space="0" w:color="auto"/>
            <w:bottom w:val="none" w:sz="0" w:space="0" w:color="auto"/>
            <w:right w:val="none" w:sz="0" w:space="0" w:color="auto"/>
          </w:divBdr>
        </w:div>
        <w:div w:id="724524322">
          <w:marLeft w:val="547"/>
          <w:marRight w:val="0"/>
          <w:marTop w:val="300"/>
          <w:marBottom w:val="0"/>
          <w:divBdr>
            <w:top w:val="none" w:sz="0" w:space="0" w:color="auto"/>
            <w:left w:val="none" w:sz="0" w:space="0" w:color="auto"/>
            <w:bottom w:val="none" w:sz="0" w:space="0" w:color="auto"/>
            <w:right w:val="none" w:sz="0" w:space="0" w:color="auto"/>
          </w:divBdr>
        </w:div>
        <w:div w:id="860052576">
          <w:marLeft w:val="1166"/>
          <w:marRight w:val="0"/>
          <w:marTop w:val="252"/>
          <w:marBottom w:val="0"/>
          <w:divBdr>
            <w:top w:val="none" w:sz="0" w:space="0" w:color="auto"/>
            <w:left w:val="none" w:sz="0" w:space="0" w:color="auto"/>
            <w:bottom w:val="none" w:sz="0" w:space="0" w:color="auto"/>
            <w:right w:val="none" w:sz="0" w:space="0" w:color="auto"/>
          </w:divBdr>
        </w:div>
        <w:div w:id="869148766">
          <w:marLeft w:val="547"/>
          <w:marRight w:val="0"/>
          <w:marTop w:val="300"/>
          <w:marBottom w:val="0"/>
          <w:divBdr>
            <w:top w:val="none" w:sz="0" w:space="0" w:color="auto"/>
            <w:left w:val="none" w:sz="0" w:space="0" w:color="auto"/>
            <w:bottom w:val="none" w:sz="0" w:space="0" w:color="auto"/>
            <w:right w:val="none" w:sz="0" w:space="0" w:color="auto"/>
          </w:divBdr>
        </w:div>
        <w:div w:id="899706260">
          <w:marLeft w:val="547"/>
          <w:marRight w:val="0"/>
          <w:marTop w:val="300"/>
          <w:marBottom w:val="0"/>
          <w:divBdr>
            <w:top w:val="none" w:sz="0" w:space="0" w:color="auto"/>
            <w:left w:val="none" w:sz="0" w:space="0" w:color="auto"/>
            <w:bottom w:val="none" w:sz="0" w:space="0" w:color="auto"/>
            <w:right w:val="none" w:sz="0" w:space="0" w:color="auto"/>
          </w:divBdr>
        </w:div>
        <w:div w:id="926382462">
          <w:marLeft w:val="1166"/>
          <w:marRight w:val="0"/>
          <w:marTop w:val="252"/>
          <w:marBottom w:val="0"/>
          <w:divBdr>
            <w:top w:val="none" w:sz="0" w:space="0" w:color="auto"/>
            <w:left w:val="none" w:sz="0" w:space="0" w:color="auto"/>
            <w:bottom w:val="none" w:sz="0" w:space="0" w:color="auto"/>
            <w:right w:val="none" w:sz="0" w:space="0" w:color="auto"/>
          </w:divBdr>
        </w:div>
        <w:div w:id="958874305">
          <w:marLeft w:val="547"/>
          <w:marRight w:val="0"/>
          <w:marTop w:val="300"/>
          <w:marBottom w:val="0"/>
          <w:divBdr>
            <w:top w:val="none" w:sz="0" w:space="0" w:color="auto"/>
            <w:left w:val="none" w:sz="0" w:space="0" w:color="auto"/>
            <w:bottom w:val="none" w:sz="0" w:space="0" w:color="auto"/>
            <w:right w:val="none" w:sz="0" w:space="0" w:color="auto"/>
          </w:divBdr>
        </w:div>
        <w:div w:id="1001547530">
          <w:marLeft w:val="547"/>
          <w:marRight w:val="0"/>
          <w:marTop w:val="134"/>
          <w:marBottom w:val="0"/>
          <w:divBdr>
            <w:top w:val="none" w:sz="0" w:space="0" w:color="auto"/>
            <w:left w:val="none" w:sz="0" w:space="0" w:color="auto"/>
            <w:bottom w:val="none" w:sz="0" w:space="0" w:color="auto"/>
            <w:right w:val="none" w:sz="0" w:space="0" w:color="auto"/>
          </w:divBdr>
        </w:div>
        <w:div w:id="1044401519">
          <w:marLeft w:val="547"/>
          <w:marRight w:val="0"/>
          <w:marTop w:val="300"/>
          <w:marBottom w:val="0"/>
          <w:divBdr>
            <w:top w:val="none" w:sz="0" w:space="0" w:color="auto"/>
            <w:left w:val="none" w:sz="0" w:space="0" w:color="auto"/>
            <w:bottom w:val="none" w:sz="0" w:space="0" w:color="auto"/>
            <w:right w:val="none" w:sz="0" w:space="0" w:color="auto"/>
          </w:divBdr>
        </w:div>
        <w:div w:id="1046174849">
          <w:marLeft w:val="547"/>
          <w:marRight w:val="0"/>
          <w:marTop w:val="300"/>
          <w:marBottom w:val="0"/>
          <w:divBdr>
            <w:top w:val="none" w:sz="0" w:space="0" w:color="auto"/>
            <w:left w:val="none" w:sz="0" w:space="0" w:color="auto"/>
            <w:bottom w:val="none" w:sz="0" w:space="0" w:color="auto"/>
            <w:right w:val="none" w:sz="0" w:space="0" w:color="auto"/>
          </w:divBdr>
        </w:div>
        <w:div w:id="1052073694">
          <w:marLeft w:val="547"/>
          <w:marRight w:val="0"/>
          <w:marTop w:val="120"/>
          <w:marBottom w:val="0"/>
          <w:divBdr>
            <w:top w:val="none" w:sz="0" w:space="0" w:color="auto"/>
            <w:left w:val="none" w:sz="0" w:space="0" w:color="auto"/>
            <w:bottom w:val="none" w:sz="0" w:space="0" w:color="auto"/>
            <w:right w:val="none" w:sz="0" w:space="0" w:color="auto"/>
          </w:divBdr>
        </w:div>
        <w:div w:id="1055664410">
          <w:marLeft w:val="1166"/>
          <w:marRight w:val="0"/>
          <w:marTop w:val="252"/>
          <w:marBottom w:val="0"/>
          <w:divBdr>
            <w:top w:val="none" w:sz="0" w:space="0" w:color="auto"/>
            <w:left w:val="none" w:sz="0" w:space="0" w:color="auto"/>
            <w:bottom w:val="none" w:sz="0" w:space="0" w:color="auto"/>
            <w:right w:val="none" w:sz="0" w:space="0" w:color="auto"/>
          </w:divBdr>
        </w:div>
        <w:div w:id="1072195618">
          <w:marLeft w:val="547"/>
          <w:marRight w:val="0"/>
          <w:marTop w:val="115"/>
          <w:marBottom w:val="0"/>
          <w:divBdr>
            <w:top w:val="none" w:sz="0" w:space="0" w:color="auto"/>
            <w:left w:val="none" w:sz="0" w:space="0" w:color="auto"/>
            <w:bottom w:val="none" w:sz="0" w:space="0" w:color="auto"/>
            <w:right w:val="none" w:sz="0" w:space="0" w:color="auto"/>
          </w:divBdr>
        </w:div>
        <w:div w:id="1116485639">
          <w:marLeft w:val="547"/>
          <w:marRight w:val="0"/>
          <w:marTop w:val="300"/>
          <w:marBottom w:val="0"/>
          <w:divBdr>
            <w:top w:val="none" w:sz="0" w:space="0" w:color="auto"/>
            <w:left w:val="none" w:sz="0" w:space="0" w:color="auto"/>
            <w:bottom w:val="none" w:sz="0" w:space="0" w:color="auto"/>
            <w:right w:val="none" w:sz="0" w:space="0" w:color="auto"/>
          </w:divBdr>
        </w:div>
        <w:div w:id="1132789958">
          <w:marLeft w:val="547"/>
          <w:marRight w:val="0"/>
          <w:marTop w:val="300"/>
          <w:marBottom w:val="0"/>
          <w:divBdr>
            <w:top w:val="none" w:sz="0" w:space="0" w:color="auto"/>
            <w:left w:val="none" w:sz="0" w:space="0" w:color="auto"/>
            <w:bottom w:val="none" w:sz="0" w:space="0" w:color="auto"/>
            <w:right w:val="none" w:sz="0" w:space="0" w:color="auto"/>
          </w:divBdr>
        </w:div>
        <w:div w:id="1143234612">
          <w:marLeft w:val="547"/>
          <w:marRight w:val="0"/>
          <w:marTop w:val="115"/>
          <w:marBottom w:val="0"/>
          <w:divBdr>
            <w:top w:val="none" w:sz="0" w:space="0" w:color="auto"/>
            <w:left w:val="none" w:sz="0" w:space="0" w:color="auto"/>
            <w:bottom w:val="none" w:sz="0" w:space="0" w:color="auto"/>
            <w:right w:val="none" w:sz="0" w:space="0" w:color="auto"/>
          </w:divBdr>
        </w:div>
        <w:div w:id="1159542083">
          <w:marLeft w:val="547"/>
          <w:marRight w:val="0"/>
          <w:marTop w:val="300"/>
          <w:marBottom w:val="0"/>
          <w:divBdr>
            <w:top w:val="none" w:sz="0" w:space="0" w:color="auto"/>
            <w:left w:val="none" w:sz="0" w:space="0" w:color="auto"/>
            <w:bottom w:val="none" w:sz="0" w:space="0" w:color="auto"/>
            <w:right w:val="none" w:sz="0" w:space="0" w:color="auto"/>
          </w:divBdr>
        </w:div>
        <w:div w:id="1207183852">
          <w:marLeft w:val="547"/>
          <w:marRight w:val="0"/>
          <w:marTop w:val="134"/>
          <w:marBottom w:val="0"/>
          <w:divBdr>
            <w:top w:val="none" w:sz="0" w:space="0" w:color="auto"/>
            <w:left w:val="none" w:sz="0" w:space="0" w:color="auto"/>
            <w:bottom w:val="none" w:sz="0" w:space="0" w:color="auto"/>
            <w:right w:val="none" w:sz="0" w:space="0" w:color="auto"/>
          </w:divBdr>
        </w:div>
        <w:div w:id="1245606069">
          <w:marLeft w:val="547"/>
          <w:marRight w:val="0"/>
          <w:marTop w:val="134"/>
          <w:marBottom w:val="0"/>
          <w:divBdr>
            <w:top w:val="none" w:sz="0" w:space="0" w:color="auto"/>
            <w:left w:val="none" w:sz="0" w:space="0" w:color="auto"/>
            <w:bottom w:val="none" w:sz="0" w:space="0" w:color="auto"/>
            <w:right w:val="none" w:sz="0" w:space="0" w:color="auto"/>
          </w:divBdr>
        </w:div>
        <w:div w:id="1380665637">
          <w:marLeft w:val="547"/>
          <w:marRight w:val="0"/>
          <w:marTop w:val="134"/>
          <w:marBottom w:val="0"/>
          <w:divBdr>
            <w:top w:val="none" w:sz="0" w:space="0" w:color="auto"/>
            <w:left w:val="none" w:sz="0" w:space="0" w:color="auto"/>
            <w:bottom w:val="none" w:sz="0" w:space="0" w:color="auto"/>
            <w:right w:val="none" w:sz="0" w:space="0" w:color="auto"/>
          </w:divBdr>
        </w:div>
        <w:div w:id="1393768107">
          <w:marLeft w:val="547"/>
          <w:marRight w:val="0"/>
          <w:marTop w:val="300"/>
          <w:marBottom w:val="0"/>
          <w:divBdr>
            <w:top w:val="none" w:sz="0" w:space="0" w:color="auto"/>
            <w:left w:val="none" w:sz="0" w:space="0" w:color="auto"/>
            <w:bottom w:val="none" w:sz="0" w:space="0" w:color="auto"/>
            <w:right w:val="none" w:sz="0" w:space="0" w:color="auto"/>
          </w:divBdr>
        </w:div>
        <w:div w:id="1415280509">
          <w:marLeft w:val="547"/>
          <w:marRight w:val="0"/>
          <w:marTop w:val="300"/>
          <w:marBottom w:val="0"/>
          <w:divBdr>
            <w:top w:val="none" w:sz="0" w:space="0" w:color="auto"/>
            <w:left w:val="none" w:sz="0" w:space="0" w:color="auto"/>
            <w:bottom w:val="none" w:sz="0" w:space="0" w:color="auto"/>
            <w:right w:val="none" w:sz="0" w:space="0" w:color="auto"/>
          </w:divBdr>
        </w:div>
        <w:div w:id="1479028600">
          <w:marLeft w:val="547"/>
          <w:marRight w:val="0"/>
          <w:marTop w:val="300"/>
          <w:marBottom w:val="0"/>
          <w:divBdr>
            <w:top w:val="none" w:sz="0" w:space="0" w:color="auto"/>
            <w:left w:val="none" w:sz="0" w:space="0" w:color="auto"/>
            <w:bottom w:val="none" w:sz="0" w:space="0" w:color="auto"/>
            <w:right w:val="none" w:sz="0" w:space="0" w:color="auto"/>
          </w:divBdr>
        </w:div>
        <w:div w:id="1489401298">
          <w:marLeft w:val="547"/>
          <w:marRight w:val="0"/>
          <w:marTop w:val="300"/>
          <w:marBottom w:val="0"/>
          <w:divBdr>
            <w:top w:val="none" w:sz="0" w:space="0" w:color="auto"/>
            <w:left w:val="none" w:sz="0" w:space="0" w:color="auto"/>
            <w:bottom w:val="none" w:sz="0" w:space="0" w:color="auto"/>
            <w:right w:val="none" w:sz="0" w:space="0" w:color="auto"/>
          </w:divBdr>
        </w:div>
        <w:div w:id="1538424791">
          <w:marLeft w:val="547"/>
          <w:marRight w:val="0"/>
          <w:marTop w:val="300"/>
          <w:marBottom w:val="0"/>
          <w:divBdr>
            <w:top w:val="none" w:sz="0" w:space="0" w:color="auto"/>
            <w:left w:val="none" w:sz="0" w:space="0" w:color="auto"/>
            <w:bottom w:val="none" w:sz="0" w:space="0" w:color="auto"/>
            <w:right w:val="none" w:sz="0" w:space="0" w:color="auto"/>
          </w:divBdr>
        </w:div>
        <w:div w:id="1605385522">
          <w:marLeft w:val="1166"/>
          <w:marRight w:val="0"/>
          <w:marTop w:val="252"/>
          <w:marBottom w:val="0"/>
          <w:divBdr>
            <w:top w:val="none" w:sz="0" w:space="0" w:color="auto"/>
            <w:left w:val="none" w:sz="0" w:space="0" w:color="auto"/>
            <w:bottom w:val="none" w:sz="0" w:space="0" w:color="auto"/>
            <w:right w:val="none" w:sz="0" w:space="0" w:color="auto"/>
          </w:divBdr>
        </w:div>
        <w:div w:id="1636643699">
          <w:marLeft w:val="547"/>
          <w:marRight w:val="0"/>
          <w:marTop w:val="134"/>
          <w:marBottom w:val="0"/>
          <w:divBdr>
            <w:top w:val="none" w:sz="0" w:space="0" w:color="auto"/>
            <w:left w:val="none" w:sz="0" w:space="0" w:color="auto"/>
            <w:bottom w:val="none" w:sz="0" w:space="0" w:color="auto"/>
            <w:right w:val="none" w:sz="0" w:space="0" w:color="auto"/>
          </w:divBdr>
        </w:div>
        <w:div w:id="1662928682">
          <w:marLeft w:val="1166"/>
          <w:marRight w:val="0"/>
          <w:marTop w:val="252"/>
          <w:marBottom w:val="0"/>
          <w:divBdr>
            <w:top w:val="none" w:sz="0" w:space="0" w:color="auto"/>
            <w:left w:val="none" w:sz="0" w:space="0" w:color="auto"/>
            <w:bottom w:val="none" w:sz="0" w:space="0" w:color="auto"/>
            <w:right w:val="none" w:sz="0" w:space="0" w:color="auto"/>
          </w:divBdr>
        </w:div>
        <w:div w:id="1691032006">
          <w:marLeft w:val="547"/>
          <w:marRight w:val="0"/>
          <w:marTop w:val="300"/>
          <w:marBottom w:val="0"/>
          <w:divBdr>
            <w:top w:val="none" w:sz="0" w:space="0" w:color="auto"/>
            <w:left w:val="none" w:sz="0" w:space="0" w:color="auto"/>
            <w:bottom w:val="none" w:sz="0" w:space="0" w:color="auto"/>
            <w:right w:val="none" w:sz="0" w:space="0" w:color="auto"/>
          </w:divBdr>
        </w:div>
        <w:div w:id="1743747942">
          <w:marLeft w:val="547"/>
          <w:marRight w:val="0"/>
          <w:marTop w:val="300"/>
          <w:marBottom w:val="0"/>
          <w:divBdr>
            <w:top w:val="none" w:sz="0" w:space="0" w:color="auto"/>
            <w:left w:val="none" w:sz="0" w:space="0" w:color="auto"/>
            <w:bottom w:val="none" w:sz="0" w:space="0" w:color="auto"/>
            <w:right w:val="none" w:sz="0" w:space="0" w:color="auto"/>
          </w:divBdr>
        </w:div>
        <w:div w:id="1793163010">
          <w:marLeft w:val="1166"/>
          <w:marRight w:val="0"/>
          <w:marTop w:val="252"/>
          <w:marBottom w:val="0"/>
          <w:divBdr>
            <w:top w:val="none" w:sz="0" w:space="0" w:color="auto"/>
            <w:left w:val="none" w:sz="0" w:space="0" w:color="auto"/>
            <w:bottom w:val="none" w:sz="0" w:space="0" w:color="auto"/>
            <w:right w:val="none" w:sz="0" w:space="0" w:color="auto"/>
          </w:divBdr>
        </w:div>
        <w:div w:id="1823346981">
          <w:marLeft w:val="547"/>
          <w:marRight w:val="0"/>
          <w:marTop w:val="300"/>
          <w:marBottom w:val="0"/>
          <w:divBdr>
            <w:top w:val="none" w:sz="0" w:space="0" w:color="auto"/>
            <w:left w:val="none" w:sz="0" w:space="0" w:color="auto"/>
            <w:bottom w:val="none" w:sz="0" w:space="0" w:color="auto"/>
            <w:right w:val="none" w:sz="0" w:space="0" w:color="auto"/>
          </w:divBdr>
        </w:div>
        <w:div w:id="1879003285">
          <w:marLeft w:val="547"/>
          <w:marRight w:val="0"/>
          <w:marTop w:val="134"/>
          <w:marBottom w:val="0"/>
          <w:divBdr>
            <w:top w:val="none" w:sz="0" w:space="0" w:color="auto"/>
            <w:left w:val="none" w:sz="0" w:space="0" w:color="auto"/>
            <w:bottom w:val="none" w:sz="0" w:space="0" w:color="auto"/>
            <w:right w:val="none" w:sz="0" w:space="0" w:color="auto"/>
          </w:divBdr>
        </w:div>
        <w:div w:id="1882207572">
          <w:marLeft w:val="547"/>
          <w:marRight w:val="0"/>
          <w:marTop w:val="115"/>
          <w:marBottom w:val="0"/>
          <w:divBdr>
            <w:top w:val="none" w:sz="0" w:space="0" w:color="auto"/>
            <w:left w:val="none" w:sz="0" w:space="0" w:color="auto"/>
            <w:bottom w:val="none" w:sz="0" w:space="0" w:color="auto"/>
            <w:right w:val="none" w:sz="0" w:space="0" w:color="auto"/>
          </w:divBdr>
        </w:div>
        <w:div w:id="2044480475">
          <w:marLeft w:val="1166"/>
          <w:marRight w:val="0"/>
          <w:marTop w:val="252"/>
          <w:marBottom w:val="0"/>
          <w:divBdr>
            <w:top w:val="none" w:sz="0" w:space="0" w:color="auto"/>
            <w:left w:val="none" w:sz="0" w:space="0" w:color="auto"/>
            <w:bottom w:val="none" w:sz="0" w:space="0" w:color="auto"/>
            <w:right w:val="none" w:sz="0" w:space="0" w:color="auto"/>
          </w:divBdr>
        </w:div>
        <w:div w:id="2048211833">
          <w:marLeft w:val="1166"/>
          <w:marRight w:val="0"/>
          <w:marTop w:val="252"/>
          <w:marBottom w:val="0"/>
          <w:divBdr>
            <w:top w:val="none" w:sz="0" w:space="0" w:color="auto"/>
            <w:left w:val="none" w:sz="0" w:space="0" w:color="auto"/>
            <w:bottom w:val="none" w:sz="0" w:space="0" w:color="auto"/>
            <w:right w:val="none" w:sz="0" w:space="0" w:color="auto"/>
          </w:divBdr>
        </w:div>
        <w:div w:id="2065450558">
          <w:marLeft w:val="547"/>
          <w:marRight w:val="0"/>
          <w:marTop w:val="300"/>
          <w:marBottom w:val="0"/>
          <w:divBdr>
            <w:top w:val="none" w:sz="0" w:space="0" w:color="auto"/>
            <w:left w:val="none" w:sz="0" w:space="0" w:color="auto"/>
            <w:bottom w:val="none" w:sz="0" w:space="0" w:color="auto"/>
            <w:right w:val="none" w:sz="0" w:space="0" w:color="auto"/>
          </w:divBdr>
        </w:div>
        <w:div w:id="2103450725">
          <w:marLeft w:val="1166"/>
          <w:marRight w:val="0"/>
          <w:marTop w:val="252"/>
          <w:marBottom w:val="0"/>
          <w:divBdr>
            <w:top w:val="none" w:sz="0" w:space="0" w:color="auto"/>
            <w:left w:val="none" w:sz="0" w:space="0" w:color="auto"/>
            <w:bottom w:val="none" w:sz="0" w:space="0" w:color="auto"/>
            <w:right w:val="none" w:sz="0" w:space="0" w:color="auto"/>
          </w:divBdr>
        </w:div>
      </w:divsChild>
    </w:div>
    <w:div w:id="1426997670">
      <w:bodyDiv w:val="1"/>
      <w:marLeft w:val="0"/>
      <w:marRight w:val="0"/>
      <w:marTop w:val="0"/>
      <w:marBottom w:val="0"/>
      <w:divBdr>
        <w:top w:val="none" w:sz="0" w:space="0" w:color="auto"/>
        <w:left w:val="none" w:sz="0" w:space="0" w:color="auto"/>
        <w:bottom w:val="none" w:sz="0" w:space="0" w:color="auto"/>
        <w:right w:val="none" w:sz="0" w:space="0" w:color="auto"/>
      </w:divBdr>
    </w:div>
    <w:div w:id="1456825694">
      <w:bodyDiv w:val="1"/>
      <w:marLeft w:val="0"/>
      <w:marRight w:val="0"/>
      <w:marTop w:val="0"/>
      <w:marBottom w:val="0"/>
      <w:divBdr>
        <w:top w:val="none" w:sz="0" w:space="0" w:color="auto"/>
        <w:left w:val="none" w:sz="0" w:space="0" w:color="auto"/>
        <w:bottom w:val="none" w:sz="0" w:space="0" w:color="auto"/>
        <w:right w:val="none" w:sz="0" w:space="0" w:color="auto"/>
      </w:divBdr>
    </w:div>
    <w:div w:id="1833980956">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f165578-7547-4e0e-b64a-d0ecdb0ca085">
      <Terms xmlns="http://schemas.microsoft.com/office/infopath/2007/PartnerControls"/>
    </lcf76f155ced4ddcb4097134ff3c332f>
    <TaxCatchAll xmlns="1ab89d87-4073-4f1c-85f3-5c65bdf24cb1" xsi:nil="true"/>
    <Channel xmlns="2f165578-7547-4e0e-b64a-d0ecdb0ca085"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805778771512A24085F82BDE2DB1D35C" ma:contentTypeVersion="19" ma:contentTypeDescription="Create a new document." ma:contentTypeScope="" ma:versionID="f2ab763da7ac50cb941b2a5470a435e5">
  <xsd:schema xmlns:xsd="http://www.w3.org/2001/XMLSchema" xmlns:xs="http://www.w3.org/2001/XMLSchema" xmlns:p="http://schemas.microsoft.com/office/2006/metadata/properties" xmlns:ns2="2f165578-7547-4e0e-b64a-d0ecdb0ca085" xmlns:ns3="1ab89d87-4073-4f1c-85f3-5c65bdf24cb1" targetNamespace="http://schemas.microsoft.com/office/2006/metadata/properties" ma:root="true" ma:fieldsID="c1ffc7d726eae24f46b16a12e2fb35ef" ns2:_="" ns3:_="">
    <xsd:import namespace="2f165578-7547-4e0e-b64a-d0ecdb0ca085"/>
    <xsd:import namespace="1ab89d87-4073-4f1c-85f3-5c65bdf24cb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Chann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165578-7547-4e0e-b64a-d0ecdb0ca0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Channel" ma:index="26" nillable="true" ma:displayName="Channel" ma:format="Dropdown" ma:internalName="Channel">
      <xsd:simpleType>
        <xsd:restriction base="dms:Choice">
          <xsd:enumeration value="Corporate website only"/>
          <xsd:enumeration value="LinkedIn only"/>
          <xsd:enumeration value="Both"/>
        </xsd:restriction>
      </xsd:simpleType>
    </xsd:element>
  </xsd:schema>
  <xsd:schema xmlns:xsd="http://www.w3.org/2001/XMLSchema" xmlns:xs="http://www.w3.org/2001/XMLSchema" xmlns:dms="http://schemas.microsoft.com/office/2006/documentManagement/types" xmlns:pc="http://schemas.microsoft.com/office/infopath/2007/PartnerControls" targetNamespace="1ab89d87-4073-4f1c-85f3-5c65bdf24cb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814748c-6969-436b-9f51-739cf27e3d62}" ma:internalName="TaxCatchAll" ma:showField="CatchAllData" ma:web="1ab89d87-4073-4f1c-85f3-5c65bdf24c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2B0D04-D955-4C9F-9139-940669D95152}">
  <ds:schemaRefs>
    <ds:schemaRef ds:uri="http://schemas.microsoft.com/office/2006/metadata/properties"/>
    <ds:schemaRef ds:uri="http://schemas.microsoft.com/office/infopath/2007/PartnerControls"/>
    <ds:schemaRef ds:uri="2f165578-7547-4e0e-b64a-d0ecdb0ca085"/>
    <ds:schemaRef ds:uri="1ab89d87-4073-4f1c-85f3-5c65bdf24cb1"/>
  </ds:schemaRefs>
</ds:datastoreItem>
</file>

<file path=customXml/itemProps2.xml><?xml version="1.0" encoding="utf-8"?>
<ds:datastoreItem xmlns:ds="http://schemas.openxmlformats.org/officeDocument/2006/customXml" ds:itemID="{CBE1B939-16C1-5A4E-BD70-2ED2F1FCBF0B}">
  <ds:schemaRefs>
    <ds:schemaRef ds:uri="http://schemas.openxmlformats.org/officeDocument/2006/bibliography"/>
  </ds:schemaRefs>
</ds:datastoreItem>
</file>

<file path=customXml/itemProps3.xml><?xml version="1.0" encoding="utf-8"?>
<ds:datastoreItem xmlns:ds="http://schemas.openxmlformats.org/officeDocument/2006/customXml" ds:itemID="{C86597E1-7BB4-407A-A580-4717552AF5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165578-7547-4e0e-b64a-d0ecdb0ca085"/>
    <ds:schemaRef ds:uri="1ab89d87-4073-4f1c-85f3-5c65bdf24c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37F696-57E7-4846-9AF7-FE50D8FDA4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1589</Words>
  <Characters>9058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Manager/>
  <Company>DJSIR</Company>
  <LinksUpToDate>false</LinksUpToDate>
  <CharactersWithSpaces>10626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 Studio</dc:creator>
  <cp:keywords/>
  <dc:description/>
  <cp:lastModifiedBy>Shane D Luder (DJSIR)</cp:lastModifiedBy>
  <cp:revision>3</cp:revision>
  <dcterms:created xsi:type="dcterms:W3CDTF">2025-06-23T00:45:00Z</dcterms:created>
  <dcterms:modified xsi:type="dcterms:W3CDTF">2025-07-02T23:47:00Z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5ced5279,4957eb79,be80c7</vt:lpwstr>
  </property>
  <property fmtid="{D5CDD505-2E9C-101B-9397-08002B2CF9AE}" pid="3" name="ClassificationContentMarkingHeaderFontProps">
    <vt:lpwstr>#000000,12,Arial</vt:lpwstr>
  </property>
  <property fmtid="{D5CDD505-2E9C-101B-9397-08002B2CF9AE}" pid="4" name="ClassificationContentMarkingHeaderText">
    <vt:lpwstr>OFFICIAL</vt:lpwstr>
  </property>
  <property fmtid="{D5CDD505-2E9C-101B-9397-08002B2CF9AE}" pid="5" name="ClassificationContentMarkingFooterShapeIds">
    <vt:lpwstr>30e69e25,75e9c50d,109c6ecc</vt:lpwstr>
  </property>
  <property fmtid="{D5CDD505-2E9C-101B-9397-08002B2CF9AE}" pid="6" name="ClassificationContentMarkingFooterFontProps">
    <vt:lpwstr>#000000,12,Arial</vt:lpwstr>
  </property>
  <property fmtid="{D5CDD505-2E9C-101B-9397-08002B2CF9AE}" pid="7" name="ClassificationContentMarkingFooterText">
    <vt:lpwstr>OFFICIAL</vt:lpwstr>
  </property>
  <property fmtid="{D5CDD505-2E9C-101B-9397-08002B2CF9AE}" pid="8" name="MSIP_Label_d00a4df9-c942-4b09-b23a-6c1023f6de27_Enabled">
    <vt:lpwstr>true</vt:lpwstr>
  </property>
  <property fmtid="{D5CDD505-2E9C-101B-9397-08002B2CF9AE}" pid="9" name="MSIP_Label_d00a4df9-c942-4b09-b23a-6c1023f6de27_SetDate">
    <vt:lpwstr>2023-06-14T22:43:05Z</vt:lpwstr>
  </property>
  <property fmtid="{D5CDD505-2E9C-101B-9397-08002B2CF9AE}" pid="10" name="MSIP_Label_d00a4df9-c942-4b09-b23a-6c1023f6de27_Method">
    <vt:lpwstr>Privileged</vt:lpwstr>
  </property>
  <property fmtid="{D5CDD505-2E9C-101B-9397-08002B2CF9AE}" pid="11" name="MSIP_Label_d00a4df9-c942-4b09-b23a-6c1023f6de27_Name">
    <vt:lpwstr>Official (DJPR)</vt:lpwstr>
  </property>
  <property fmtid="{D5CDD505-2E9C-101B-9397-08002B2CF9AE}" pid="12" name="MSIP_Label_d00a4df9-c942-4b09-b23a-6c1023f6de27_SiteId">
    <vt:lpwstr>722ea0be-3e1c-4b11-ad6f-9401d6856e24</vt:lpwstr>
  </property>
  <property fmtid="{D5CDD505-2E9C-101B-9397-08002B2CF9AE}" pid="13" name="MSIP_Label_d00a4df9-c942-4b09-b23a-6c1023f6de27_ActionId">
    <vt:lpwstr>ada58263-3bae-4dc1-9cac-c6d3d3e80fc3</vt:lpwstr>
  </property>
  <property fmtid="{D5CDD505-2E9C-101B-9397-08002B2CF9AE}" pid="14" name="MSIP_Label_d00a4df9-c942-4b09-b23a-6c1023f6de27_ContentBits">
    <vt:lpwstr>3</vt:lpwstr>
  </property>
  <property fmtid="{D5CDD505-2E9C-101B-9397-08002B2CF9AE}" pid="15" name="ContentTypeId">
    <vt:lpwstr>0x010100805778771512A24085F82BDE2DB1D35C</vt:lpwstr>
  </property>
  <property fmtid="{D5CDD505-2E9C-101B-9397-08002B2CF9AE}" pid="16" name="MediaServiceImageTags">
    <vt:lpwstr/>
  </property>
</Properties>
</file>