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D56A" w14:textId="6149A76E" w:rsidR="009770EA" w:rsidRPr="004E78C4" w:rsidRDefault="009770EA" w:rsidP="009770EA">
      <w:r w:rsidRPr="004E78C4">
        <w:rPr>
          <w:noProof/>
        </w:rPr>
        <w:drawing>
          <wp:inline distT="0" distB="0" distL="0" distR="0" wp14:anchorId="35FA0778" wp14:editId="53FD56C4">
            <wp:extent cx="1196340" cy="1193552"/>
            <wp:effectExtent l="0" t="0" r="0" b="0"/>
            <wp:docPr id="562667241" name="Picture 1" descr="Victorian State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67241" name="Picture 1" descr="Victorian State Government"/>
                    <pic:cNvPicPr/>
                  </pic:nvPicPr>
                  <pic:blipFill rotWithShape="1">
                    <a:blip r:embed="rId10"/>
                    <a:srcRect t="-35440" b="-3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56" cy="1354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E78C4">
        <w:tab/>
      </w:r>
      <w:r w:rsidRPr="004E78C4">
        <w:tab/>
      </w:r>
      <w:r w:rsidRPr="004E78C4">
        <w:rPr>
          <w:noProof/>
        </w:rPr>
        <w:drawing>
          <wp:inline distT="0" distB="0" distL="0" distR="0" wp14:anchorId="38F684AE" wp14:editId="644CDB21">
            <wp:extent cx="1191600" cy="1191600"/>
            <wp:effectExtent l="0" t="0" r="0" b="0"/>
            <wp:docPr id="1356490255" name="Picture 13" descr="Change Our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90255" name="Picture 13" descr="Change Our Gam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71" w:rsidRPr="004E78C4">
        <w:tab/>
      </w:r>
      <w:r w:rsidR="00251D71" w:rsidRPr="004E78C4">
        <w:tab/>
      </w:r>
      <w:r w:rsidR="00251D71" w:rsidRPr="004E78C4">
        <w:rPr>
          <w:noProof/>
          <w:lang w:val="en-US"/>
        </w:rPr>
        <w:drawing>
          <wp:inline distT="0" distB="0" distL="0" distR="0" wp14:anchorId="61A921C4" wp14:editId="5BC982DD">
            <wp:extent cx="1717964" cy="1199674"/>
            <wp:effectExtent l="0" t="0" r="0" b="0"/>
            <wp:docPr id="401667386" name="Picture 1" descr="Vic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67386" name="Picture 1" descr="VicHealth"/>
                    <pic:cNvPicPr/>
                  </pic:nvPicPr>
                  <pic:blipFill rotWithShape="1">
                    <a:blip r:embed="rId12"/>
                    <a:srcRect t="-59138" b="-55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46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4D022" w14:textId="3625ADF6" w:rsidR="008B1811" w:rsidRDefault="00D64C41" w:rsidP="00AD09CB">
      <w:pPr>
        <w:pStyle w:val="Title"/>
      </w:pPr>
      <w:r w:rsidRPr="00D64C41">
        <w:t xml:space="preserve">Fair Access </w:t>
      </w:r>
      <w:r w:rsidR="003C28C4" w:rsidRPr="003C28C4">
        <w:t>Principles for community sport and active recreation clubs</w:t>
      </w:r>
    </w:p>
    <w:p w14:paraId="47797B3A" w14:textId="32F82AF3" w:rsidR="003C28C4" w:rsidRDefault="003C28C4" w:rsidP="003C28C4">
      <w:pPr>
        <w:pStyle w:val="Heading2"/>
      </w:pPr>
      <w:r>
        <w:t>What is the Fair Access</w:t>
      </w:r>
      <w:r>
        <w:t xml:space="preserve"> </w:t>
      </w:r>
      <w:r>
        <w:t>Policy Roadmap?</w:t>
      </w:r>
    </w:p>
    <w:p w14:paraId="101BED67" w14:textId="38B70B3C" w:rsidR="00D64C41" w:rsidRDefault="003C28C4" w:rsidP="003C28C4">
      <w:r w:rsidRPr="003C28C4">
        <w:t>From 1 July 2024, Victorian</w:t>
      </w:r>
      <w:r>
        <w:t xml:space="preserve"> </w:t>
      </w:r>
      <w:r w:rsidRPr="003C28C4">
        <w:t>councils will need to have</w:t>
      </w:r>
      <w:r>
        <w:t xml:space="preserve"> </w:t>
      </w:r>
      <w:r w:rsidRPr="003C28C4">
        <w:t>policies in place that ensure</w:t>
      </w:r>
      <w:r>
        <w:t xml:space="preserve"> </w:t>
      </w:r>
      <w:r w:rsidRPr="003C28C4">
        <w:t>gender equitable access and</w:t>
      </w:r>
      <w:r>
        <w:t xml:space="preserve"> </w:t>
      </w:r>
      <w:r w:rsidRPr="003C28C4">
        <w:t>use of community sport facilities,</w:t>
      </w:r>
      <w:r>
        <w:t xml:space="preserve"> </w:t>
      </w:r>
      <w:r w:rsidRPr="003C28C4">
        <w:t>to remain eligible for Victorian</w:t>
      </w:r>
      <w:r>
        <w:t xml:space="preserve"> </w:t>
      </w:r>
      <w:r w:rsidRPr="003C28C4">
        <w:t>Government community sports</w:t>
      </w:r>
      <w:r>
        <w:t xml:space="preserve"> </w:t>
      </w:r>
      <w:r w:rsidRPr="003C28C4">
        <w:t>infrastructure funding. The Fair</w:t>
      </w:r>
      <w:r>
        <w:t xml:space="preserve"> </w:t>
      </w:r>
      <w:r w:rsidRPr="003C28C4">
        <w:t>Access Policy Roadmap provides</w:t>
      </w:r>
      <w:r>
        <w:t xml:space="preserve"> </w:t>
      </w:r>
      <w:r w:rsidRPr="003C28C4">
        <w:t>guidance on how councils can</w:t>
      </w:r>
      <w:r>
        <w:t xml:space="preserve"> </w:t>
      </w:r>
      <w:r w:rsidRPr="003C28C4">
        <w:t>develop these policies, leading to</w:t>
      </w:r>
      <w:r>
        <w:t xml:space="preserve"> </w:t>
      </w:r>
      <w:r w:rsidRPr="003C28C4">
        <w:t>improved access to community</w:t>
      </w:r>
      <w:r>
        <w:t xml:space="preserve"> </w:t>
      </w:r>
      <w:r w:rsidRPr="003C28C4">
        <w:t>sport facilities for women and</w:t>
      </w:r>
      <w:r>
        <w:t xml:space="preserve"> </w:t>
      </w:r>
      <w:r w:rsidRPr="003C28C4">
        <w:t xml:space="preserve">girls and greater </w:t>
      </w:r>
      <w:r>
        <w:t xml:space="preserve">participation  </w:t>
      </w:r>
      <w:r w:rsidRPr="003C28C4">
        <w:t>opportunities for everyone.</w:t>
      </w:r>
    </w:p>
    <w:p w14:paraId="0D1A6A67" w14:textId="77777777" w:rsidR="003C28C4" w:rsidRPr="003C28C4" w:rsidRDefault="003C28C4" w:rsidP="003C28C4">
      <w:pPr>
        <w:pStyle w:val="Heading2"/>
      </w:pPr>
      <w:r>
        <w:t>What are the Fair</w:t>
      </w:r>
      <w:r>
        <w:t xml:space="preserve"> </w:t>
      </w:r>
      <w:r>
        <w:t>Access Principles?</w:t>
      </w:r>
      <w:r>
        <w:t xml:space="preserve"> </w:t>
      </w:r>
    </w:p>
    <w:p w14:paraId="117E69C0" w14:textId="1A7CA8B9" w:rsidR="003C28C4" w:rsidRDefault="003C28C4" w:rsidP="003C28C4">
      <w:r>
        <w:t>The 6 Fair Access Principles</w:t>
      </w:r>
      <w:r>
        <w:t xml:space="preserve"> </w:t>
      </w:r>
      <w:r>
        <w:t>guide individuals and</w:t>
      </w:r>
      <w:r>
        <w:t xml:space="preserve"> </w:t>
      </w:r>
      <w:r>
        <w:t>organisations seeking direction</w:t>
      </w:r>
      <w:r>
        <w:t xml:space="preserve"> </w:t>
      </w:r>
      <w:r>
        <w:t>on how to show a commitment to</w:t>
      </w:r>
      <w:r>
        <w:t xml:space="preserve"> </w:t>
      </w:r>
      <w:r>
        <w:t xml:space="preserve">gender equality. The </w:t>
      </w:r>
      <w:proofErr w:type="gramStart"/>
      <w:r>
        <w:t>Principles</w:t>
      </w:r>
      <w:proofErr w:type="gramEnd"/>
      <w:r>
        <w:t xml:space="preserve"> </w:t>
      </w:r>
      <w:r>
        <w:t>describe changes you could</w:t>
      </w:r>
      <w:r>
        <w:t xml:space="preserve"> </w:t>
      </w:r>
      <w:r>
        <w:t>make to help sport be a</w:t>
      </w:r>
      <w:r>
        <w:t xml:space="preserve"> </w:t>
      </w:r>
      <w:r>
        <w:t>fairer place for women and girls.</w:t>
      </w:r>
    </w:p>
    <w:p w14:paraId="35D26538" w14:textId="35332CAF" w:rsidR="003C28C4" w:rsidRDefault="003C28C4" w:rsidP="003C28C4">
      <w:pPr>
        <w:pStyle w:val="Heading1"/>
      </w:pPr>
      <w:r>
        <w:t>Are the</w:t>
      </w:r>
      <w:r>
        <w:t xml:space="preserve"> </w:t>
      </w:r>
      <w:r>
        <w:t>Principles mandatory?</w:t>
      </w:r>
    </w:p>
    <w:p w14:paraId="515991CA" w14:textId="740DF221" w:rsidR="003C28C4" w:rsidRDefault="003C28C4" w:rsidP="003C28C4">
      <w:r>
        <w:t xml:space="preserve">The </w:t>
      </w:r>
      <w:proofErr w:type="gramStart"/>
      <w:r>
        <w:t>Principles</w:t>
      </w:r>
      <w:proofErr w:type="gramEnd"/>
      <w:r>
        <w:t xml:space="preserve"> are not mandatory,</w:t>
      </w:r>
      <w:r>
        <w:t xml:space="preserve"> </w:t>
      </w:r>
      <w:r>
        <w:t>instead providing direction for</w:t>
      </w:r>
      <w:r>
        <w:t xml:space="preserve"> </w:t>
      </w:r>
      <w:r>
        <w:t>creating welcoming and safe</w:t>
      </w:r>
      <w:r>
        <w:t xml:space="preserve"> </w:t>
      </w:r>
      <w:r>
        <w:t>environments for organisations</w:t>
      </w:r>
      <w:r>
        <w:t xml:space="preserve"> </w:t>
      </w:r>
      <w:r>
        <w:t>or individuals looking to progress</w:t>
      </w:r>
      <w:r>
        <w:t xml:space="preserve"> </w:t>
      </w:r>
      <w:r>
        <w:t>in their gender equity journey.</w:t>
      </w:r>
    </w:p>
    <w:p w14:paraId="144FE7E5" w14:textId="605C815D" w:rsidR="003C28C4" w:rsidRDefault="003C28C4" w:rsidP="003C28C4">
      <w:pPr>
        <w:pStyle w:val="Heading1"/>
      </w:pPr>
      <w:r w:rsidRPr="003C28C4">
        <w:t>Fair Access Principles for community sport and active recreation clubs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28C4" w14:paraId="0C97F8B6" w14:textId="77777777">
        <w:tc>
          <w:tcPr>
            <w:tcW w:w="4814" w:type="dxa"/>
          </w:tcPr>
          <w:p w14:paraId="44838495" w14:textId="207E0D6E" w:rsidR="003C28C4" w:rsidRPr="003C28C4" w:rsidRDefault="003C28C4" w:rsidP="003C28C4">
            <w:pPr>
              <w:rPr>
                <w:b/>
                <w:bCs/>
              </w:rPr>
            </w:pPr>
            <w:r w:rsidRPr="003C28C4">
              <w:rPr>
                <w:b/>
                <w:bCs/>
              </w:rPr>
              <w:t xml:space="preserve">Fair </w:t>
            </w:r>
            <w:r>
              <w:rPr>
                <w:b/>
                <w:bCs/>
              </w:rPr>
              <w:t>A</w:t>
            </w:r>
            <w:r w:rsidRPr="003C28C4">
              <w:rPr>
                <w:b/>
                <w:bCs/>
              </w:rPr>
              <w:t xml:space="preserve">ccess </w:t>
            </w:r>
            <w:r>
              <w:rPr>
                <w:b/>
                <w:bCs/>
              </w:rPr>
              <w:t>P</w:t>
            </w:r>
            <w:r w:rsidRPr="003C28C4">
              <w:rPr>
                <w:b/>
                <w:bCs/>
              </w:rPr>
              <w:t>rinciple</w:t>
            </w:r>
          </w:p>
        </w:tc>
        <w:tc>
          <w:tcPr>
            <w:tcW w:w="4814" w:type="dxa"/>
          </w:tcPr>
          <w:p w14:paraId="04820F77" w14:textId="14CE4DC2" w:rsidR="003C28C4" w:rsidRPr="003C28C4" w:rsidRDefault="003C28C4" w:rsidP="003C28C4">
            <w:pPr>
              <w:rPr>
                <w:b/>
                <w:bCs/>
              </w:rPr>
            </w:pPr>
            <w:r w:rsidRPr="003C28C4">
              <w:rPr>
                <w:b/>
                <w:bCs/>
              </w:rPr>
              <w:t>Ways this principle might achieve gender equity</w:t>
            </w:r>
          </w:p>
        </w:tc>
      </w:tr>
      <w:tr w:rsidR="003C28C4" w14:paraId="400D0606" w14:textId="77777777">
        <w:tc>
          <w:tcPr>
            <w:tcW w:w="4814" w:type="dxa"/>
          </w:tcPr>
          <w:p w14:paraId="3D2D2599" w14:textId="55720EF8" w:rsidR="003C28C4" w:rsidRDefault="003C28C4" w:rsidP="003C28C4">
            <w:pPr>
              <w:pStyle w:val="ListParagraph"/>
              <w:numPr>
                <w:ilvl w:val="0"/>
                <w:numId w:val="81"/>
              </w:numPr>
            </w:pPr>
            <w:r>
              <w:t>Community sports infrastructure and</w:t>
            </w:r>
            <w:r>
              <w:t xml:space="preserve"> </w:t>
            </w:r>
            <w:r>
              <w:t>environments are genuinely welcome, safe</w:t>
            </w:r>
            <w:r>
              <w:t xml:space="preserve"> </w:t>
            </w:r>
            <w:r>
              <w:t>and inclusive</w:t>
            </w:r>
          </w:p>
        </w:tc>
        <w:tc>
          <w:tcPr>
            <w:tcW w:w="4814" w:type="dxa"/>
          </w:tcPr>
          <w:p w14:paraId="362C6144" w14:textId="39679EF0" w:rsidR="003C28C4" w:rsidRDefault="003C28C4" w:rsidP="003C28C4">
            <w:pPr>
              <w:pStyle w:val="Bullet"/>
            </w:pPr>
            <w:r>
              <w:t>Ensure inclusive and non-offensive photos and words are displayed in</w:t>
            </w:r>
            <w:r>
              <w:t xml:space="preserve"> </w:t>
            </w:r>
            <w:r>
              <w:t>club rooms</w:t>
            </w:r>
          </w:p>
          <w:p w14:paraId="57C83B7A" w14:textId="1AB1ECF0" w:rsidR="003C28C4" w:rsidRDefault="003C28C4" w:rsidP="003C28C4">
            <w:pPr>
              <w:pStyle w:val="Bullet"/>
            </w:pPr>
            <w:r>
              <w:lastRenderedPageBreak/>
              <w:t>Demonstrate respectful language on and off the field, and have club</w:t>
            </w:r>
            <w:r>
              <w:t xml:space="preserve"> </w:t>
            </w:r>
            <w:r>
              <w:t>appointed officials support this and call out and educate on</w:t>
            </w:r>
            <w:r>
              <w:t xml:space="preserve"> </w:t>
            </w:r>
            <w:r>
              <w:t>offensive behaviours</w:t>
            </w:r>
          </w:p>
          <w:p w14:paraId="2723E4A9" w14:textId="1BECC330" w:rsidR="003C28C4" w:rsidRDefault="003C28C4" w:rsidP="003C28C4">
            <w:pPr>
              <w:pStyle w:val="Bullet"/>
            </w:pPr>
            <w:r>
              <w:t>Ensure outdoor lighting is turned on in carparks after dark and consider</w:t>
            </w:r>
            <w:r>
              <w:t xml:space="preserve"> </w:t>
            </w:r>
            <w:r>
              <w:t>how you can increase the safety of participants travelling to and from</w:t>
            </w:r>
            <w:r>
              <w:t xml:space="preserve"> </w:t>
            </w:r>
            <w:r>
              <w:t>your venue</w:t>
            </w:r>
          </w:p>
          <w:p w14:paraId="78A2D249" w14:textId="1E0EEFCC" w:rsidR="003C28C4" w:rsidRDefault="003C28C4" w:rsidP="003C28C4">
            <w:pPr>
              <w:pStyle w:val="Bullet"/>
            </w:pPr>
            <w:r>
              <w:t>Club committees create access schedules for change rooms that provide</w:t>
            </w:r>
            <w:r>
              <w:t xml:space="preserve"> </w:t>
            </w:r>
            <w:r>
              <w:t>a safe environment on game and training days</w:t>
            </w:r>
          </w:p>
          <w:p w14:paraId="0808435D" w14:textId="5C1FCC4B" w:rsidR="003C28C4" w:rsidRDefault="003C28C4" w:rsidP="003C28C4">
            <w:pPr>
              <w:pStyle w:val="Bullet"/>
            </w:pPr>
            <w:r>
              <w:t>Create club awards that are reflective of and achievable for all players</w:t>
            </w:r>
          </w:p>
        </w:tc>
      </w:tr>
      <w:tr w:rsidR="003C28C4" w14:paraId="28F8A6BF" w14:textId="77777777">
        <w:tc>
          <w:tcPr>
            <w:tcW w:w="4814" w:type="dxa"/>
          </w:tcPr>
          <w:p w14:paraId="4EACF9B5" w14:textId="22F8A3D4" w:rsidR="003C28C4" w:rsidRDefault="003C28C4" w:rsidP="003C28C4">
            <w:pPr>
              <w:pStyle w:val="ListParagraph"/>
              <w:numPr>
                <w:ilvl w:val="0"/>
                <w:numId w:val="81"/>
              </w:numPr>
            </w:pPr>
            <w:r>
              <w:lastRenderedPageBreak/>
              <w:t>Women and girls can fully participate in</w:t>
            </w:r>
            <w:r>
              <w:t xml:space="preserve"> </w:t>
            </w:r>
            <w:r>
              <w:t>all aspects of community sport and active</w:t>
            </w:r>
            <w:r>
              <w:t xml:space="preserve"> </w:t>
            </w:r>
            <w:r>
              <w:t>recreation, including as a player, coach,</w:t>
            </w:r>
            <w:r>
              <w:t xml:space="preserve"> </w:t>
            </w:r>
            <w:r>
              <w:t xml:space="preserve">administrator, official, volunteer and </w:t>
            </w:r>
            <w:r>
              <w:t xml:space="preserve"> s</w:t>
            </w:r>
            <w:r>
              <w:t>pectator</w:t>
            </w:r>
          </w:p>
        </w:tc>
        <w:tc>
          <w:tcPr>
            <w:tcW w:w="4814" w:type="dxa"/>
          </w:tcPr>
          <w:p w14:paraId="771678DF" w14:textId="2E717E30" w:rsidR="003C28C4" w:rsidRPr="003C28C4" w:rsidRDefault="003C28C4" w:rsidP="003C28C4">
            <w:pPr>
              <w:pStyle w:val="Bullet"/>
            </w:pPr>
            <w:r w:rsidRPr="003C28C4">
              <w:t>Provide training and mentorship for club members who want to learn to</w:t>
            </w:r>
            <w:r w:rsidRPr="003C28C4">
              <w:t xml:space="preserve"> </w:t>
            </w:r>
            <w:r w:rsidRPr="003C28C4">
              <w:t>coach, officiate or join a committee</w:t>
            </w:r>
          </w:p>
          <w:p w14:paraId="0C175317" w14:textId="2AC7E923" w:rsidR="003C28C4" w:rsidRPr="003C28C4" w:rsidRDefault="003C28C4" w:rsidP="003C28C4">
            <w:pPr>
              <w:pStyle w:val="Bullet"/>
            </w:pPr>
            <w:r w:rsidRPr="003C28C4">
              <w:t>Consider the other ways that your facility is used – for example, evening</w:t>
            </w:r>
            <w:r w:rsidRPr="003C28C4">
              <w:t xml:space="preserve"> </w:t>
            </w:r>
            <w:r w:rsidRPr="003C28C4">
              <w:t>walking groups that need lighting, school groups or fitness classes groups</w:t>
            </w:r>
            <w:r w:rsidRPr="003C28C4">
              <w:t xml:space="preserve"> </w:t>
            </w:r>
            <w:r w:rsidRPr="003C28C4">
              <w:t>that need change rooms, or other sports that could use your court or field</w:t>
            </w:r>
          </w:p>
          <w:p w14:paraId="5CF47350" w14:textId="1B89E92F" w:rsidR="003C28C4" w:rsidRDefault="003C28C4" w:rsidP="003C28C4">
            <w:pPr>
              <w:pStyle w:val="Bullet"/>
            </w:pPr>
            <w:r w:rsidRPr="003C28C4">
              <w:t>Provide spectators and visitors with access to all amenities, including</w:t>
            </w:r>
            <w:r>
              <w:t xml:space="preserve"> </w:t>
            </w:r>
            <w:r>
              <w:t>bathrooms and baby change facilities</w:t>
            </w:r>
          </w:p>
        </w:tc>
      </w:tr>
      <w:tr w:rsidR="003C28C4" w14:paraId="5CF6C109" w14:textId="77777777">
        <w:tc>
          <w:tcPr>
            <w:tcW w:w="4814" w:type="dxa"/>
          </w:tcPr>
          <w:p w14:paraId="33BDF28F" w14:textId="7FAD47EB" w:rsidR="003C28C4" w:rsidRDefault="003C28C4" w:rsidP="003C28C4">
            <w:pPr>
              <w:pStyle w:val="ListParagraph"/>
              <w:numPr>
                <w:ilvl w:val="0"/>
                <w:numId w:val="81"/>
              </w:numPr>
            </w:pPr>
            <w:r>
              <w:t>Women and girls will have equitable access</w:t>
            </w:r>
            <w:r>
              <w:t xml:space="preserve"> </w:t>
            </w:r>
            <w:r>
              <w:t>to and use of community sport infrastructure:</w:t>
            </w:r>
          </w:p>
          <w:p w14:paraId="72F69218" w14:textId="7A939EA6" w:rsidR="003C28C4" w:rsidRPr="003C28C4" w:rsidRDefault="003C28C4" w:rsidP="003C28C4">
            <w:pPr>
              <w:pStyle w:val="ListParagraph"/>
              <w:numPr>
                <w:ilvl w:val="0"/>
                <w:numId w:val="82"/>
              </w:numPr>
            </w:pPr>
            <w:r>
              <w:t>Of th</w:t>
            </w:r>
            <w:r w:rsidRPr="003C28C4">
              <w:t>e highest quality available and</w:t>
            </w:r>
            <w:r w:rsidRPr="003C28C4">
              <w:t xml:space="preserve"> </w:t>
            </w:r>
            <w:r w:rsidRPr="003C28C4">
              <w:t>most convenient</w:t>
            </w:r>
          </w:p>
          <w:p w14:paraId="1DBD7C70" w14:textId="31DB2C31" w:rsidR="003C28C4" w:rsidRPr="003C28C4" w:rsidRDefault="003C28C4" w:rsidP="003C28C4">
            <w:pPr>
              <w:pStyle w:val="ListParagraph"/>
              <w:numPr>
                <w:ilvl w:val="0"/>
                <w:numId w:val="82"/>
              </w:numPr>
            </w:pPr>
            <w:r w:rsidRPr="003C28C4">
              <w:t>At the best and most popular competition</w:t>
            </w:r>
            <w:r w:rsidRPr="003C28C4">
              <w:t xml:space="preserve"> </w:t>
            </w:r>
            <w:r w:rsidRPr="003C28C4">
              <w:t>and training times and locations</w:t>
            </w:r>
          </w:p>
          <w:p w14:paraId="6621A954" w14:textId="63DD9D94" w:rsidR="003C28C4" w:rsidRDefault="003C28C4" w:rsidP="003C28C4">
            <w:pPr>
              <w:pStyle w:val="ListParagraph"/>
              <w:numPr>
                <w:ilvl w:val="0"/>
                <w:numId w:val="82"/>
              </w:numPr>
            </w:pPr>
            <w:r w:rsidRPr="003C28C4">
              <w:t>To support existing and new participation</w:t>
            </w:r>
            <w:r w:rsidRPr="003C28C4">
              <w:t xml:space="preserve"> </w:t>
            </w:r>
            <w:r w:rsidRPr="003C28C4">
              <w:t>opportunities, and a variety of sports</w:t>
            </w:r>
          </w:p>
        </w:tc>
        <w:tc>
          <w:tcPr>
            <w:tcW w:w="4814" w:type="dxa"/>
          </w:tcPr>
          <w:p w14:paraId="27EAE5B8" w14:textId="540DB405" w:rsidR="003C28C4" w:rsidRDefault="003C28C4" w:rsidP="003C28C4">
            <w:pPr>
              <w:pStyle w:val="Bullet"/>
            </w:pPr>
            <w:r>
              <w:t>Consult with players, coaches and parents to understand the needs of</w:t>
            </w:r>
            <w:r>
              <w:t xml:space="preserve"> </w:t>
            </w:r>
            <w:r>
              <w:t>participants before allocating training and game times</w:t>
            </w:r>
          </w:p>
          <w:p w14:paraId="142F6D57" w14:textId="6C30E095" w:rsidR="003C28C4" w:rsidRDefault="003C28C4" w:rsidP="003C28C4">
            <w:pPr>
              <w:pStyle w:val="Bullet"/>
            </w:pPr>
            <w:r>
              <w:t>Share a training schedule at the start of a season, fairly distributing</w:t>
            </w:r>
            <w:r>
              <w:t xml:space="preserve"> </w:t>
            </w:r>
            <w:r>
              <w:t>facility use between all users</w:t>
            </w:r>
          </w:p>
          <w:p w14:paraId="5B127FFB" w14:textId="480116AC" w:rsidR="003C28C4" w:rsidRDefault="003C28C4" w:rsidP="003C28C4">
            <w:pPr>
              <w:pStyle w:val="Bullet"/>
            </w:pPr>
            <w:r>
              <w:t>Consider modified or participation-based programs that may attract</w:t>
            </w:r>
            <w:r>
              <w:t xml:space="preserve"> </w:t>
            </w:r>
            <w:r>
              <w:t>new people to your club, such as AFL 9’s, 3X3 Hustle, Freestyle Golf</w:t>
            </w:r>
            <w:r>
              <w:t xml:space="preserve"> </w:t>
            </w:r>
            <w:r>
              <w:t xml:space="preserve">or Hockey Sixers (find out more about how you can </w:t>
            </w:r>
            <w:hyperlink r:id="rId13" w:history="1">
              <w:r w:rsidRPr="003C28C4">
                <w:rPr>
                  <w:rStyle w:val="Hyperlink"/>
                </w:rPr>
                <w:t>deliver sport differently here</w:t>
              </w:r>
            </w:hyperlink>
            <w:r>
              <w:t>)</w:t>
            </w:r>
          </w:p>
          <w:p w14:paraId="3469E158" w14:textId="20264F19" w:rsidR="003C28C4" w:rsidRDefault="003C28C4" w:rsidP="003C28C4">
            <w:pPr>
              <w:pStyle w:val="Bullet"/>
            </w:pPr>
            <w:r>
              <w:lastRenderedPageBreak/>
              <w:t>Introduce low-commitment options to introduce women and girls to your</w:t>
            </w:r>
            <w:r>
              <w:t xml:space="preserve"> </w:t>
            </w:r>
            <w:r>
              <w:t>sport or club</w:t>
            </w:r>
          </w:p>
        </w:tc>
      </w:tr>
      <w:tr w:rsidR="003C28C4" w14:paraId="04F9B609" w14:textId="77777777">
        <w:tc>
          <w:tcPr>
            <w:tcW w:w="4814" w:type="dxa"/>
          </w:tcPr>
          <w:p w14:paraId="01586ED5" w14:textId="06E4BD16" w:rsidR="003C28C4" w:rsidRPr="003C28C4" w:rsidRDefault="003C28C4" w:rsidP="003C28C4">
            <w:pPr>
              <w:pStyle w:val="ListParagraph"/>
              <w:numPr>
                <w:ilvl w:val="0"/>
                <w:numId w:val="81"/>
              </w:numPr>
              <w:rPr>
                <w:bCs/>
              </w:rPr>
            </w:pPr>
            <w:r w:rsidRPr="003C28C4">
              <w:rPr>
                <w:bCs/>
              </w:rPr>
              <w:lastRenderedPageBreak/>
              <w:t>Women and girls should be equitably</w:t>
            </w:r>
            <w:r w:rsidRPr="003C28C4">
              <w:rPr>
                <w:bCs/>
              </w:rPr>
              <w:t xml:space="preserve"> </w:t>
            </w:r>
            <w:r w:rsidRPr="003C28C4">
              <w:rPr>
                <w:bCs/>
              </w:rPr>
              <w:t>represented in leadership and</w:t>
            </w:r>
            <w:r w:rsidRPr="003C28C4">
              <w:rPr>
                <w:bCs/>
              </w:rPr>
              <w:t xml:space="preserve"> </w:t>
            </w:r>
            <w:r w:rsidRPr="003C28C4">
              <w:rPr>
                <w:bCs/>
              </w:rPr>
              <w:t>governance roles</w:t>
            </w:r>
          </w:p>
        </w:tc>
        <w:tc>
          <w:tcPr>
            <w:tcW w:w="4814" w:type="dxa"/>
          </w:tcPr>
          <w:p w14:paraId="35C54905" w14:textId="3419F3CF" w:rsidR="003C28C4" w:rsidRDefault="003C28C4" w:rsidP="003C28C4">
            <w:pPr>
              <w:pStyle w:val="Bullet"/>
            </w:pPr>
            <w:r>
              <w:t>Set goals within your club around the number of women on a committee,</w:t>
            </w:r>
            <w:r>
              <w:t xml:space="preserve"> </w:t>
            </w:r>
            <w:r>
              <w:t>in executive and coaching/officiating roles</w:t>
            </w:r>
          </w:p>
          <w:p w14:paraId="38F30499" w14:textId="033FAF8F" w:rsidR="003C28C4" w:rsidRDefault="003C28C4" w:rsidP="003C28C4">
            <w:pPr>
              <w:pStyle w:val="Bullet"/>
            </w:pPr>
            <w:r>
              <w:t>Support women and girls to complete their coach/official accreditation,</w:t>
            </w:r>
          </w:p>
          <w:p w14:paraId="559F301E" w14:textId="2BC75250" w:rsidR="003C28C4" w:rsidRDefault="003C28C4" w:rsidP="003C28C4">
            <w:pPr>
              <w:pStyle w:val="Bullet"/>
            </w:pPr>
            <w:r>
              <w:t>Offer programs for playing leaders to feel supported and encouraged</w:t>
            </w:r>
            <w:r>
              <w:t xml:space="preserve"> </w:t>
            </w:r>
            <w:r>
              <w:t>in their roles</w:t>
            </w:r>
          </w:p>
          <w:p w14:paraId="38A09ED2" w14:textId="572DD929" w:rsidR="003C28C4" w:rsidRDefault="003C28C4" w:rsidP="003C28C4">
            <w:pPr>
              <w:pStyle w:val="Bullet"/>
            </w:pPr>
            <w:r>
              <w:t>Create a coaching mentor program or pathway to support women</w:t>
            </w:r>
            <w:r>
              <w:t xml:space="preserve"> </w:t>
            </w:r>
            <w:r>
              <w:t>in developing their skills and experience within your sport</w:t>
            </w:r>
          </w:p>
        </w:tc>
      </w:tr>
      <w:tr w:rsidR="003C28C4" w14:paraId="61D71FFD" w14:textId="77777777">
        <w:tc>
          <w:tcPr>
            <w:tcW w:w="4814" w:type="dxa"/>
          </w:tcPr>
          <w:p w14:paraId="7AC92ABE" w14:textId="778DD867" w:rsidR="003C28C4" w:rsidRDefault="003C28C4" w:rsidP="003C28C4">
            <w:pPr>
              <w:pStyle w:val="ListParagraph"/>
              <w:numPr>
                <w:ilvl w:val="0"/>
                <w:numId w:val="81"/>
              </w:numPr>
            </w:pPr>
            <w:r w:rsidRPr="003C28C4">
              <w:t>Encourage and support all user groups who access and use community sport infrastructure to understand, adopt and implement gender equitable access and use policies</w:t>
            </w:r>
          </w:p>
        </w:tc>
        <w:tc>
          <w:tcPr>
            <w:tcW w:w="4814" w:type="dxa"/>
          </w:tcPr>
          <w:p w14:paraId="2B26F68E" w14:textId="32E4DBCF" w:rsidR="003C28C4" w:rsidRDefault="003C28C4" w:rsidP="003C28C4">
            <w:pPr>
              <w:pStyle w:val="Bullet"/>
            </w:pPr>
            <w:r>
              <w:t>Men and boys are supported with training on how to be an active bystander, ally, or mentor</w:t>
            </w:r>
          </w:p>
          <w:p w14:paraId="1279B310" w14:textId="10CD722A" w:rsidR="003C28C4" w:rsidRDefault="003C28C4" w:rsidP="003C28C4">
            <w:pPr>
              <w:pStyle w:val="Bullet"/>
            </w:pPr>
            <w:r>
              <w:t>Council only allowing professional sporting competitions with equal prize money to take place within their facilities</w:t>
            </w:r>
          </w:p>
        </w:tc>
      </w:tr>
      <w:tr w:rsidR="003C28C4" w14:paraId="58676C3C" w14:textId="77777777">
        <w:tc>
          <w:tcPr>
            <w:tcW w:w="4814" w:type="dxa"/>
          </w:tcPr>
          <w:p w14:paraId="14F30913" w14:textId="088DF2E7" w:rsidR="003C28C4" w:rsidRPr="003C28C4" w:rsidRDefault="003C28C4" w:rsidP="003C28C4">
            <w:pPr>
              <w:pStyle w:val="ListParagraph"/>
              <w:numPr>
                <w:ilvl w:val="0"/>
                <w:numId w:val="81"/>
              </w:numPr>
              <w:rPr>
                <w:bCs/>
              </w:rPr>
            </w:pPr>
            <w:r w:rsidRPr="003C28C4">
              <w:rPr>
                <w:bCs/>
              </w:rPr>
              <w:t>Prioritise use and support to all user groups who demonstrate an ongoing commitment to gender equitable access and use of allocated community sport infrastructure</w:t>
            </w:r>
          </w:p>
        </w:tc>
        <w:tc>
          <w:tcPr>
            <w:tcW w:w="4814" w:type="dxa"/>
          </w:tcPr>
          <w:p w14:paraId="01C3CDC1" w14:textId="78E42429" w:rsidR="003C28C4" w:rsidRDefault="003C28C4" w:rsidP="003C28C4">
            <w:pPr>
              <w:pStyle w:val="Bullet"/>
            </w:pPr>
            <w:r>
              <w:t xml:space="preserve">Council provides discounted lease charges to clubs that support and encourage the growth of women and </w:t>
            </w:r>
            <w:proofErr w:type="gramStart"/>
            <w:r>
              <w:t>girls</w:t>
            </w:r>
            <w:proofErr w:type="gramEnd"/>
            <w:r>
              <w:t xml:space="preserve"> participation in their sport</w:t>
            </w:r>
          </w:p>
          <w:p w14:paraId="4AAFE16A" w14:textId="4FB90D20" w:rsidR="003C28C4" w:rsidRDefault="003C28C4" w:rsidP="003C28C4">
            <w:pPr>
              <w:pStyle w:val="Bullet"/>
            </w:pPr>
            <w:r>
              <w:t xml:space="preserve">Clubs with women and/or </w:t>
            </w:r>
            <w:proofErr w:type="gramStart"/>
            <w:r>
              <w:t>girls</w:t>
            </w:r>
            <w:proofErr w:type="gramEnd"/>
            <w:r>
              <w:t xml:space="preserve"> teams are prioritised and given first allocation of pavilions, courts and grounds</w:t>
            </w:r>
          </w:p>
        </w:tc>
      </w:tr>
    </w:tbl>
    <w:p w14:paraId="20D208D2" w14:textId="38C7B06A" w:rsidR="003C28C4" w:rsidRDefault="003C28C4" w:rsidP="003C28C4">
      <w:pPr>
        <w:pStyle w:val="FootnoteText"/>
      </w:pPr>
      <w:r>
        <w:t>Note: Principles 5 and 6 are tools that a Local Government Authority may use to support their communities Fair Access journey.</w:t>
      </w:r>
      <w:r>
        <w:t xml:space="preserve"> </w:t>
      </w:r>
      <w:r>
        <w:t>Communicate with your LGA regularly to find out about any changes that may impact you.</w:t>
      </w:r>
    </w:p>
    <w:p w14:paraId="519BD3D2" w14:textId="497F7EB2" w:rsidR="003C28C4" w:rsidRPr="003C28C4" w:rsidRDefault="003C28C4" w:rsidP="003C28C4">
      <w:r>
        <w:t>Looking for more information, or have a specific question?</w:t>
      </w:r>
      <w:r>
        <w:t xml:space="preserve"> </w:t>
      </w:r>
      <w:r>
        <w:t>Contact your state sporting organisation, local council, or visit</w:t>
      </w:r>
      <w:r>
        <w:t xml:space="preserve"> </w:t>
      </w:r>
      <w:hyperlink r:id="rId14" w:history="1">
        <w:r w:rsidRPr="003C28C4">
          <w:rPr>
            <w:rStyle w:val="Hyperlink"/>
          </w:rPr>
          <w:t>changeourgame.vic.gov.au</w:t>
        </w:r>
      </w:hyperlink>
    </w:p>
    <w:sectPr w:rsidR="003C28C4" w:rsidRPr="003C28C4" w:rsidSect="008476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752D" w14:textId="77777777" w:rsidR="00800B4D" w:rsidRDefault="00800B4D" w:rsidP="00847673">
      <w:r>
        <w:separator/>
      </w:r>
    </w:p>
    <w:p w14:paraId="14A9221B" w14:textId="77777777" w:rsidR="00800B4D" w:rsidRDefault="00800B4D" w:rsidP="00847673"/>
    <w:p w14:paraId="378E28B8" w14:textId="77777777" w:rsidR="00800B4D" w:rsidRDefault="00800B4D" w:rsidP="00847673"/>
  </w:endnote>
  <w:endnote w:type="continuationSeparator" w:id="0">
    <w:p w14:paraId="643181AA" w14:textId="77777777" w:rsidR="00800B4D" w:rsidRDefault="00800B4D" w:rsidP="00847673">
      <w:r>
        <w:continuationSeparator/>
      </w:r>
    </w:p>
    <w:p w14:paraId="5A484BCB" w14:textId="77777777" w:rsidR="00800B4D" w:rsidRDefault="00800B4D" w:rsidP="00847673"/>
    <w:p w14:paraId="2290A050" w14:textId="77777777" w:rsidR="00800B4D" w:rsidRDefault="00800B4D" w:rsidP="0084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(Body)">
    <w:altName w:val="Calibri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VIC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altName w:val="VIC SemiBold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B946" w14:textId="77777777" w:rsidR="00843667" w:rsidRDefault="003029B8" w:rsidP="00847673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324769" wp14:editId="40EA5D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97825460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514A6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247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3B7514A6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667">
      <w:rPr>
        <w:rStyle w:val="PageNumber"/>
      </w:rPr>
      <w:fldChar w:fldCharType="begin"/>
    </w:r>
    <w:r w:rsidR="00843667">
      <w:rPr>
        <w:rStyle w:val="PageNumber"/>
      </w:rPr>
      <w:instrText xml:space="preserve">PAGE  </w:instrText>
    </w:r>
    <w:r w:rsidR="00843667">
      <w:rPr>
        <w:rStyle w:val="PageNumber"/>
      </w:rPr>
      <w:fldChar w:fldCharType="separate"/>
    </w:r>
    <w:r>
      <w:rPr>
        <w:rStyle w:val="PageNumber"/>
        <w:noProof/>
      </w:rPr>
      <w:t>1</w:t>
    </w:r>
    <w:r w:rsidR="00843667">
      <w:rPr>
        <w:rStyle w:val="PageNumber"/>
      </w:rPr>
      <w:fldChar w:fldCharType="end"/>
    </w:r>
  </w:p>
  <w:p w14:paraId="0EF1859A" w14:textId="77777777" w:rsidR="00843667" w:rsidRDefault="00843667" w:rsidP="00847673">
    <w:pPr>
      <w:rPr>
        <w:rStyle w:val="PageNumber"/>
      </w:rPr>
    </w:pPr>
  </w:p>
  <w:p w14:paraId="629F303F" w14:textId="77777777" w:rsidR="00843667" w:rsidRDefault="00843667" w:rsidP="00847673"/>
  <w:p w14:paraId="100ACFC9" w14:textId="77777777" w:rsidR="00843667" w:rsidRDefault="00843667" w:rsidP="00847673"/>
  <w:p w14:paraId="09D1FEE8" w14:textId="77777777" w:rsidR="00843667" w:rsidRDefault="00843667" w:rsidP="008476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3A36" w14:textId="77777777" w:rsidR="003029B8" w:rsidRDefault="003029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1EBAA6" wp14:editId="07EB5F5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786874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0D3CD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EBA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textbox style="mso-fit-shape-to-text:t" inset="0,0,0,15pt">
                <w:txbxContent>
                  <w:p w14:paraId="1AA0D3CD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93EE" w14:textId="77777777" w:rsidR="003029B8" w:rsidRDefault="003029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583E46" wp14:editId="7659CA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8204201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9B27A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83E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7549B27A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C93F" w14:textId="77777777" w:rsidR="00800B4D" w:rsidRDefault="00800B4D" w:rsidP="00847673">
      <w:r>
        <w:separator/>
      </w:r>
    </w:p>
  </w:footnote>
  <w:footnote w:type="continuationSeparator" w:id="0">
    <w:p w14:paraId="7E9EFE9F" w14:textId="77777777" w:rsidR="00800B4D" w:rsidRDefault="00800B4D" w:rsidP="00847673">
      <w:r>
        <w:continuationSeparator/>
      </w:r>
    </w:p>
    <w:p w14:paraId="349B1638" w14:textId="77777777" w:rsidR="00800B4D" w:rsidRDefault="00800B4D" w:rsidP="00847673"/>
    <w:p w14:paraId="3CB030F2" w14:textId="77777777" w:rsidR="00800B4D" w:rsidRDefault="00800B4D" w:rsidP="00847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885C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B5F939" wp14:editId="1A26C3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2304986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33275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5F9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6DB33275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7CB2" w14:textId="22A54C3F" w:rsidR="003029B8" w:rsidRDefault="003029B8" w:rsidP="0053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1EE7F1" wp14:editId="28B4F54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24848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31298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EE7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textbox style="mso-fit-shape-to-text:t" inset="0,15pt,0,0">
                <w:txbxContent>
                  <w:p w14:paraId="34431298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6D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DBE9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B4D814" wp14:editId="13D26A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5590570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2B02A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4D8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textbox style="mso-fit-shape-to-text:t" inset="0,15pt,0,0">
                <w:txbxContent>
                  <w:p w14:paraId="7C02B02A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5C93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A09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9E1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8CBD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BEE9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22A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D0C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92B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C0D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58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C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B70D0"/>
    <w:multiLevelType w:val="hybridMultilevel"/>
    <w:tmpl w:val="54ACC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37C1E"/>
    <w:multiLevelType w:val="hybridMultilevel"/>
    <w:tmpl w:val="88A22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103A7F"/>
    <w:multiLevelType w:val="hybridMultilevel"/>
    <w:tmpl w:val="5724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F279D5"/>
    <w:multiLevelType w:val="hybridMultilevel"/>
    <w:tmpl w:val="8A460F5C"/>
    <w:lvl w:ilvl="0" w:tplc="7B284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FD260D"/>
    <w:multiLevelType w:val="hybridMultilevel"/>
    <w:tmpl w:val="D03C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4616B1"/>
    <w:multiLevelType w:val="hybridMultilevel"/>
    <w:tmpl w:val="E99CB5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A95E16"/>
    <w:multiLevelType w:val="hybridMultilevel"/>
    <w:tmpl w:val="7B4239D2"/>
    <w:lvl w:ilvl="0" w:tplc="8B6C4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8A5EA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44A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17AD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E2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9A0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A406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16A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796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 w15:restartNumberingAfterBreak="0">
    <w:nsid w:val="0CC21B19"/>
    <w:multiLevelType w:val="hybridMultilevel"/>
    <w:tmpl w:val="6BC26202"/>
    <w:lvl w:ilvl="0" w:tplc="7A28F1C4">
      <w:start w:val="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E7A2191"/>
    <w:multiLevelType w:val="hybridMultilevel"/>
    <w:tmpl w:val="FD3A4E7C"/>
    <w:lvl w:ilvl="0" w:tplc="3B28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60C91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26E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54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5E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7F6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F56D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BE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7FE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0" w15:restartNumberingAfterBreak="0">
    <w:nsid w:val="138D35EA"/>
    <w:multiLevelType w:val="hybridMultilevel"/>
    <w:tmpl w:val="93FEE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22396"/>
    <w:multiLevelType w:val="hybridMultilevel"/>
    <w:tmpl w:val="FCAE4F86"/>
    <w:lvl w:ilvl="0" w:tplc="2CBE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E277B"/>
    <w:multiLevelType w:val="hybridMultilevel"/>
    <w:tmpl w:val="BF28FBEA"/>
    <w:lvl w:ilvl="0" w:tplc="D71AB76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E42A5B"/>
    <w:multiLevelType w:val="hybridMultilevel"/>
    <w:tmpl w:val="4E08F672"/>
    <w:lvl w:ilvl="0" w:tplc="2C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878E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484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E61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B28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2B63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7BA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E12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1D2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4" w15:restartNumberingAfterBreak="0">
    <w:nsid w:val="1AE878FD"/>
    <w:multiLevelType w:val="hybridMultilevel"/>
    <w:tmpl w:val="50C2A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165279"/>
    <w:multiLevelType w:val="hybridMultilevel"/>
    <w:tmpl w:val="A6ACA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012531"/>
    <w:multiLevelType w:val="hybridMultilevel"/>
    <w:tmpl w:val="06765576"/>
    <w:lvl w:ilvl="0" w:tplc="F1D2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58B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3A2E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ACC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238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5D4A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DB6C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DF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814A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7" w15:restartNumberingAfterBreak="0">
    <w:nsid w:val="2471349A"/>
    <w:multiLevelType w:val="hybridMultilevel"/>
    <w:tmpl w:val="040A65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9F173B"/>
    <w:multiLevelType w:val="hybridMultilevel"/>
    <w:tmpl w:val="E14E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B5FE5"/>
    <w:multiLevelType w:val="hybridMultilevel"/>
    <w:tmpl w:val="5F40B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FB2055"/>
    <w:multiLevelType w:val="hybridMultilevel"/>
    <w:tmpl w:val="4BBE219E"/>
    <w:lvl w:ilvl="0" w:tplc="EBE4387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3A569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DC647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44907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0A918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BA3CD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A8FDB2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E03F7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0AC75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275F1A05"/>
    <w:multiLevelType w:val="hybridMultilevel"/>
    <w:tmpl w:val="401CC80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6A42D4"/>
    <w:multiLevelType w:val="hybridMultilevel"/>
    <w:tmpl w:val="E3E66F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AB4267"/>
    <w:multiLevelType w:val="hybridMultilevel"/>
    <w:tmpl w:val="23282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D4537F"/>
    <w:multiLevelType w:val="hybridMultilevel"/>
    <w:tmpl w:val="177A2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4C6EB9"/>
    <w:multiLevelType w:val="hybridMultilevel"/>
    <w:tmpl w:val="0958B8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DB4CF1"/>
    <w:multiLevelType w:val="hybridMultilevel"/>
    <w:tmpl w:val="368053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DE3B05"/>
    <w:multiLevelType w:val="hybridMultilevel"/>
    <w:tmpl w:val="F43AE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204E0D"/>
    <w:multiLevelType w:val="hybridMultilevel"/>
    <w:tmpl w:val="1A70B0E0"/>
    <w:lvl w:ilvl="0" w:tplc="EFECD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8AF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438B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720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B0E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445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100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16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F72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9" w15:restartNumberingAfterBreak="0">
    <w:nsid w:val="2D3744AD"/>
    <w:multiLevelType w:val="hybridMultilevel"/>
    <w:tmpl w:val="707E07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ECE4B70"/>
    <w:multiLevelType w:val="hybridMultilevel"/>
    <w:tmpl w:val="BD04D0AC"/>
    <w:lvl w:ilvl="0" w:tplc="EB9ED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0B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0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45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CE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6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A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62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EEA0EAE"/>
    <w:multiLevelType w:val="hybridMultilevel"/>
    <w:tmpl w:val="98FEF708"/>
    <w:lvl w:ilvl="0" w:tplc="70C23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3EF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5A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C0C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066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EB82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DEB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F9E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F40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2" w15:restartNumberingAfterBreak="0">
    <w:nsid w:val="2F0E668D"/>
    <w:multiLevelType w:val="hybridMultilevel"/>
    <w:tmpl w:val="10ECA5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7F5C51"/>
    <w:multiLevelType w:val="hybridMultilevel"/>
    <w:tmpl w:val="C538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CD1A47"/>
    <w:multiLevelType w:val="hybridMultilevel"/>
    <w:tmpl w:val="87F8A6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2A35B44"/>
    <w:multiLevelType w:val="hybridMultilevel"/>
    <w:tmpl w:val="CF66160C"/>
    <w:lvl w:ilvl="0" w:tplc="91E45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E1667"/>
    <w:multiLevelType w:val="hybridMultilevel"/>
    <w:tmpl w:val="3410D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D92135"/>
    <w:multiLevelType w:val="hybridMultilevel"/>
    <w:tmpl w:val="59B2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2E47FA"/>
    <w:multiLevelType w:val="hybridMultilevel"/>
    <w:tmpl w:val="87C03F48"/>
    <w:lvl w:ilvl="0" w:tplc="17126860">
      <w:start w:val="4"/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DF353A"/>
    <w:multiLevelType w:val="hybridMultilevel"/>
    <w:tmpl w:val="540269C8"/>
    <w:lvl w:ilvl="0" w:tplc="A0A8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E41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FC4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341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0C7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26C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2A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468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E9CB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0" w15:restartNumberingAfterBreak="0">
    <w:nsid w:val="373F384C"/>
    <w:multiLevelType w:val="hybridMultilevel"/>
    <w:tmpl w:val="261E9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095080"/>
    <w:multiLevelType w:val="hybridMultilevel"/>
    <w:tmpl w:val="188A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7355B0"/>
    <w:multiLevelType w:val="hybridMultilevel"/>
    <w:tmpl w:val="617EB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C85283"/>
    <w:multiLevelType w:val="hybridMultilevel"/>
    <w:tmpl w:val="16948DBC"/>
    <w:lvl w:ilvl="0" w:tplc="BA4C7B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5E2203"/>
    <w:multiLevelType w:val="hybridMultilevel"/>
    <w:tmpl w:val="5156C49E"/>
    <w:lvl w:ilvl="0" w:tplc="CF8021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6E11A5"/>
    <w:multiLevelType w:val="hybridMultilevel"/>
    <w:tmpl w:val="3512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290DD4"/>
    <w:multiLevelType w:val="hybridMultilevel"/>
    <w:tmpl w:val="662C09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1D339A"/>
    <w:multiLevelType w:val="hybridMultilevel"/>
    <w:tmpl w:val="9D400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472AED"/>
    <w:multiLevelType w:val="hybridMultilevel"/>
    <w:tmpl w:val="F086FFF2"/>
    <w:lvl w:ilvl="0" w:tplc="AEFE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40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4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C5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5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C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20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6C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4CCB487C"/>
    <w:multiLevelType w:val="hybridMultilevel"/>
    <w:tmpl w:val="1FEE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590C78"/>
    <w:multiLevelType w:val="hybridMultilevel"/>
    <w:tmpl w:val="7FF0A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3E5566"/>
    <w:multiLevelType w:val="hybridMultilevel"/>
    <w:tmpl w:val="A984A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075995"/>
    <w:multiLevelType w:val="hybridMultilevel"/>
    <w:tmpl w:val="EAA45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9F7A15"/>
    <w:multiLevelType w:val="hybridMultilevel"/>
    <w:tmpl w:val="D0C2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8C1778"/>
    <w:multiLevelType w:val="hybridMultilevel"/>
    <w:tmpl w:val="08285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342E99"/>
    <w:multiLevelType w:val="hybridMultilevel"/>
    <w:tmpl w:val="9DB6C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E046CD"/>
    <w:multiLevelType w:val="hybridMultilevel"/>
    <w:tmpl w:val="9C306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727018"/>
    <w:multiLevelType w:val="hybridMultilevel"/>
    <w:tmpl w:val="4920A134"/>
    <w:lvl w:ilvl="0" w:tplc="EC22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203B82"/>
    <w:multiLevelType w:val="hybridMultilevel"/>
    <w:tmpl w:val="38B4DDC0"/>
    <w:lvl w:ilvl="0" w:tplc="98B4B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658A5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AEE9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0D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88D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D4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634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E2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548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9" w15:restartNumberingAfterBreak="0">
    <w:nsid w:val="5A89064C"/>
    <w:multiLevelType w:val="hybridMultilevel"/>
    <w:tmpl w:val="82A0B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222099"/>
    <w:multiLevelType w:val="hybridMultilevel"/>
    <w:tmpl w:val="A332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E901E5"/>
    <w:multiLevelType w:val="hybridMultilevel"/>
    <w:tmpl w:val="CA20B110"/>
    <w:lvl w:ilvl="0" w:tplc="F74472F0">
      <w:start w:val="1"/>
      <w:numFmt w:val="decimalZero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1C2634"/>
    <w:multiLevelType w:val="hybridMultilevel"/>
    <w:tmpl w:val="996E7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7E22BB"/>
    <w:multiLevelType w:val="hybridMultilevel"/>
    <w:tmpl w:val="1C80B71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4" w15:restartNumberingAfterBreak="0">
    <w:nsid w:val="60D50C41"/>
    <w:multiLevelType w:val="hybridMultilevel"/>
    <w:tmpl w:val="B97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2B0720"/>
    <w:multiLevelType w:val="hybridMultilevel"/>
    <w:tmpl w:val="BD7E1E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B76475"/>
    <w:multiLevelType w:val="hybridMultilevel"/>
    <w:tmpl w:val="7D92C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656DAB"/>
    <w:multiLevelType w:val="hybridMultilevel"/>
    <w:tmpl w:val="818432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F75C23"/>
    <w:multiLevelType w:val="hybridMultilevel"/>
    <w:tmpl w:val="A15E2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4C76E7"/>
    <w:multiLevelType w:val="hybridMultilevel"/>
    <w:tmpl w:val="996C45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53201"/>
    <w:multiLevelType w:val="hybridMultilevel"/>
    <w:tmpl w:val="B0A2A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3D0249"/>
    <w:multiLevelType w:val="hybridMultilevel"/>
    <w:tmpl w:val="8D62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471A63"/>
    <w:multiLevelType w:val="hybridMultilevel"/>
    <w:tmpl w:val="3564A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31353">
    <w:abstractNumId w:val="67"/>
  </w:num>
  <w:num w:numId="2" w16cid:durableId="615017518">
    <w:abstractNumId w:val="21"/>
  </w:num>
  <w:num w:numId="3" w16cid:durableId="1725329024">
    <w:abstractNumId w:val="10"/>
  </w:num>
  <w:num w:numId="4" w16cid:durableId="116798915">
    <w:abstractNumId w:val="8"/>
  </w:num>
  <w:num w:numId="5" w16cid:durableId="754404714">
    <w:abstractNumId w:val="7"/>
  </w:num>
  <w:num w:numId="6" w16cid:durableId="582104546">
    <w:abstractNumId w:val="6"/>
  </w:num>
  <w:num w:numId="7" w16cid:durableId="1335573381">
    <w:abstractNumId w:val="5"/>
  </w:num>
  <w:num w:numId="8" w16cid:durableId="367339285">
    <w:abstractNumId w:val="9"/>
  </w:num>
  <w:num w:numId="9" w16cid:durableId="319775573">
    <w:abstractNumId w:val="4"/>
  </w:num>
  <w:num w:numId="10" w16cid:durableId="114296810">
    <w:abstractNumId w:val="3"/>
  </w:num>
  <w:num w:numId="11" w16cid:durableId="1265042714">
    <w:abstractNumId w:val="2"/>
  </w:num>
  <w:num w:numId="12" w16cid:durableId="1734889201">
    <w:abstractNumId w:val="1"/>
  </w:num>
  <w:num w:numId="13" w16cid:durableId="1262109496">
    <w:abstractNumId w:val="0"/>
  </w:num>
  <w:num w:numId="14" w16cid:durableId="1942761090">
    <w:abstractNumId w:val="47"/>
  </w:num>
  <w:num w:numId="15" w16cid:durableId="2113697033">
    <w:abstractNumId w:val="23"/>
  </w:num>
  <w:num w:numId="16" w16cid:durableId="965084918">
    <w:abstractNumId w:val="68"/>
  </w:num>
  <w:num w:numId="17" w16cid:durableId="769933470">
    <w:abstractNumId w:val="41"/>
  </w:num>
  <w:num w:numId="18" w16cid:durableId="1036811799">
    <w:abstractNumId w:val="19"/>
  </w:num>
  <w:num w:numId="19" w16cid:durableId="393042965">
    <w:abstractNumId w:val="30"/>
  </w:num>
  <w:num w:numId="20" w16cid:durableId="1227424034">
    <w:abstractNumId w:val="17"/>
  </w:num>
  <w:num w:numId="21" w16cid:durableId="788747498">
    <w:abstractNumId w:val="26"/>
  </w:num>
  <w:num w:numId="22" w16cid:durableId="1616595442">
    <w:abstractNumId w:val="49"/>
  </w:num>
  <w:num w:numId="23" w16cid:durableId="412508353">
    <w:abstractNumId w:val="40"/>
  </w:num>
  <w:num w:numId="24" w16cid:durableId="462119541">
    <w:abstractNumId w:val="58"/>
  </w:num>
  <w:num w:numId="25" w16cid:durableId="1918200258">
    <w:abstractNumId w:val="38"/>
  </w:num>
  <w:num w:numId="26" w16cid:durableId="1962568989">
    <w:abstractNumId w:val="55"/>
  </w:num>
  <w:num w:numId="27" w16cid:durableId="902758953">
    <w:abstractNumId w:val="70"/>
  </w:num>
  <w:num w:numId="28" w16cid:durableId="351416788">
    <w:abstractNumId w:val="13"/>
  </w:num>
  <w:num w:numId="29" w16cid:durableId="1392845265">
    <w:abstractNumId w:val="50"/>
  </w:num>
  <w:num w:numId="30" w16cid:durableId="212885754">
    <w:abstractNumId w:val="72"/>
  </w:num>
  <w:num w:numId="31" w16cid:durableId="547422832">
    <w:abstractNumId w:val="63"/>
  </w:num>
  <w:num w:numId="32" w16cid:durableId="948657517">
    <w:abstractNumId w:val="22"/>
  </w:num>
  <w:num w:numId="33" w16cid:durableId="1995908064">
    <w:abstractNumId w:val="51"/>
  </w:num>
  <w:num w:numId="34" w16cid:durableId="183786010">
    <w:abstractNumId w:val="81"/>
  </w:num>
  <w:num w:numId="35" w16cid:durableId="1785341270">
    <w:abstractNumId w:val="73"/>
  </w:num>
  <w:num w:numId="36" w16cid:durableId="228268248">
    <w:abstractNumId w:val="18"/>
  </w:num>
  <w:num w:numId="37" w16cid:durableId="1260330147">
    <w:abstractNumId w:val="48"/>
  </w:num>
  <w:num w:numId="38" w16cid:durableId="1597711804">
    <w:abstractNumId w:val="15"/>
  </w:num>
  <w:num w:numId="39" w16cid:durableId="1569262412">
    <w:abstractNumId w:val="14"/>
  </w:num>
  <w:num w:numId="40" w16cid:durableId="2071418410">
    <w:abstractNumId w:val="60"/>
  </w:num>
  <w:num w:numId="41" w16cid:durableId="59793255">
    <w:abstractNumId w:val="37"/>
  </w:num>
  <w:num w:numId="42" w16cid:durableId="1792169744">
    <w:abstractNumId w:val="65"/>
  </w:num>
  <w:num w:numId="43" w16cid:durableId="1430276926">
    <w:abstractNumId w:val="66"/>
  </w:num>
  <w:num w:numId="44" w16cid:durableId="920062330">
    <w:abstractNumId w:val="20"/>
  </w:num>
  <w:num w:numId="45" w16cid:durableId="2030518870">
    <w:abstractNumId w:val="52"/>
  </w:num>
  <w:num w:numId="46" w16cid:durableId="111556672">
    <w:abstractNumId w:val="31"/>
  </w:num>
  <w:num w:numId="47" w16cid:durableId="152189290">
    <w:abstractNumId w:val="54"/>
  </w:num>
  <w:num w:numId="48" w16cid:durableId="1485854824">
    <w:abstractNumId w:val="61"/>
  </w:num>
  <w:num w:numId="49" w16cid:durableId="616328755">
    <w:abstractNumId w:val="71"/>
  </w:num>
  <w:num w:numId="50" w16cid:durableId="177157602">
    <w:abstractNumId w:val="53"/>
  </w:num>
  <w:num w:numId="51" w16cid:durableId="1037660653">
    <w:abstractNumId w:val="80"/>
  </w:num>
  <w:num w:numId="52" w16cid:durableId="1612055962">
    <w:abstractNumId w:val="33"/>
  </w:num>
  <w:num w:numId="53" w16cid:durableId="2040932542">
    <w:abstractNumId w:val="76"/>
  </w:num>
  <w:num w:numId="54" w16cid:durableId="903952998">
    <w:abstractNumId w:val="28"/>
  </w:num>
  <w:num w:numId="55" w16cid:durableId="87385355">
    <w:abstractNumId w:val="82"/>
  </w:num>
  <w:num w:numId="56" w16cid:durableId="1778867908">
    <w:abstractNumId w:val="25"/>
  </w:num>
  <w:num w:numId="57" w16cid:durableId="825438190">
    <w:abstractNumId w:val="34"/>
  </w:num>
  <w:num w:numId="58" w16cid:durableId="1714112051">
    <w:abstractNumId w:val="24"/>
  </w:num>
  <w:num w:numId="59" w16cid:durableId="741022356">
    <w:abstractNumId w:val="45"/>
  </w:num>
  <w:num w:numId="60" w16cid:durableId="121462990">
    <w:abstractNumId w:val="59"/>
  </w:num>
  <w:num w:numId="61" w16cid:durableId="2144885751">
    <w:abstractNumId w:val="78"/>
  </w:num>
  <w:num w:numId="62" w16cid:durableId="1372992166">
    <w:abstractNumId w:val="57"/>
  </w:num>
  <w:num w:numId="63" w16cid:durableId="1744717336">
    <w:abstractNumId w:val="12"/>
  </w:num>
  <w:num w:numId="64" w16cid:durableId="928001061">
    <w:abstractNumId w:val="62"/>
  </w:num>
  <w:num w:numId="65" w16cid:durableId="1584073556">
    <w:abstractNumId w:val="46"/>
  </w:num>
  <w:num w:numId="66" w16cid:durableId="1438253199">
    <w:abstractNumId w:val="43"/>
  </w:num>
  <w:num w:numId="67" w16cid:durableId="1628077273">
    <w:abstractNumId w:val="74"/>
  </w:num>
  <w:num w:numId="68" w16cid:durableId="1544244443">
    <w:abstractNumId w:val="29"/>
  </w:num>
  <w:num w:numId="69" w16cid:durableId="1628897474">
    <w:abstractNumId w:val="64"/>
  </w:num>
  <w:num w:numId="70" w16cid:durableId="1771663283">
    <w:abstractNumId w:val="11"/>
  </w:num>
  <w:num w:numId="71" w16cid:durableId="113793205">
    <w:abstractNumId w:val="69"/>
  </w:num>
  <w:num w:numId="72" w16cid:durableId="1359232324">
    <w:abstractNumId w:val="32"/>
  </w:num>
  <w:num w:numId="73" w16cid:durableId="82068892">
    <w:abstractNumId w:val="56"/>
  </w:num>
  <w:num w:numId="74" w16cid:durableId="1140420585">
    <w:abstractNumId w:val="79"/>
  </w:num>
  <w:num w:numId="75" w16cid:durableId="475495012">
    <w:abstractNumId w:val="42"/>
  </w:num>
  <w:num w:numId="76" w16cid:durableId="1057121093">
    <w:abstractNumId w:val="44"/>
  </w:num>
  <w:num w:numId="77" w16cid:durableId="1972595229">
    <w:abstractNumId w:val="39"/>
  </w:num>
  <w:num w:numId="78" w16cid:durableId="1958177020">
    <w:abstractNumId w:val="77"/>
  </w:num>
  <w:num w:numId="79" w16cid:durableId="1397363004">
    <w:abstractNumId w:val="75"/>
  </w:num>
  <w:num w:numId="80" w16cid:durableId="2023512137">
    <w:abstractNumId w:val="35"/>
  </w:num>
  <w:num w:numId="81" w16cid:durableId="1621301940">
    <w:abstractNumId w:val="27"/>
  </w:num>
  <w:num w:numId="82" w16cid:durableId="868908329">
    <w:abstractNumId w:val="16"/>
  </w:num>
  <w:num w:numId="83" w16cid:durableId="1913002596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49"/>
    <w:rsid w:val="00002A39"/>
    <w:rsid w:val="000036CE"/>
    <w:rsid w:val="00007A53"/>
    <w:rsid w:val="0001094D"/>
    <w:rsid w:val="00013889"/>
    <w:rsid w:val="00017775"/>
    <w:rsid w:val="000254D8"/>
    <w:rsid w:val="00030496"/>
    <w:rsid w:val="000357B3"/>
    <w:rsid w:val="000419C6"/>
    <w:rsid w:val="00053101"/>
    <w:rsid w:val="000536A2"/>
    <w:rsid w:val="00071820"/>
    <w:rsid w:val="00087128"/>
    <w:rsid w:val="0009513B"/>
    <w:rsid w:val="00095A8B"/>
    <w:rsid w:val="000A0373"/>
    <w:rsid w:val="000A1660"/>
    <w:rsid w:val="000B2559"/>
    <w:rsid w:val="000B3D0A"/>
    <w:rsid w:val="000B47BF"/>
    <w:rsid w:val="000B553C"/>
    <w:rsid w:val="000B5F85"/>
    <w:rsid w:val="000C72E5"/>
    <w:rsid w:val="000D201B"/>
    <w:rsid w:val="000F1112"/>
    <w:rsid w:val="00100DAC"/>
    <w:rsid w:val="001573B8"/>
    <w:rsid w:val="001745B8"/>
    <w:rsid w:val="001748EF"/>
    <w:rsid w:val="00194343"/>
    <w:rsid w:val="00195102"/>
    <w:rsid w:val="001B1BBC"/>
    <w:rsid w:val="001C3DE8"/>
    <w:rsid w:val="001C600B"/>
    <w:rsid w:val="001D37F7"/>
    <w:rsid w:val="001E6428"/>
    <w:rsid w:val="00203883"/>
    <w:rsid w:val="00210DDC"/>
    <w:rsid w:val="002275CB"/>
    <w:rsid w:val="002352FE"/>
    <w:rsid w:val="00244113"/>
    <w:rsid w:val="00251D71"/>
    <w:rsid w:val="00262EC8"/>
    <w:rsid w:val="00284955"/>
    <w:rsid w:val="00290BF9"/>
    <w:rsid w:val="00294AA3"/>
    <w:rsid w:val="002962D1"/>
    <w:rsid w:val="002A6DB1"/>
    <w:rsid w:val="002B6E14"/>
    <w:rsid w:val="002B7736"/>
    <w:rsid w:val="002B7DAA"/>
    <w:rsid w:val="002D214E"/>
    <w:rsid w:val="002D2EC0"/>
    <w:rsid w:val="002D5ABD"/>
    <w:rsid w:val="002E1278"/>
    <w:rsid w:val="002E22C7"/>
    <w:rsid w:val="002F01A7"/>
    <w:rsid w:val="002F1A5B"/>
    <w:rsid w:val="003029B8"/>
    <w:rsid w:val="003046E4"/>
    <w:rsid w:val="0031065A"/>
    <w:rsid w:val="00324BAD"/>
    <w:rsid w:val="0034186D"/>
    <w:rsid w:val="00343AFC"/>
    <w:rsid w:val="0035735A"/>
    <w:rsid w:val="00362FBA"/>
    <w:rsid w:val="00365606"/>
    <w:rsid w:val="0037064F"/>
    <w:rsid w:val="00370D94"/>
    <w:rsid w:val="00381029"/>
    <w:rsid w:val="00385B49"/>
    <w:rsid w:val="00386CE9"/>
    <w:rsid w:val="00391FC2"/>
    <w:rsid w:val="00393A78"/>
    <w:rsid w:val="00395308"/>
    <w:rsid w:val="003A1138"/>
    <w:rsid w:val="003A1B26"/>
    <w:rsid w:val="003C28C4"/>
    <w:rsid w:val="003D7499"/>
    <w:rsid w:val="003E5FEE"/>
    <w:rsid w:val="003E6BC7"/>
    <w:rsid w:val="003E7F9F"/>
    <w:rsid w:val="003F4C53"/>
    <w:rsid w:val="00424007"/>
    <w:rsid w:val="0042767C"/>
    <w:rsid w:val="00432D43"/>
    <w:rsid w:val="00451405"/>
    <w:rsid w:val="004636A1"/>
    <w:rsid w:val="00464890"/>
    <w:rsid w:val="00473AB1"/>
    <w:rsid w:val="004A15DF"/>
    <w:rsid w:val="004A7315"/>
    <w:rsid w:val="004B6234"/>
    <w:rsid w:val="004D0B04"/>
    <w:rsid w:val="004D273C"/>
    <w:rsid w:val="004E78C4"/>
    <w:rsid w:val="004F2065"/>
    <w:rsid w:val="005003DA"/>
    <w:rsid w:val="00506C69"/>
    <w:rsid w:val="00512426"/>
    <w:rsid w:val="0051277C"/>
    <w:rsid w:val="00517406"/>
    <w:rsid w:val="005316D6"/>
    <w:rsid w:val="00535A50"/>
    <w:rsid w:val="00561580"/>
    <w:rsid w:val="00563714"/>
    <w:rsid w:val="0058543D"/>
    <w:rsid w:val="00590F24"/>
    <w:rsid w:val="00594A7F"/>
    <w:rsid w:val="00597B3B"/>
    <w:rsid w:val="005A02DD"/>
    <w:rsid w:val="005E2723"/>
    <w:rsid w:val="0061599A"/>
    <w:rsid w:val="0063431F"/>
    <w:rsid w:val="00635700"/>
    <w:rsid w:val="00647CE3"/>
    <w:rsid w:val="0065327B"/>
    <w:rsid w:val="0066012B"/>
    <w:rsid w:val="00660A85"/>
    <w:rsid w:val="006640E4"/>
    <w:rsid w:val="00665417"/>
    <w:rsid w:val="00671B15"/>
    <w:rsid w:val="00681D94"/>
    <w:rsid w:val="00697076"/>
    <w:rsid w:val="006B34CD"/>
    <w:rsid w:val="006B61E2"/>
    <w:rsid w:val="006C691B"/>
    <w:rsid w:val="006F595D"/>
    <w:rsid w:val="00701AC3"/>
    <w:rsid w:val="007134DE"/>
    <w:rsid w:val="0073019A"/>
    <w:rsid w:val="00730DE2"/>
    <w:rsid w:val="007421EA"/>
    <w:rsid w:val="00763A9B"/>
    <w:rsid w:val="0078175B"/>
    <w:rsid w:val="00783316"/>
    <w:rsid w:val="007C02A2"/>
    <w:rsid w:val="007D0491"/>
    <w:rsid w:val="007E0D8E"/>
    <w:rsid w:val="007E1B64"/>
    <w:rsid w:val="007F66CB"/>
    <w:rsid w:val="00800403"/>
    <w:rsid w:val="00800B4D"/>
    <w:rsid w:val="00800CD9"/>
    <w:rsid w:val="008017B4"/>
    <w:rsid w:val="00804FD5"/>
    <w:rsid w:val="008217C5"/>
    <w:rsid w:val="0082630D"/>
    <w:rsid w:val="008265BC"/>
    <w:rsid w:val="00843667"/>
    <w:rsid w:val="008457D8"/>
    <w:rsid w:val="00847673"/>
    <w:rsid w:val="00867735"/>
    <w:rsid w:val="00870866"/>
    <w:rsid w:val="00876718"/>
    <w:rsid w:val="00882E42"/>
    <w:rsid w:val="008A07B0"/>
    <w:rsid w:val="008B1811"/>
    <w:rsid w:val="008C7567"/>
    <w:rsid w:val="008D4664"/>
    <w:rsid w:val="008D63F5"/>
    <w:rsid w:val="008E1BD0"/>
    <w:rsid w:val="008E37CC"/>
    <w:rsid w:val="009072EB"/>
    <w:rsid w:val="00916CAD"/>
    <w:rsid w:val="00926CB7"/>
    <w:rsid w:val="009324DF"/>
    <w:rsid w:val="00942F71"/>
    <w:rsid w:val="00947441"/>
    <w:rsid w:val="00953ED1"/>
    <w:rsid w:val="009644BA"/>
    <w:rsid w:val="009765AA"/>
    <w:rsid w:val="009770EA"/>
    <w:rsid w:val="00983D55"/>
    <w:rsid w:val="00983E36"/>
    <w:rsid w:val="009840A4"/>
    <w:rsid w:val="00985B96"/>
    <w:rsid w:val="009A4B3D"/>
    <w:rsid w:val="009B221C"/>
    <w:rsid w:val="009D5C0B"/>
    <w:rsid w:val="009D7457"/>
    <w:rsid w:val="009D76C8"/>
    <w:rsid w:val="009E2779"/>
    <w:rsid w:val="00A0004C"/>
    <w:rsid w:val="00A00875"/>
    <w:rsid w:val="00A05DF5"/>
    <w:rsid w:val="00A2008A"/>
    <w:rsid w:val="00A24ED0"/>
    <w:rsid w:val="00A37580"/>
    <w:rsid w:val="00A41185"/>
    <w:rsid w:val="00A43AEA"/>
    <w:rsid w:val="00A56D7C"/>
    <w:rsid w:val="00A717C6"/>
    <w:rsid w:val="00A822BD"/>
    <w:rsid w:val="00A84713"/>
    <w:rsid w:val="00A86690"/>
    <w:rsid w:val="00A91317"/>
    <w:rsid w:val="00AB2405"/>
    <w:rsid w:val="00AC0A41"/>
    <w:rsid w:val="00AC4E82"/>
    <w:rsid w:val="00AD09CB"/>
    <w:rsid w:val="00AF334F"/>
    <w:rsid w:val="00AF3523"/>
    <w:rsid w:val="00B13EDC"/>
    <w:rsid w:val="00B20244"/>
    <w:rsid w:val="00B2145F"/>
    <w:rsid w:val="00B32939"/>
    <w:rsid w:val="00B336E7"/>
    <w:rsid w:val="00B36E2D"/>
    <w:rsid w:val="00B46E0D"/>
    <w:rsid w:val="00B65B0E"/>
    <w:rsid w:val="00B722AF"/>
    <w:rsid w:val="00B74110"/>
    <w:rsid w:val="00B767D8"/>
    <w:rsid w:val="00B85DE2"/>
    <w:rsid w:val="00B87064"/>
    <w:rsid w:val="00BA2D59"/>
    <w:rsid w:val="00BA6C69"/>
    <w:rsid w:val="00BB20A0"/>
    <w:rsid w:val="00BB31C3"/>
    <w:rsid w:val="00BB376F"/>
    <w:rsid w:val="00BB55DF"/>
    <w:rsid w:val="00BB7A08"/>
    <w:rsid w:val="00BC0259"/>
    <w:rsid w:val="00BC7431"/>
    <w:rsid w:val="00BF2C1C"/>
    <w:rsid w:val="00BF324B"/>
    <w:rsid w:val="00C06465"/>
    <w:rsid w:val="00C1235C"/>
    <w:rsid w:val="00C12B39"/>
    <w:rsid w:val="00C14CC7"/>
    <w:rsid w:val="00C205B5"/>
    <w:rsid w:val="00C27A9F"/>
    <w:rsid w:val="00C27B8C"/>
    <w:rsid w:val="00C37927"/>
    <w:rsid w:val="00C43612"/>
    <w:rsid w:val="00C50A27"/>
    <w:rsid w:val="00C556E5"/>
    <w:rsid w:val="00C56103"/>
    <w:rsid w:val="00C72B69"/>
    <w:rsid w:val="00C83EE7"/>
    <w:rsid w:val="00C86C09"/>
    <w:rsid w:val="00C87D1C"/>
    <w:rsid w:val="00CA7CCD"/>
    <w:rsid w:val="00CB1EF3"/>
    <w:rsid w:val="00CB6899"/>
    <w:rsid w:val="00CC13B6"/>
    <w:rsid w:val="00CC627D"/>
    <w:rsid w:val="00CD7873"/>
    <w:rsid w:val="00CE5AA8"/>
    <w:rsid w:val="00CE7C2C"/>
    <w:rsid w:val="00D036E4"/>
    <w:rsid w:val="00D22BD4"/>
    <w:rsid w:val="00D406AA"/>
    <w:rsid w:val="00D51E9D"/>
    <w:rsid w:val="00D53BB5"/>
    <w:rsid w:val="00D54ED7"/>
    <w:rsid w:val="00D64C41"/>
    <w:rsid w:val="00D702DA"/>
    <w:rsid w:val="00D81EEB"/>
    <w:rsid w:val="00D90745"/>
    <w:rsid w:val="00D93A0B"/>
    <w:rsid w:val="00D94A1A"/>
    <w:rsid w:val="00DD435A"/>
    <w:rsid w:val="00DD5E27"/>
    <w:rsid w:val="00DD77E3"/>
    <w:rsid w:val="00DE055F"/>
    <w:rsid w:val="00E4180C"/>
    <w:rsid w:val="00E47681"/>
    <w:rsid w:val="00E547D5"/>
    <w:rsid w:val="00E56313"/>
    <w:rsid w:val="00E67B6B"/>
    <w:rsid w:val="00E720F4"/>
    <w:rsid w:val="00EA13E3"/>
    <w:rsid w:val="00EA23BE"/>
    <w:rsid w:val="00EA52AE"/>
    <w:rsid w:val="00EC7FF6"/>
    <w:rsid w:val="00EE131D"/>
    <w:rsid w:val="00EE5DDB"/>
    <w:rsid w:val="00F06168"/>
    <w:rsid w:val="00F25F64"/>
    <w:rsid w:val="00F45551"/>
    <w:rsid w:val="00F5044E"/>
    <w:rsid w:val="00F8396A"/>
    <w:rsid w:val="00F86B49"/>
    <w:rsid w:val="00F9044C"/>
    <w:rsid w:val="00F96D44"/>
    <w:rsid w:val="00FC1D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4DDEE"/>
  <w15:chartTrackingRefBased/>
  <w15:docId w15:val="{209B3ADE-6035-0449-B0FA-9CC246B0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51E9D"/>
    <w:pPr>
      <w:spacing w:after="240" w:line="283" w:lineRule="atLeast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259"/>
    <w:pPr>
      <w:keepNext/>
      <w:keepLines/>
      <w:spacing w:before="480" w:line="276" w:lineRule="auto"/>
      <w:outlineLvl w:val="0"/>
    </w:pPr>
    <w:rPr>
      <w:rFonts w:eastAsia="MS Gothic" w:cs="Times New Roman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A41"/>
    <w:pPr>
      <w:keepNext/>
      <w:keepLines/>
      <w:spacing w:before="480" w:line="276" w:lineRule="auto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673"/>
    <w:pPr>
      <w:keepNext/>
      <w:keepLines/>
      <w:spacing w:before="240" w:line="276" w:lineRule="auto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29B8"/>
    <w:pPr>
      <w:keepNext/>
      <w:keepLines/>
      <w:spacing w:before="240" w:after="12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56313"/>
    <w:pPr>
      <w:spacing w:before="240" w:after="60"/>
      <w:outlineLvl w:val="4"/>
    </w:pPr>
    <w:rPr>
      <w:rFonts w:cs="Times New Roman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6313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C0259"/>
    <w:rPr>
      <w:rFonts w:ascii="Arial" w:eastAsia="MS Gothic" w:hAnsi="Arial"/>
      <w:b/>
      <w:bCs/>
      <w:spacing w:val="-4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AC0A41"/>
    <w:rPr>
      <w:rFonts w:ascii="Arial" w:eastAsia="MS Gothic" w:hAnsi="Arial"/>
      <w:b/>
      <w:bCs/>
      <w:spacing w:val="-4"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847673"/>
    <w:rPr>
      <w:rFonts w:ascii="Arial" w:eastAsia="MS Gothic" w:hAnsi="Arial" w:cs="Arial"/>
      <w:b/>
      <w:bCs/>
      <w:spacing w:val="-4"/>
      <w:sz w:val="28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3029B8"/>
    <w:rPr>
      <w:rFonts w:ascii="Arial" w:eastAsia="MS Gothic" w:hAnsi="Arial" w:cs="Arial"/>
      <w:b/>
      <w:bCs/>
      <w:iCs/>
      <w:spacing w:val="-4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E56313"/>
    <w:rPr>
      <w:rFonts w:ascii="Arial" w:hAnsi="Arial"/>
      <w:b/>
      <w:bCs/>
      <w:iCs/>
      <w:spacing w:val="-4"/>
      <w:sz w:val="2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44113"/>
    <w:pPr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C0A41"/>
    <w:pPr>
      <w:spacing w:after="360" w:line="276" w:lineRule="auto"/>
      <w:contextualSpacing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C0A41"/>
    <w:rPr>
      <w:rFonts w:ascii="Arial" w:eastAsia="MS Gothic" w:hAnsi="Arial" w:cs="Arial"/>
      <w:b/>
      <w:spacing w:val="5"/>
      <w:kern w:val="28"/>
      <w:sz w:val="52"/>
      <w:szCs w:val="52"/>
      <w:lang w:eastAsia="en-US"/>
    </w:rPr>
  </w:style>
  <w:style w:type="character" w:styleId="FollowedHyperlink">
    <w:name w:val="FollowedHyperlink"/>
    <w:uiPriority w:val="99"/>
    <w:semiHidden/>
    <w:unhideWhenUsed/>
    <w:rsid w:val="0082630D"/>
    <w:rPr>
      <w:color w:val="800080"/>
      <w:u w:val="single"/>
    </w:rPr>
  </w:style>
  <w:style w:type="paragraph" w:customStyle="1" w:styleId="Bullet">
    <w:name w:val="Bullet"/>
    <w:basedOn w:val="TableBullet"/>
    <w:qFormat/>
    <w:rsid w:val="00847673"/>
  </w:style>
  <w:style w:type="table" w:styleId="TableGrid">
    <w:name w:val="Table Grid"/>
    <w:basedOn w:val="TableNormal"/>
    <w:uiPriority w:val="59"/>
    <w:rsid w:val="0084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3E5FEE"/>
  </w:style>
  <w:style w:type="paragraph" w:customStyle="1" w:styleId="TableHeading">
    <w:name w:val="Table Heading"/>
    <w:basedOn w:val="Normal"/>
    <w:qFormat/>
    <w:rsid w:val="003E5FEE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681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E56313"/>
    <w:rPr>
      <w:rFonts w:ascii="Arial" w:hAnsi="Arial"/>
      <w:color w:val="0000FF"/>
      <w:u w:val="singl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56313"/>
    <w:pPr>
      <w:spacing w:after="0"/>
      <w:outlineLvl w:val="9"/>
    </w:pPr>
    <w:rPr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CE7C2C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CE7C2C"/>
    <w:rPr>
      <w:rFonts w:ascii="Arial" w:hAnsi="Arial" w:cs="Arial"/>
      <w:spacing w:val="-4"/>
      <w:szCs w:val="24"/>
      <w:lang w:eastAsia="en-US"/>
    </w:rPr>
  </w:style>
  <w:style w:type="paragraph" w:customStyle="1" w:styleId="TableBullet">
    <w:name w:val="Table Bullet"/>
    <w:basedOn w:val="TableCopy"/>
    <w:qFormat/>
    <w:rsid w:val="00847673"/>
    <w:pPr>
      <w:numPr>
        <w:numId w:val="32"/>
      </w:numPr>
      <w:ind w:left="284" w:hanging="284"/>
    </w:pPr>
  </w:style>
  <w:style w:type="character" w:styleId="PageNumber">
    <w:name w:val="page number"/>
    <w:uiPriority w:val="99"/>
    <w:semiHidden/>
    <w:unhideWhenUsed/>
    <w:rsid w:val="0065327B"/>
  </w:style>
  <w:style w:type="paragraph" w:styleId="TOC1">
    <w:name w:val="toc 1"/>
    <w:basedOn w:val="Normal"/>
    <w:next w:val="Normal"/>
    <w:uiPriority w:val="39"/>
    <w:unhideWhenUsed/>
    <w:rsid w:val="00AC0A41"/>
    <w:pPr>
      <w:tabs>
        <w:tab w:val="right" w:leader="dot" w:pos="9628"/>
      </w:tabs>
      <w:spacing w:before="240" w:after="60"/>
    </w:pPr>
    <w:rPr>
      <w:rFonts w:cs="Calibri (Body)"/>
      <w:b/>
      <w:bCs/>
    </w:rPr>
  </w:style>
  <w:style w:type="paragraph" w:styleId="TOC2">
    <w:name w:val="toc 2"/>
    <w:basedOn w:val="Normal"/>
    <w:next w:val="Normal"/>
    <w:uiPriority w:val="39"/>
    <w:unhideWhenUsed/>
    <w:rsid w:val="00AC0A41"/>
    <w:pPr>
      <w:tabs>
        <w:tab w:val="right" w:leader="dot" w:pos="9628"/>
      </w:tabs>
      <w:spacing w:before="120" w:after="60"/>
      <w:ind w:left="238"/>
    </w:pPr>
    <w:rPr>
      <w:rFonts w:asciiTheme="minorHAnsi" w:hAnsiTheme="minorHAnsi" w:cstheme="minorHAnsi"/>
      <w:b/>
      <w:bCs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327B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327B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327B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327B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327B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327B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4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0491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A0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BB7A08"/>
    <w:rPr>
      <w:rFonts w:ascii="Arial" w:hAnsi="Arial"/>
      <w:sz w:val="16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21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B221C"/>
    <w:rPr>
      <w:rFonts w:ascii="Arial" w:hAnsi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99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1599A"/>
    <w:rPr>
      <w:rFonts w:ascii="Tahoma" w:hAnsi="Tahoma"/>
      <w:szCs w:val="24"/>
      <w:lang w:val="en-US"/>
    </w:rPr>
  </w:style>
  <w:style w:type="character" w:styleId="FootnoteReference">
    <w:name w:val="footnote reference"/>
    <w:uiPriority w:val="99"/>
    <w:unhideWhenUsed/>
    <w:rsid w:val="003E6BC7"/>
    <w:rPr>
      <w:rFonts w:ascii="Arial" w:hAnsi="Arial"/>
      <w:sz w:val="18"/>
      <w:vertAlign w:val="superscript"/>
    </w:rPr>
  </w:style>
  <w:style w:type="character" w:styleId="Strong">
    <w:name w:val="Strong"/>
    <w:uiPriority w:val="22"/>
    <w:qFormat/>
    <w:rsid w:val="00E56313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B8"/>
    <w:pPr>
      <w:spacing w:after="360" w:line="276" w:lineRule="auto"/>
      <w:outlineLvl w:val="1"/>
    </w:pPr>
    <w:rPr>
      <w:rFonts w:eastAsia="Times New Roman" w:cs="Times New Roman"/>
      <w:sz w:val="36"/>
    </w:rPr>
  </w:style>
  <w:style w:type="character" w:customStyle="1" w:styleId="SubtitleChar">
    <w:name w:val="Subtitle Char"/>
    <w:link w:val="Subtitle"/>
    <w:uiPriority w:val="11"/>
    <w:rsid w:val="003029B8"/>
    <w:rPr>
      <w:rFonts w:ascii="Arial" w:eastAsia="Times New Roman" w:hAnsi="Arial"/>
      <w:sz w:val="36"/>
      <w:szCs w:val="24"/>
      <w:lang w:val="en-US" w:eastAsia="en-US"/>
    </w:rPr>
  </w:style>
  <w:style w:type="character" w:styleId="Emphasis">
    <w:name w:val="Emphasis"/>
    <w:uiPriority w:val="20"/>
    <w:qFormat/>
    <w:rsid w:val="00E56313"/>
    <w:rPr>
      <w:rFonts w:ascii="Arial" w:hAnsi="Arial"/>
      <w:i/>
      <w:iCs/>
    </w:rPr>
  </w:style>
  <w:style w:type="character" w:customStyle="1" w:styleId="PlainTable31">
    <w:name w:val="Plain Table 31"/>
    <w:uiPriority w:val="19"/>
    <w:qFormat/>
    <w:rsid w:val="00E56313"/>
    <w:rPr>
      <w:rFonts w:ascii="Arial" w:hAnsi="Arial"/>
      <w:i/>
      <w:iCs/>
      <w:color w:val="404040"/>
    </w:rPr>
  </w:style>
  <w:style w:type="character" w:customStyle="1" w:styleId="PlainTable41">
    <w:name w:val="Plain Table 41"/>
    <w:uiPriority w:val="21"/>
    <w:qFormat/>
    <w:rsid w:val="00E56313"/>
    <w:rPr>
      <w:rFonts w:ascii="Arial" w:hAnsi="Arial"/>
      <w:i/>
      <w:iCs/>
      <w:color w:val="5B9BD5"/>
    </w:rPr>
  </w:style>
  <w:style w:type="character" w:customStyle="1" w:styleId="PlainTable51">
    <w:name w:val="Plain Table 51"/>
    <w:uiPriority w:val="31"/>
    <w:qFormat/>
    <w:rsid w:val="00E56313"/>
    <w:rPr>
      <w:rFonts w:ascii="Arial" w:hAnsi="Arial"/>
      <w:smallCaps/>
      <w:color w:val="5A5A5A"/>
    </w:rPr>
  </w:style>
  <w:style w:type="character" w:customStyle="1" w:styleId="TableGridLight1">
    <w:name w:val="Table Grid Light1"/>
    <w:uiPriority w:val="32"/>
    <w:qFormat/>
    <w:rsid w:val="00E56313"/>
    <w:rPr>
      <w:rFonts w:ascii="Arial" w:hAnsi="Arial"/>
      <w:b/>
      <w:bCs/>
      <w:smallCaps/>
      <w:color w:val="5B9BD5"/>
      <w:spacing w:val="5"/>
    </w:rPr>
  </w:style>
  <w:style w:type="character" w:customStyle="1" w:styleId="GridTable1Light1">
    <w:name w:val="Grid Table 1 Light1"/>
    <w:uiPriority w:val="33"/>
    <w:qFormat/>
    <w:rsid w:val="00E56313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link w:val="Heading6"/>
    <w:uiPriority w:val="9"/>
    <w:semiHidden/>
    <w:rsid w:val="00E56313"/>
    <w:rPr>
      <w:rFonts w:ascii="Arial" w:eastAsia="Times New Roman" w:hAnsi="Arial" w:cs="Times New Roman"/>
      <w:b/>
      <w:bCs/>
      <w:spacing w:val="-4"/>
      <w:sz w:val="18"/>
      <w:szCs w:val="22"/>
    </w:rPr>
  </w:style>
  <w:style w:type="paragraph" w:styleId="TOC3">
    <w:name w:val="toc 3"/>
    <w:basedOn w:val="Normal"/>
    <w:next w:val="Normal"/>
    <w:uiPriority w:val="39"/>
    <w:unhideWhenUsed/>
    <w:rsid w:val="00AC0A41"/>
    <w:pPr>
      <w:tabs>
        <w:tab w:val="right" w:leader="dot" w:pos="9628"/>
      </w:tabs>
      <w:spacing w:after="60"/>
      <w:ind w:left="482"/>
    </w:pPr>
    <w:rPr>
      <w:rFonts w:asciiTheme="minorHAnsi" w:hAnsiTheme="minorHAnsi" w:cstheme="minorHAnsi"/>
      <w:szCs w:val="20"/>
    </w:rPr>
  </w:style>
  <w:style w:type="character" w:styleId="UnresolvedMention">
    <w:name w:val="Unresolved Mention"/>
    <w:basedOn w:val="DefaultParagraphFont"/>
    <w:uiPriority w:val="47"/>
    <w:rsid w:val="00386CE9"/>
    <w:rPr>
      <w:color w:val="605E5C"/>
      <w:shd w:val="clear" w:color="auto" w:fill="E1DFDD"/>
    </w:rPr>
  </w:style>
  <w:style w:type="paragraph" w:customStyle="1" w:styleId="01Heading1">
    <w:name w:val="01. Heading 1"/>
    <w:basedOn w:val="Normal"/>
    <w:uiPriority w:val="99"/>
    <w:rsid w:val="00512426"/>
    <w:pPr>
      <w:keepLines/>
      <w:pageBreakBefore/>
      <w:suppressAutoHyphens/>
      <w:autoSpaceDE w:val="0"/>
      <w:autoSpaceDN w:val="0"/>
      <w:adjustRightInd w:val="0"/>
      <w:spacing w:before="567" w:after="454" w:line="440" w:lineRule="atLeast"/>
      <w:textAlignment w:val="center"/>
    </w:pPr>
    <w:rPr>
      <w:rFonts w:ascii="VIC" w:hAnsi="VIC" w:cs="VIC"/>
      <w:color w:val="4D4E5C"/>
      <w:sz w:val="50"/>
      <w:szCs w:val="50"/>
      <w:lang w:val="en-GB" w:eastAsia="en-GB"/>
    </w:rPr>
  </w:style>
  <w:style w:type="paragraph" w:customStyle="1" w:styleId="05Body">
    <w:name w:val="05. Body"/>
    <w:basedOn w:val="Normal"/>
    <w:uiPriority w:val="99"/>
    <w:rsid w:val="00512426"/>
    <w:pPr>
      <w:keepLines/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VIC Light" w:hAnsi="VIC Light" w:cs="VIC Light"/>
      <w:color w:val="000000"/>
      <w:sz w:val="18"/>
      <w:szCs w:val="18"/>
      <w:lang w:val="en-GB" w:eastAsia="en-GB"/>
    </w:rPr>
  </w:style>
  <w:style w:type="paragraph" w:customStyle="1" w:styleId="04Intro">
    <w:name w:val="04. Intro"/>
    <w:basedOn w:val="05Body"/>
    <w:uiPriority w:val="99"/>
    <w:rsid w:val="00512426"/>
    <w:pPr>
      <w:spacing w:line="260" w:lineRule="atLeast"/>
    </w:pPr>
    <w:rPr>
      <w:rFonts w:ascii="VIC" w:hAnsi="VIC" w:cs="VIC"/>
      <w:sz w:val="22"/>
      <w:szCs w:val="22"/>
    </w:rPr>
  </w:style>
  <w:style w:type="paragraph" w:customStyle="1" w:styleId="08Footnote">
    <w:name w:val="08. Footnote"/>
    <w:basedOn w:val="05Body"/>
    <w:uiPriority w:val="99"/>
    <w:rsid w:val="00512426"/>
    <w:pPr>
      <w:spacing w:after="0" w:line="160" w:lineRule="atLeast"/>
      <w:ind w:left="227" w:hanging="227"/>
    </w:pPr>
    <w:rPr>
      <w:sz w:val="12"/>
      <w:szCs w:val="12"/>
    </w:rPr>
  </w:style>
  <w:style w:type="paragraph" w:customStyle="1" w:styleId="02Heading2">
    <w:name w:val="02. Heading 2"/>
    <w:basedOn w:val="Normal"/>
    <w:uiPriority w:val="99"/>
    <w:rsid w:val="00512426"/>
    <w:pPr>
      <w:keepLines/>
      <w:suppressAutoHyphens/>
      <w:autoSpaceDE w:val="0"/>
      <w:autoSpaceDN w:val="0"/>
      <w:adjustRightInd w:val="0"/>
      <w:spacing w:before="227" w:after="170" w:line="320" w:lineRule="atLeast"/>
      <w:textAlignment w:val="center"/>
    </w:pPr>
    <w:rPr>
      <w:rFonts w:ascii="VIC SemiBold" w:hAnsi="VIC SemiBold" w:cs="VIC SemiBold"/>
      <w:b/>
      <w:bCs/>
      <w:color w:val="B8222F"/>
      <w:sz w:val="30"/>
      <w:szCs w:val="30"/>
      <w:lang w:val="en-GB" w:eastAsia="en-GB"/>
    </w:rPr>
  </w:style>
  <w:style w:type="character" w:customStyle="1" w:styleId="URL">
    <w:name w:val="URL"/>
    <w:uiPriority w:val="99"/>
    <w:rsid w:val="00512426"/>
    <w:rPr>
      <w:rFonts w:ascii="VIC" w:hAnsi="VIC" w:cs="VIC"/>
      <w:color w:val="B8222F"/>
      <w:u w:val="thick"/>
    </w:rPr>
  </w:style>
  <w:style w:type="character" w:customStyle="1" w:styleId="Medium">
    <w:name w:val="Medium"/>
    <w:uiPriority w:val="99"/>
    <w:rsid w:val="00512426"/>
    <w:rPr>
      <w:rFonts w:ascii="VIC Medium" w:hAnsi="VIC Medium" w:cs="VIC Medium"/>
    </w:rPr>
  </w:style>
  <w:style w:type="character" w:customStyle="1" w:styleId="Superscript">
    <w:name w:val="Superscript"/>
    <w:uiPriority w:val="99"/>
    <w:rsid w:val="005124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78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873"/>
    <w:rPr>
      <w:rFonts w:ascii="Arial" w:hAnsi="Arial" w:cs="Arial"/>
      <w:spacing w:val="-4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D7873"/>
    <w:rPr>
      <w:vertAlign w:val="superscript"/>
    </w:rPr>
  </w:style>
  <w:style w:type="paragraph" w:styleId="ListParagraph">
    <w:name w:val="List Paragraph"/>
    <w:basedOn w:val="Normal"/>
    <w:uiPriority w:val="72"/>
    <w:qFormat/>
    <w:rsid w:val="00867735"/>
    <w:pPr>
      <w:ind w:left="720"/>
      <w:contextualSpacing/>
    </w:pPr>
  </w:style>
  <w:style w:type="paragraph" w:customStyle="1" w:styleId="Intropara">
    <w:name w:val="Intro para"/>
    <w:basedOn w:val="Heading1"/>
    <w:uiPriority w:val="99"/>
    <w:rsid w:val="00985B96"/>
    <w:pPr>
      <w:keepNext w:val="0"/>
      <w:keepLines w:val="0"/>
      <w:suppressAutoHyphens/>
      <w:autoSpaceDE w:val="0"/>
      <w:autoSpaceDN w:val="0"/>
      <w:adjustRightInd w:val="0"/>
      <w:spacing w:before="227" w:after="227" w:line="320" w:lineRule="atLeast"/>
      <w:textAlignment w:val="center"/>
      <w:outlineLvl w:val="9"/>
    </w:pPr>
    <w:rPr>
      <w:rFonts w:ascii="VIC" w:eastAsia="MS Mincho" w:hAnsi="VIC" w:cs="VIC"/>
      <w:color w:val="343641"/>
      <w:spacing w:val="-3"/>
      <w:sz w:val="28"/>
      <w:szCs w:val="28"/>
      <w:lang w:val="en-US" w:eastAsia="en-GB"/>
    </w:rPr>
  </w:style>
  <w:style w:type="paragraph" w:customStyle="1" w:styleId="Body">
    <w:name w:val="Body"/>
    <w:basedOn w:val="Normal"/>
    <w:uiPriority w:val="99"/>
    <w:rsid w:val="00985B96"/>
    <w:pPr>
      <w:suppressAutoHyphens/>
      <w:autoSpaceDE w:val="0"/>
      <w:autoSpaceDN w:val="0"/>
      <w:adjustRightInd w:val="0"/>
      <w:spacing w:before="113" w:after="113" w:line="240" w:lineRule="atLeast"/>
      <w:textAlignment w:val="center"/>
    </w:pPr>
    <w:rPr>
      <w:rFonts w:ascii="VIC" w:hAnsi="VIC" w:cs="VIC"/>
      <w:color w:val="343641"/>
      <w:sz w:val="20"/>
      <w:szCs w:val="20"/>
      <w:lang w:val="en-US" w:eastAsia="en-GB"/>
    </w:rPr>
  </w:style>
  <w:style w:type="paragraph" w:customStyle="1" w:styleId="NoParagraphStyle">
    <w:name w:val="[No Paragraph Style]"/>
    <w:rsid w:val="000B2559"/>
    <w:pPr>
      <w:autoSpaceDE w:val="0"/>
      <w:autoSpaceDN w:val="0"/>
      <w:adjustRightInd w:val="0"/>
      <w:spacing w:line="288" w:lineRule="auto"/>
      <w:textAlignment w:val="center"/>
    </w:pPr>
    <w:rPr>
      <w:rFonts w:ascii="VIC" w:hAnsi="VIC"/>
      <w:color w:val="000000"/>
      <w:sz w:val="24"/>
      <w:szCs w:val="24"/>
      <w:lang w:val="en-US"/>
    </w:rPr>
  </w:style>
  <w:style w:type="paragraph" w:customStyle="1" w:styleId="Tablebody">
    <w:name w:val="Table body"/>
    <w:basedOn w:val="Body"/>
    <w:uiPriority w:val="99"/>
    <w:rsid w:val="000B2559"/>
  </w:style>
  <w:style w:type="character" w:customStyle="1" w:styleId="Bold">
    <w:name w:val="Bold"/>
    <w:uiPriority w:val="99"/>
    <w:rsid w:val="000B2559"/>
    <w:rPr>
      <w:b/>
      <w:bCs/>
    </w:rPr>
  </w:style>
  <w:style w:type="paragraph" w:styleId="BlockText">
    <w:name w:val="Block Text"/>
    <w:basedOn w:val="Normal"/>
    <w:uiPriority w:val="99"/>
    <w:unhideWhenUsed/>
    <w:qFormat/>
    <w:rsid w:val="007134DE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567" w:right="567"/>
    </w:pPr>
    <w:rPr>
      <w:rFonts w:asciiTheme="minorHAnsi" w:eastAsiaTheme="minorEastAsia" w:hAnsiTheme="minorHAnsi" w:cstheme="min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3E6BC7"/>
    <w:pPr>
      <w:spacing w:after="200" w:line="240" w:lineRule="auto"/>
    </w:pPr>
    <w:rPr>
      <w:i/>
      <w:iCs/>
      <w:color w:val="000000" w:themeColor="text1"/>
      <w:szCs w:val="18"/>
    </w:rPr>
  </w:style>
  <w:style w:type="paragraph" w:customStyle="1" w:styleId="Footnote">
    <w:name w:val="Footnote"/>
    <w:basedOn w:val="Body"/>
    <w:uiPriority w:val="99"/>
    <w:rsid w:val="003E6BC7"/>
    <w:pPr>
      <w:spacing w:before="340" w:after="0" w:line="220" w:lineRule="atLeast"/>
    </w:pPr>
    <w:rPr>
      <w:sz w:val="16"/>
      <w:szCs w:val="16"/>
    </w:rPr>
  </w:style>
  <w:style w:type="paragraph" w:customStyle="1" w:styleId="TableH2">
    <w:name w:val="Table H2"/>
    <w:basedOn w:val="Body"/>
    <w:uiPriority w:val="99"/>
    <w:rsid w:val="00BC0259"/>
    <w:pPr>
      <w:spacing w:before="227"/>
    </w:pPr>
    <w:rPr>
      <w:b/>
      <w:bCs/>
      <w:color w:val="000000"/>
    </w:rPr>
  </w:style>
  <w:style w:type="paragraph" w:customStyle="1" w:styleId="Bullets">
    <w:name w:val="Bullets"/>
    <w:basedOn w:val="Body"/>
    <w:uiPriority w:val="99"/>
    <w:rsid w:val="00BC0259"/>
    <w:pPr>
      <w:spacing w:before="0"/>
      <w:ind w:left="227" w:hanging="227"/>
    </w:pPr>
  </w:style>
  <w:style w:type="character" w:customStyle="1" w:styleId="Italics">
    <w:name w:val="Italics"/>
    <w:uiPriority w:val="99"/>
    <w:rsid w:val="00BC0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67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19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0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3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0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6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576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6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26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46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305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1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4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6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9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08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10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5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60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9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9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52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00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4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0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98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47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33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2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ichealth.vic.gov.au/news-publications/research-publications/designing-and-delivering-sport-engage-people-who-are-les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hangeourgame.vic.gov.a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778771512A24085F82BDE2DB1D35C" ma:contentTypeVersion="19" ma:contentTypeDescription="Create a new document." ma:contentTypeScope="" ma:versionID="f2ab763da7ac50cb941b2a5470a435e5">
  <xsd:schema xmlns:xsd="http://www.w3.org/2001/XMLSchema" xmlns:xs="http://www.w3.org/2001/XMLSchema" xmlns:p="http://schemas.microsoft.com/office/2006/metadata/properties" xmlns:ns2="2f165578-7547-4e0e-b64a-d0ecdb0ca085" xmlns:ns3="1ab89d87-4073-4f1c-85f3-5c65bdf24cb1" targetNamespace="http://schemas.microsoft.com/office/2006/metadata/properties" ma:root="true" ma:fieldsID="c1ffc7d726eae24f46b16a12e2fb35ef" ns2:_="" ns3:_="">
    <xsd:import namespace="2f165578-7547-4e0e-b64a-d0ecdb0ca085"/>
    <xsd:import namespace="1ab89d87-4073-4f1c-85f3-5c65bdf2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hann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5578-7547-4e0e-b64a-d0ecdb0ca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nnel" ma:index="26" nillable="true" ma:displayName="Channel" ma:format="Dropdown" ma:internalName="Channel">
      <xsd:simpleType>
        <xsd:restriction base="dms:Choice">
          <xsd:enumeration value="Corporate website only"/>
          <xsd:enumeration value="LinkedIn only"/>
          <xsd:enumeration value="Bot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9d87-4073-4f1c-85f3-5c65bdf2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4748c-6969-436b-9f51-739cf27e3d62}" ma:internalName="TaxCatchAll" ma:showField="CatchAllData" ma:web="1ab89d87-4073-4f1c-85f3-5c65bdf2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65578-7547-4e0e-b64a-d0ecdb0ca085">
      <Terms xmlns="http://schemas.microsoft.com/office/infopath/2007/PartnerControls"/>
    </lcf76f155ced4ddcb4097134ff3c332f>
    <TaxCatchAll xmlns="1ab89d87-4073-4f1c-85f3-5c65bdf24cb1" xsi:nil="true"/>
    <Channel xmlns="2f165578-7547-4e0e-b64a-d0ecdb0ca085" xsi:nil="true"/>
  </documentManagement>
</p:properties>
</file>

<file path=customXml/itemProps1.xml><?xml version="1.0" encoding="utf-8"?>
<ds:datastoreItem xmlns:ds="http://schemas.openxmlformats.org/officeDocument/2006/customXml" ds:itemID="{E137F696-57E7-4846-9AF7-FE50D8FDA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1B939-16C1-5A4E-BD70-2ED2F1FCB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FBA00-A208-47EA-984A-B5C3B6FC7037}"/>
</file>

<file path=customXml/itemProps4.xml><?xml version="1.0" encoding="utf-8"?>
<ds:datastoreItem xmlns:ds="http://schemas.openxmlformats.org/officeDocument/2006/customXml" ds:itemID="{8AB20B94-C489-44C6-A916-93D6FA29A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DJSIR</Company>
  <LinksUpToDate>false</LinksUpToDate>
  <CharactersWithSpaces>5127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Studio</dc:creator>
  <cp:keywords/>
  <dc:description/>
  <cp:lastModifiedBy>Rachel Tan</cp:lastModifiedBy>
  <cp:revision>2</cp:revision>
  <dcterms:created xsi:type="dcterms:W3CDTF">2025-06-23T05:33:00Z</dcterms:created>
  <dcterms:modified xsi:type="dcterms:W3CDTF">2025-06-23T05:33:00Z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5ced5279,4957eb79,be80c7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30e69e25,75e9c50d,109c6ecc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2023-06-14T22:43:05Z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ada58263-3bae-4dc1-9cac-c6d3d3e80fc3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0x010100805778771512A24085F82BDE2DB1D35C</vt:lpwstr>
  </property>
  <property fmtid="{D5CDD505-2E9C-101B-9397-08002B2CF9AE}" pid="16" name="MediaServiceImageTags">
    <vt:lpwstr/>
  </property>
</Properties>
</file>