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5263" w14:textId="46AE8028" w:rsidR="00A10118" w:rsidRDefault="00A10118">
      <w:pPr>
        <w:rPr>
          <w:b/>
          <w:sz w:val="24"/>
          <w:szCs w:val="24"/>
        </w:rPr>
      </w:pPr>
      <w:bookmarkStart w:id="0" w:name="_Toc513209064"/>
      <w:bookmarkStart w:id="1" w:name="_Toc65230549"/>
      <w:bookmarkStart w:id="2" w:name="_Toc102470185"/>
      <w:r w:rsidRPr="00EE1387">
        <w:rPr>
          <w:rFonts w:cs="Arial"/>
          <w:noProof/>
          <w:sz w:val="52"/>
          <w:szCs w:val="52"/>
          <w:lang w:eastAsia="en-AU"/>
        </w:rPr>
        <w:drawing>
          <wp:anchor distT="0" distB="0" distL="114300" distR="114300" simplePos="0" relativeHeight="251658241" behindDoc="1" locked="0" layoutInCell="1" allowOverlap="1" wp14:anchorId="23833798" wp14:editId="4F12C246">
            <wp:simplePos x="0" y="0"/>
            <wp:positionH relativeFrom="column">
              <wp:posOffset>-781050</wp:posOffset>
            </wp:positionH>
            <wp:positionV relativeFrom="paragraph">
              <wp:posOffset>-723901</wp:posOffset>
            </wp:positionV>
            <wp:extent cx="7294454" cy="10310495"/>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DJTR Corporate Word Report Cover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98695" cy="10316490"/>
                    </a:xfrm>
                    <a:prstGeom prst="rect">
                      <a:avLst/>
                    </a:prstGeom>
                  </pic:spPr>
                </pic:pic>
              </a:graphicData>
            </a:graphic>
            <wp14:sizeRelH relativeFrom="page">
              <wp14:pctWidth>0</wp14:pctWidth>
            </wp14:sizeRelH>
            <wp14:sizeRelV relativeFrom="page">
              <wp14:pctHeight>0</wp14:pctHeight>
            </wp14:sizeRelV>
          </wp:anchor>
        </w:drawing>
      </w:r>
    </w:p>
    <w:p w14:paraId="452EF44F" w14:textId="1914DC1E" w:rsidR="00A10118" w:rsidRDefault="00A10118">
      <w:pPr>
        <w:rPr>
          <w:b/>
          <w:sz w:val="24"/>
          <w:szCs w:val="24"/>
        </w:rPr>
      </w:pPr>
    </w:p>
    <w:tbl>
      <w:tblPr>
        <w:tblpPr w:leftFromText="180" w:rightFromText="180" w:vertAnchor="page" w:horzAnchor="page" w:tblpX="826" w:tblpY="4531"/>
        <w:tblW w:w="7513" w:type="dxa"/>
        <w:tblCellMar>
          <w:left w:w="0" w:type="dxa"/>
          <w:right w:w="0" w:type="dxa"/>
        </w:tblCellMar>
        <w:tblLook w:val="04A0" w:firstRow="1" w:lastRow="0" w:firstColumn="1" w:lastColumn="0" w:noHBand="0" w:noVBand="1"/>
      </w:tblPr>
      <w:tblGrid>
        <w:gridCol w:w="7513"/>
      </w:tblGrid>
      <w:tr w:rsidR="007015F7" w:rsidRPr="00EE1387" w14:paraId="0B6B932E" w14:textId="77777777" w:rsidTr="0052223E">
        <w:trPr>
          <w:trHeight w:val="3988"/>
        </w:trPr>
        <w:tc>
          <w:tcPr>
            <w:tcW w:w="7513" w:type="dxa"/>
            <w:shd w:val="clear" w:color="auto" w:fill="auto"/>
          </w:tcPr>
          <w:p w14:paraId="5544E6E4" w14:textId="77777777" w:rsidR="00F0619F" w:rsidRDefault="00F0619F" w:rsidP="0052223E">
            <w:pPr>
              <w:spacing w:after="120" w:line="380" w:lineRule="atLeast"/>
              <w:rPr>
                <w:rFonts w:ascii="Arial" w:hAnsi="Arial"/>
                <w:bCs/>
                <w:color w:val="FFFFFF"/>
                <w:sz w:val="44"/>
                <w:szCs w:val="44"/>
              </w:rPr>
            </w:pPr>
            <w:r w:rsidRPr="00F0619F">
              <w:rPr>
                <w:rFonts w:ascii="Arial" w:hAnsi="Arial"/>
                <w:bCs/>
                <w:color w:val="FFFFFF"/>
                <w:sz w:val="44"/>
                <w:szCs w:val="44"/>
              </w:rPr>
              <w:t>Community Sport Emergency Flood Assistance Program</w:t>
            </w:r>
          </w:p>
          <w:p w14:paraId="50A2AA49" w14:textId="33A48F55" w:rsidR="007015F7" w:rsidRPr="007015F7" w:rsidRDefault="00393EF5" w:rsidP="0052223E">
            <w:pPr>
              <w:spacing w:after="120" w:line="380" w:lineRule="atLeast"/>
              <w:rPr>
                <w:rFonts w:ascii="Arial" w:hAnsi="Arial"/>
                <w:bCs/>
                <w:color w:val="FFFFFF"/>
                <w:sz w:val="44"/>
                <w:szCs w:val="44"/>
              </w:rPr>
            </w:pPr>
            <w:r>
              <w:rPr>
                <w:rFonts w:ascii="Arial" w:hAnsi="Arial"/>
                <w:bCs/>
                <w:color w:val="FFFFFF"/>
                <w:sz w:val="32"/>
                <w:szCs w:val="32"/>
              </w:rPr>
              <w:t>Application</w:t>
            </w:r>
            <w:r w:rsidR="007015F7" w:rsidRPr="007015F7">
              <w:rPr>
                <w:rFonts w:ascii="Arial" w:hAnsi="Arial"/>
                <w:bCs/>
                <w:color w:val="FFFFFF"/>
                <w:sz w:val="32"/>
                <w:szCs w:val="32"/>
              </w:rPr>
              <w:t xml:space="preserve"> Guidelines</w:t>
            </w:r>
          </w:p>
        </w:tc>
      </w:tr>
      <w:tr w:rsidR="007015F7" w:rsidRPr="00EE1387" w14:paraId="6B915128" w14:textId="77777777" w:rsidTr="0052223E">
        <w:trPr>
          <w:trHeight w:val="4664"/>
        </w:trPr>
        <w:tc>
          <w:tcPr>
            <w:tcW w:w="7513" w:type="dxa"/>
            <w:shd w:val="clear" w:color="auto" w:fill="auto"/>
          </w:tcPr>
          <w:p w14:paraId="38FA0B53" w14:textId="77777777" w:rsidR="007015F7" w:rsidRPr="00EE1387" w:rsidRDefault="007015F7" w:rsidP="0052223E">
            <w:pPr>
              <w:spacing w:after="200" w:line="320" w:lineRule="atLeast"/>
              <w:rPr>
                <w:rFonts w:ascii="Arial" w:hAnsi="Arial"/>
                <w:color w:val="FFFFFF"/>
                <w:sz w:val="24"/>
              </w:rPr>
            </w:pPr>
          </w:p>
        </w:tc>
      </w:tr>
    </w:tbl>
    <w:p w14:paraId="56CE19B4" w14:textId="40E35BD9" w:rsidR="006D3131" w:rsidRDefault="007015F7">
      <w:pPr>
        <w:rPr>
          <w:rFonts w:ascii="Arial" w:eastAsia="Times New Roman" w:hAnsi="Arial" w:cs="Times New Roman"/>
          <w:b/>
          <w:bCs/>
          <w:sz w:val="24"/>
          <w:szCs w:val="24"/>
        </w:rPr>
      </w:pPr>
      <w:r>
        <w:rPr>
          <w:b/>
          <w:sz w:val="24"/>
          <w:szCs w:val="24"/>
        </w:rPr>
        <w:t xml:space="preserve"> </w:t>
      </w:r>
      <w:r w:rsidR="006D3131">
        <w:rPr>
          <w:b/>
          <w:sz w:val="24"/>
          <w:szCs w:val="24"/>
        </w:rPr>
        <w:br w:type="page"/>
      </w:r>
    </w:p>
    <w:p w14:paraId="02F44EB4" w14:textId="12327798" w:rsidR="006D3131" w:rsidRPr="00EE1387" w:rsidRDefault="006D3131" w:rsidP="006D3131">
      <w:pPr>
        <w:pStyle w:val="Heading1"/>
        <w:rPr>
          <w:b/>
          <w:color w:val="auto"/>
          <w:sz w:val="24"/>
          <w:szCs w:val="24"/>
        </w:rPr>
      </w:pPr>
      <w:r w:rsidRPr="00EE1387">
        <w:rPr>
          <w:b/>
          <w:color w:val="auto"/>
          <w:sz w:val="24"/>
          <w:szCs w:val="24"/>
        </w:rPr>
        <w:lastRenderedPageBreak/>
        <w:t xml:space="preserve">Message from the Minister for </w:t>
      </w:r>
      <w:bookmarkEnd w:id="0"/>
      <w:r w:rsidRPr="00EE1387">
        <w:rPr>
          <w:b/>
          <w:color w:val="auto"/>
          <w:sz w:val="24"/>
          <w:szCs w:val="24"/>
        </w:rPr>
        <w:t>Community Sport</w:t>
      </w:r>
      <w:bookmarkEnd w:id="1"/>
    </w:p>
    <w:p w14:paraId="717BF2C1" w14:textId="0F555ED8" w:rsidR="006D3131" w:rsidRPr="00EE1387" w:rsidRDefault="006D3131" w:rsidP="006D3131">
      <w:pPr>
        <w:pStyle w:val="DHHSbody"/>
        <w:spacing w:after="0"/>
        <w:rPr>
          <w:rFonts w:cs="Arial"/>
          <w:szCs w:val="24"/>
          <w:lang w:val="en-US"/>
        </w:rPr>
      </w:pPr>
      <w:r w:rsidRPr="00EE1387">
        <w:rPr>
          <w:noProof/>
        </w:rPr>
        <w:drawing>
          <wp:inline distT="0" distB="0" distL="0" distR="0" wp14:anchorId="4BD3A196" wp14:editId="592443EF">
            <wp:extent cx="914400" cy="914400"/>
            <wp:effectExtent l="0" t="0" r="0" b="0"/>
            <wp:docPr id="4" name="Picture 4" descr="A photo of the Hon. Ros Spence, MP Minister for Community Spo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3B1CCC21" w14:textId="77777777" w:rsidR="006D3131" w:rsidRPr="00EE1387" w:rsidRDefault="006D3131" w:rsidP="006D3131">
      <w:pPr>
        <w:pStyle w:val="DHHSbody"/>
        <w:spacing w:after="0"/>
        <w:rPr>
          <w:rFonts w:cs="Arial"/>
          <w:szCs w:val="24"/>
          <w:lang w:val="en-US"/>
        </w:rPr>
      </w:pPr>
    </w:p>
    <w:p w14:paraId="5ACFDBB0" w14:textId="252EDC2E" w:rsidR="006D3131" w:rsidRPr="00EE1387" w:rsidRDefault="006D3131" w:rsidP="006D3131">
      <w:pPr>
        <w:pStyle w:val="BodyA"/>
        <w:spacing w:after="200"/>
        <w:jc w:val="both"/>
        <w:rPr>
          <w:rFonts w:ascii="Arial" w:hAnsi="Arial" w:cs="Arial"/>
          <w:sz w:val="24"/>
          <w:szCs w:val="24"/>
        </w:rPr>
      </w:pPr>
      <w:r w:rsidRPr="00EE1387">
        <w:rPr>
          <w:rFonts w:ascii="Arial" w:hAnsi="Arial" w:cs="Arial"/>
          <w:sz w:val="24"/>
          <w:szCs w:val="24"/>
        </w:rPr>
        <w:t xml:space="preserve">Grassroots sports clubs that were impacted by the </w:t>
      </w:r>
      <w:r w:rsidR="007015F7">
        <w:rPr>
          <w:rFonts w:ascii="Arial" w:hAnsi="Arial" w:cs="Arial"/>
          <w:sz w:val="24"/>
          <w:szCs w:val="24"/>
        </w:rPr>
        <w:t>October 2022</w:t>
      </w:r>
      <w:r w:rsidRPr="00EE1387">
        <w:rPr>
          <w:rFonts w:ascii="Arial" w:hAnsi="Arial" w:cs="Arial"/>
          <w:sz w:val="24"/>
          <w:szCs w:val="24"/>
        </w:rPr>
        <w:t xml:space="preserve"> </w:t>
      </w:r>
      <w:r w:rsidR="007015F7">
        <w:rPr>
          <w:rFonts w:ascii="Arial" w:hAnsi="Arial" w:cs="Arial"/>
          <w:sz w:val="24"/>
          <w:szCs w:val="24"/>
        </w:rPr>
        <w:t>floods</w:t>
      </w:r>
      <w:r w:rsidRPr="00EE1387">
        <w:rPr>
          <w:rFonts w:ascii="Arial" w:hAnsi="Arial" w:cs="Arial"/>
          <w:sz w:val="24"/>
          <w:szCs w:val="24"/>
        </w:rPr>
        <w:t xml:space="preserve"> in Victoria can now apply for a funding lifeline courtesy of the Victorian Government’s </w:t>
      </w:r>
      <w:r w:rsidR="003A49AC" w:rsidRPr="003A49AC">
        <w:rPr>
          <w:rFonts w:ascii="Arial" w:eastAsia="Arial" w:hAnsi="Arial" w:cs="Arial"/>
          <w:iCs/>
          <w:sz w:val="24"/>
          <w:szCs w:val="24"/>
        </w:rPr>
        <w:t>Community Sport Emergency Flood Assistance Program</w:t>
      </w:r>
      <w:r w:rsidRPr="00EE1387">
        <w:rPr>
          <w:rFonts w:ascii="Arial" w:hAnsi="Arial" w:cs="Arial"/>
          <w:sz w:val="24"/>
          <w:szCs w:val="24"/>
        </w:rPr>
        <w:t>.</w:t>
      </w:r>
    </w:p>
    <w:p w14:paraId="732BD6A3" w14:textId="38B40C02" w:rsidR="006D3131" w:rsidRPr="00EE1387" w:rsidRDefault="006D3131" w:rsidP="006D3131">
      <w:pPr>
        <w:pStyle w:val="BodyA"/>
        <w:spacing w:after="200"/>
        <w:jc w:val="both"/>
        <w:rPr>
          <w:rFonts w:ascii="Arial" w:hAnsi="Arial" w:cs="Arial"/>
          <w:sz w:val="24"/>
          <w:szCs w:val="24"/>
        </w:rPr>
      </w:pPr>
      <w:r w:rsidRPr="00EE1387">
        <w:rPr>
          <w:rFonts w:ascii="Arial" w:hAnsi="Arial" w:cs="Arial"/>
          <w:sz w:val="24"/>
          <w:szCs w:val="24"/>
        </w:rPr>
        <w:t>Victoria’s sport</w:t>
      </w:r>
      <w:r w:rsidR="00706B39">
        <w:rPr>
          <w:rFonts w:ascii="Arial" w:hAnsi="Arial" w:cs="Arial"/>
          <w:sz w:val="24"/>
          <w:szCs w:val="24"/>
        </w:rPr>
        <w:t xml:space="preserve"> and active recreation</w:t>
      </w:r>
      <w:r w:rsidRPr="00EE1387">
        <w:rPr>
          <w:rFonts w:ascii="Arial" w:hAnsi="Arial" w:cs="Arial"/>
          <w:sz w:val="24"/>
          <w:szCs w:val="24"/>
        </w:rPr>
        <w:t xml:space="preserve"> clubs continue to be the lifeblood of our communities. The </w:t>
      </w:r>
      <w:r w:rsidR="003A49AC" w:rsidRPr="003A49AC">
        <w:rPr>
          <w:rFonts w:ascii="Arial" w:eastAsia="Arial" w:hAnsi="Arial" w:cs="Arial"/>
          <w:iCs/>
          <w:sz w:val="24"/>
          <w:szCs w:val="24"/>
        </w:rPr>
        <w:t>Community Sport Emergency Flood Assistance Program</w:t>
      </w:r>
      <w:r w:rsidR="003A49AC">
        <w:rPr>
          <w:rFonts w:ascii="Arial" w:eastAsia="Arial" w:hAnsi="Arial" w:cs="Arial"/>
          <w:iCs/>
          <w:sz w:val="24"/>
          <w:szCs w:val="24"/>
        </w:rPr>
        <w:t xml:space="preserve"> </w:t>
      </w:r>
      <w:r w:rsidR="003C7E44">
        <w:rPr>
          <w:rFonts w:ascii="Arial" w:eastAsia="Arial" w:hAnsi="Arial" w:cs="Arial"/>
          <w:sz w:val="24"/>
          <w:szCs w:val="24"/>
        </w:rPr>
        <w:t xml:space="preserve">will support the </w:t>
      </w:r>
      <w:r w:rsidR="003C7E44" w:rsidRPr="00C35ACC">
        <w:rPr>
          <w:rFonts w:ascii="Arial" w:hAnsi="Arial" w:cs="Arial"/>
          <w:sz w:val="24"/>
          <w:szCs w:val="24"/>
        </w:rPr>
        <w:t>replace</w:t>
      </w:r>
      <w:r w:rsidR="003C7E44">
        <w:rPr>
          <w:rFonts w:ascii="Arial" w:hAnsi="Arial" w:cs="Arial"/>
          <w:sz w:val="24"/>
          <w:szCs w:val="24"/>
        </w:rPr>
        <w:t>ment of</w:t>
      </w:r>
      <w:r w:rsidR="003C7E44" w:rsidRPr="00C35ACC">
        <w:rPr>
          <w:rFonts w:ascii="Arial" w:hAnsi="Arial" w:cs="Arial"/>
          <w:sz w:val="24"/>
          <w:szCs w:val="24"/>
        </w:rPr>
        <w:t xml:space="preserve"> items that</w:t>
      </w:r>
      <w:r w:rsidR="003C7E44" w:rsidRPr="00CE57CF">
        <w:rPr>
          <w:rFonts w:ascii="Arial" w:eastAsia="Times" w:hAnsi="Arial" w:cs="Arial"/>
          <w:sz w:val="24"/>
          <w:szCs w:val="24"/>
        </w:rPr>
        <w:t xml:space="preserve"> have been lost, damaged or destroyed</w:t>
      </w:r>
      <w:r w:rsidR="003C7E44">
        <w:rPr>
          <w:rFonts w:ascii="Arial" w:eastAsia="Times" w:hAnsi="Arial" w:cs="Arial"/>
          <w:sz w:val="24"/>
          <w:szCs w:val="24"/>
        </w:rPr>
        <w:t xml:space="preserve"> as a result of the floods.</w:t>
      </w:r>
    </w:p>
    <w:p w14:paraId="73D61409" w14:textId="249731A5" w:rsidR="006D3131" w:rsidRDefault="006D3131" w:rsidP="006D3131">
      <w:pPr>
        <w:pStyle w:val="BodyA"/>
        <w:spacing w:after="200"/>
        <w:jc w:val="both"/>
        <w:rPr>
          <w:rFonts w:ascii="Arial" w:hAnsi="Arial" w:cs="Arial"/>
          <w:sz w:val="24"/>
          <w:szCs w:val="24"/>
        </w:rPr>
      </w:pPr>
      <w:r w:rsidRPr="00EE1387">
        <w:rPr>
          <w:rFonts w:ascii="Arial" w:hAnsi="Arial" w:cs="Arial"/>
          <w:sz w:val="24"/>
          <w:szCs w:val="24"/>
        </w:rPr>
        <w:t>Grants of $</w:t>
      </w:r>
      <w:r w:rsidR="003C7E44">
        <w:rPr>
          <w:rFonts w:ascii="Arial" w:hAnsi="Arial" w:cs="Arial"/>
          <w:sz w:val="24"/>
          <w:szCs w:val="24"/>
        </w:rPr>
        <w:t>5</w:t>
      </w:r>
      <w:r w:rsidRPr="00EE1387">
        <w:rPr>
          <w:rFonts w:ascii="Arial" w:hAnsi="Arial" w:cs="Arial"/>
          <w:sz w:val="24"/>
          <w:szCs w:val="24"/>
        </w:rPr>
        <w:t xml:space="preserve">,000 are available to go towards </w:t>
      </w:r>
      <w:r w:rsidR="003C7E44">
        <w:rPr>
          <w:rFonts w:ascii="Arial" w:hAnsi="Arial" w:cs="Arial"/>
          <w:sz w:val="24"/>
          <w:szCs w:val="24"/>
        </w:rPr>
        <w:t xml:space="preserve">the replacement of playing, injury prevention and </w:t>
      </w:r>
      <w:r w:rsidR="00B2334D">
        <w:rPr>
          <w:rFonts w:ascii="Arial" w:hAnsi="Arial" w:cs="Arial"/>
          <w:sz w:val="24"/>
          <w:szCs w:val="24"/>
        </w:rPr>
        <w:t>first aid</w:t>
      </w:r>
      <w:r w:rsidR="003C7E44">
        <w:rPr>
          <w:rFonts w:ascii="Arial" w:hAnsi="Arial" w:cs="Arial"/>
          <w:sz w:val="24"/>
          <w:szCs w:val="24"/>
        </w:rPr>
        <w:t xml:space="preserve"> equipment, </w:t>
      </w:r>
      <w:r w:rsidR="00257B0E">
        <w:rPr>
          <w:rFonts w:ascii="Arial" w:hAnsi="Arial" w:cs="Arial"/>
          <w:sz w:val="24"/>
          <w:szCs w:val="24"/>
        </w:rPr>
        <w:t xml:space="preserve">canteen and clubroom items and </w:t>
      </w:r>
      <w:r w:rsidR="00706B39">
        <w:rPr>
          <w:rFonts w:ascii="Arial" w:hAnsi="Arial" w:cs="Arial"/>
          <w:sz w:val="24"/>
          <w:szCs w:val="24"/>
        </w:rPr>
        <w:t>maintenance equipment.</w:t>
      </w:r>
    </w:p>
    <w:p w14:paraId="4247D9BA" w14:textId="1424ED5F" w:rsidR="00F8486F" w:rsidRPr="00EE1387" w:rsidRDefault="00F8486F" w:rsidP="006D3131">
      <w:pPr>
        <w:pStyle w:val="BodyA"/>
        <w:spacing w:after="200"/>
        <w:jc w:val="both"/>
        <w:rPr>
          <w:rFonts w:ascii="Arial" w:hAnsi="Arial" w:cs="Arial"/>
          <w:sz w:val="24"/>
          <w:szCs w:val="24"/>
        </w:rPr>
      </w:pPr>
      <w:r w:rsidRPr="00F8486F">
        <w:rPr>
          <w:rFonts w:ascii="Arial" w:hAnsi="Arial" w:cs="Arial"/>
          <w:sz w:val="24"/>
          <w:szCs w:val="24"/>
        </w:rPr>
        <w:t>Th</w:t>
      </w:r>
      <w:r w:rsidR="001437B1">
        <w:rPr>
          <w:rFonts w:ascii="Arial" w:hAnsi="Arial" w:cs="Arial"/>
          <w:sz w:val="24"/>
          <w:szCs w:val="24"/>
        </w:rPr>
        <w:t xml:space="preserve">is </w:t>
      </w:r>
      <w:r w:rsidRPr="00F8486F">
        <w:rPr>
          <w:rFonts w:ascii="Arial" w:hAnsi="Arial" w:cs="Arial"/>
          <w:sz w:val="24"/>
          <w:szCs w:val="24"/>
        </w:rPr>
        <w:t>is part of the Victorian Government’s commitment to help flood-affected communities begin their recovery, make community sport more accessible and inclusive, stimulate local economies, bring communities together, and build local sport and volunteer opportunities.</w:t>
      </w:r>
    </w:p>
    <w:p w14:paraId="76CBA1F7" w14:textId="77777777" w:rsidR="006D3131" w:rsidRDefault="006D3131" w:rsidP="006D3131">
      <w:pPr>
        <w:pStyle w:val="DHHSbody"/>
        <w:spacing w:after="0"/>
        <w:rPr>
          <w:rFonts w:cs="Arial"/>
          <w:szCs w:val="24"/>
          <w:lang w:val="en-US"/>
        </w:rPr>
      </w:pPr>
    </w:p>
    <w:p w14:paraId="36B39E5D" w14:textId="77777777" w:rsidR="00B41206" w:rsidRDefault="00B41206" w:rsidP="006D3131">
      <w:pPr>
        <w:pStyle w:val="DHHSbody"/>
        <w:spacing w:after="0"/>
        <w:rPr>
          <w:rFonts w:cs="Arial"/>
          <w:szCs w:val="24"/>
          <w:lang w:val="en-US"/>
        </w:rPr>
      </w:pPr>
    </w:p>
    <w:p w14:paraId="5F7F71FE" w14:textId="77777777" w:rsidR="00B41206" w:rsidRDefault="00B41206" w:rsidP="006D3131">
      <w:pPr>
        <w:pStyle w:val="DHHSbody"/>
        <w:spacing w:after="0"/>
        <w:rPr>
          <w:rFonts w:cs="Arial"/>
          <w:szCs w:val="24"/>
          <w:lang w:val="en-US"/>
        </w:rPr>
      </w:pPr>
    </w:p>
    <w:p w14:paraId="6DD12DCC" w14:textId="77777777" w:rsidR="00B41206" w:rsidRDefault="00B41206" w:rsidP="006D3131">
      <w:pPr>
        <w:pStyle w:val="DHHSbody"/>
        <w:spacing w:after="0"/>
        <w:rPr>
          <w:rFonts w:cs="Arial"/>
          <w:szCs w:val="24"/>
          <w:lang w:val="en-US"/>
        </w:rPr>
      </w:pPr>
    </w:p>
    <w:p w14:paraId="29706C05" w14:textId="77777777" w:rsidR="00B41206" w:rsidRPr="00EE1387" w:rsidRDefault="00B41206" w:rsidP="006D3131">
      <w:pPr>
        <w:pStyle w:val="DHHSbody"/>
        <w:spacing w:after="0"/>
        <w:rPr>
          <w:rFonts w:cs="Arial"/>
          <w:szCs w:val="24"/>
          <w:lang w:val="en-US"/>
        </w:rPr>
      </w:pPr>
    </w:p>
    <w:p w14:paraId="7D1174F1" w14:textId="77777777" w:rsidR="006D3131" w:rsidRPr="00EE1387" w:rsidRDefault="006D3131" w:rsidP="00AC1EE9">
      <w:pPr>
        <w:autoSpaceDE w:val="0"/>
        <w:autoSpaceDN w:val="0"/>
        <w:adjustRightInd w:val="0"/>
        <w:spacing w:after="0"/>
        <w:jc w:val="both"/>
        <w:rPr>
          <w:rFonts w:ascii="Arial" w:hAnsi="Arial" w:cs="Arial"/>
          <w:b/>
          <w:color w:val="000000"/>
          <w:sz w:val="24"/>
          <w:szCs w:val="24"/>
          <w:lang w:eastAsia="en-AU"/>
        </w:rPr>
      </w:pPr>
      <w:r w:rsidRPr="00EE1387">
        <w:rPr>
          <w:rFonts w:ascii="Arial" w:hAnsi="Arial" w:cs="Arial"/>
          <w:b/>
          <w:color w:val="000000"/>
          <w:sz w:val="24"/>
          <w:szCs w:val="24"/>
          <w:lang w:eastAsia="en-AU"/>
        </w:rPr>
        <w:t>The Hon Ros Spence MP</w:t>
      </w:r>
    </w:p>
    <w:p w14:paraId="67066B2E" w14:textId="705D0BAC" w:rsidR="009F0630" w:rsidRPr="006D3131" w:rsidRDefault="006D3131" w:rsidP="00AC1EE9">
      <w:pPr>
        <w:autoSpaceDE w:val="0"/>
        <w:autoSpaceDN w:val="0"/>
        <w:adjustRightInd w:val="0"/>
        <w:spacing w:after="0"/>
        <w:jc w:val="both"/>
        <w:rPr>
          <w:rFonts w:ascii="Arial" w:hAnsi="Arial"/>
          <w:b/>
          <w:color w:val="006FB7"/>
          <w:sz w:val="28"/>
          <w:szCs w:val="28"/>
        </w:rPr>
      </w:pPr>
      <w:r w:rsidRPr="00EE1387">
        <w:rPr>
          <w:rFonts w:ascii="Arial" w:hAnsi="Arial" w:cs="Arial"/>
          <w:b/>
          <w:color w:val="000000"/>
          <w:sz w:val="24"/>
          <w:szCs w:val="24"/>
          <w:lang w:eastAsia="en-AU"/>
        </w:rPr>
        <w:t>Minister for Community Sport</w:t>
      </w:r>
      <w:r w:rsidR="009F0630">
        <w:br w:type="page"/>
      </w:r>
    </w:p>
    <w:tbl>
      <w:tblPr>
        <w:tblpPr w:leftFromText="180" w:rightFromText="180" w:vertAnchor="text" w:horzAnchor="page" w:tblpX="775" w:tblpY="-427"/>
        <w:tblOverlap w:val="never"/>
        <w:tblW w:w="9298" w:type="dxa"/>
        <w:tblCellMar>
          <w:top w:w="113" w:type="dxa"/>
          <w:left w:w="0" w:type="dxa"/>
          <w:bottom w:w="57" w:type="dxa"/>
          <w:right w:w="0" w:type="dxa"/>
        </w:tblCellMar>
        <w:tblLook w:val="00A0" w:firstRow="1" w:lastRow="0" w:firstColumn="1" w:lastColumn="0" w:noHBand="0" w:noVBand="0"/>
      </w:tblPr>
      <w:tblGrid>
        <w:gridCol w:w="9298"/>
      </w:tblGrid>
      <w:tr w:rsidR="009F0630" w:rsidRPr="00EE1387" w14:paraId="61F4015B" w14:textId="77777777" w:rsidTr="00AC1EE9">
        <w:trPr>
          <w:trHeight w:val="2576"/>
        </w:trPr>
        <w:tc>
          <w:tcPr>
            <w:tcW w:w="9298" w:type="dxa"/>
            <w:vAlign w:val="bottom"/>
          </w:tcPr>
          <w:p w14:paraId="57AD2352" w14:textId="77777777" w:rsidR="009F0630" w:rsidRDefault="009F0630" w:rsidP="00AC1EE9">
            <w:pPr>
              <w:pStyle w:val="DHHSbodynospace"/>
              <w:rPr>
                <w:rFonts w:cs="Arial"/>
                <w:szCs w:val="24"/>
              </w:rPr>
            </w:pPr>
          </w:p>
          <w:p w14:paraId="0095E5FC" w14:textId="7C4AABC8" w:rsidR="009F0630" w:rsidRPr="00EE1387" w:rsidRDefault="009F0630" w:rsidP="00AC1EE9">
            <w:pPr>
              <w:pStyle w:val="DHHSbodynospace"/>
              <w:rPr>
                <w:rFonts w:cs="Arial"/>
                <w:szCs w:val="24"/>
              </w:rPr>
            </w:pPr>
            <w:r w:rsidRPr="00EE1387">
              <w:rPr>
                <w:rFonts w:cs="Arial"/>
                <w:noProof/>
                <w:szCs w:val="24"/>
              </w:rPr>
              <mc:AlternateContent>
                <mc:Choice Requires="wps">
                  <w:drawing>
                    <wp:anchor distT="0" distB="0" distL="114300" distR="114300" simplePos="0" relativeHeight="251658240" behindDoc="0" locked="0" layoutInCell="1" allowOverlap="1" wp14:anchorId="68E4EE80" wp14:editId="319E9AAA">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FCF2A" w14:textId="77777777" w:rsidR="009F0630" w:rsidRDefault="009F0630" w:rsidP="009F0630">
                                  <w:pPr>
                                    <w:jc w:val="right"/>
                                  </w:pPr>
                                  <w:r w:rsidRPr="000147AF">
                                    <w:rPr>
                                      <w:rFonts w:ascii="Arial" w:hAnsi="Arial" w:cs="Arial"/>
                                      <w:color w:val="808080"/>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8E4EE80" id="_x0000_t202" coordsize="21600,21600" o:spt="202" path="m,l,21600r21600,l21600,xe">
                      <v:stroke joinstyle="miter"/>
                      <v:path gradientshapeok="t" o:connecttype="rect"/>
                    </v:shapetype>
                    <v:shape id="Text Box 43" o:spid="_x0000_s1026" type="#_x0000_t202" style="position:absolute;margin-left:5in;margin-top:801pt;width:19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366FCF2A" w14:textId="77777777" w:rsidR="009F0630" w:rsidRDefault="009F0630" w:rsidP="009F0630">
                            <w:pPr>
                              <w:jc w:val="right"/>
                            </w:pPr>
                            <w:r w:rsidRPr="000147AF">
                              <w:rPr>
                                <w:rFonts w:ascii="Arial" w:hAnsi="Arial" w:cs="Arial"/>
                                <w:color w:val="808080"/>
                              </w:rPr>
                              <w:t>Department of Health</w:t>
                            </w:r>
                          </w:p>
                        </w:txbxContent>
                      </v:textbox>
                    </v:shape>
                  </w:pict>
                </mc:Fallback>
              </mc:AlternateContent>
            </w:r>
            <w:r w:rsidRPr="00EE1387">
              <w:rPr>
                <w:rFonts w:cs="Arial"/>
                <w:szCs w:val="24"/>
              </w:rPr>
              <w:t>Authorised and published by the Victorian Government, 1 Treasury Place, Melbourne.</w:t>
            </w:r>
          </w:p>
          <w:p w14:paraId="11A4B237" w14:textId="7384AEF5" w:rsidR="009F0630" w:rsidRPr="00EE1387" w:rsidRDefault="009F0630" w:rsidP="00AC1EE9">
            <w:pPr>
              <w:pStyle w:val="DHHSbody"/>
              <w:spacing w:after="0"/>
              <w:rPr>
                <w:rFonts w:cs="Arial"/>
                <w:szCs w:val="24"/>
              </w:rPr>
            </w:pPr>
            <w:r w:rsidRPr="00EE1387">
              <w:rPr>
                <w:rFonts w:cs="Arial"/>
                <w:szCs w:val="24"/>
              </w:rPr>
              <w:t xml:space="preserve">© State of Victoria, Department of Jobs, Precincts and Regions, </w:t>
            </w:r>
            <w:r>
              <w:rPr>
                <w:rFonts w:cs="Arial"/>
                <w:szCs w:val="24"/>
              </w:rPr>
              <w:t>October</w:t>
            </w:r>
            <w:r w:rsidRPr="00EE1387">
              <w:rPr>
                <w:rFonts w:cs="Arial"/>
                <w:szCs w:val="24"/>
              </w:rPr>
              <w:t xml:space="preserve"> 202</w:t>
            </w:r>
            <w:r>
              <w:rPr>
                <w:rFonts w:cs="Arial"/>
                <w:szCs w:val="24"/>
              </w:rPr>
              <w:t>2</w:t>
            </w:r>
            <w:r w:rsidRPr="00EE1387">
              <w:rPr>
                <w:rFonts w:cs="Arial"/>
                <w:szCs w:val="24"/>
              </w:rPr>
              <w:t>.</w:t>
            </w:r>
          </w:p>
          <w:p w14:paraId="7655AE43" w14:textId="77777777" w:rsidR="009F0630" w:rsidRPr="00EE1387" w:rsidRDefault="009F0630" w:rsidP="00AC1EE9">
            <w:pPr>
              <w:pStyle w:val="DHHSbody"/>
              <w:spacing w:after="0"/>
              <w:rPr>
                <w:rFonts w:cs="Arial"/>
                <w:szCs w:val="24"/>
              </w:rPr>
            </w:pPr>
          </w:p>
          <w:p w14:paraId="500B3437" w14:textId="77777777" w:rsidR="009F0630" w:rsidRPr="00EE1387" w:rsidRDefault="009F0630" w:rsidP="00AC1EE9">
            <w:pPr>
              <w:pStyle w:val="DHHSbody"/>
              <w:tabs>
                <w:tab w:val="left" w:pos="2667"/>
              </w:tabs>
              <w:spacing w:after="0"/>
              <w:rPr>
                <w:rFonts w:cs="Arial"/>
                <w:szCs w:val="24"/>
              </w:rPr>
            </w:pPr>
            <w:r w:rsidRPr="00EE1387">
              <w:rPr>
                <w:rFonts w:cs="Arial"/>
                <w:szCs w:val="24"/>
              </w:rPr>
              <w:t xml:space="preserve">Accessibility </w:t>
            </w:r>
          </w:p>
          <w:p w14:paraId="58DF0B8E" w14:textId="4438D66E" w:rsidR="009F0630" w:rsidRPr="00EE1387" w:rsidRDefault="009F0630" w:rsidP="00AC1EE9">
            <w:pPr>
              <w:spacing w:after="120" w:line="270" w:lineRule="atLeast"/>
              <w:rPr>
                <w:rFonts w:ascii="Arial" w:eastAsia="Times" w:hAnsi="Arial" w:cs="Arial"/>
                <w:sz w:val="24"/>
                <w:szCs w:val="24"/>
              </w:rPr>
            </w:pPr>
            <w:r w:rsidRPr="00EE1387">
              <w:rPr>
                <w:rFonts w:ascii="Arial" w:eastAsia="Times" w:hAnsi="Arial" w:cs="Arial"/>
                <w:sz w:val="24"/>
                <w:szCs w:val="24"/>
              </w:rPr>
              <w:t xml:space="preserve">To receive this publication in an accessible format, please contact the Sport and Recreation Call Centre 1800 325 206, using the National Relay Service 13 36 77 if required or email srvgrants@sport.vic.gov.au </w:t>
            </w:r>
            <w:r>
              <w:rPr>
                <w:rFonts w:ascii="Arial" w:eastAsia="Times" w:hAnsi="Arial" w:cs="Arial"/>
                <w:sz w:val="24"/>
                <w:szCs w:val="24"/>
              </w:rPr>
              <w:t xml:space="preserve"> </w:t>
            </w:r>
          </w:p>
          <w:p w14:paraId="7FCB1DCD" w14:textId="77777777" w:rsidR="009F0630" w:rsidRPr="00EE1387" w:rsidRDefault="009F0630" w:rsidP="00AC1EE9">
            <w:pPr>
              <w:pStyle w:val="DHHSbody"/>
              <w:spacing w:after="0"/>
              <w:rPr>
                <w:rFonts w:cs="Arial"/>
                <w:szCs w:val="24"/>
                <w:lang w:val="en-US"/>
              </w:rPr>
            </w:pPr>
          </w:p>
          <w:p w14:paraId="2E432BCC" w14:textId="0C8FB1F2" w:rsidR="009F0630" w:rsidRPr="00EE1387" w:rsidRDefault="009F0630" w:rsidP="00AC1EE9">
            <w:pPr>
              <w:pStyle w:val="DHHSbody"/>
              <w:spacing w:after="0"/>
              <w:rPr>
                <w:rFonts w:cs="Arial"/>
                <w:b/>
                <w:szCs w:val="24"/>
              </w:rPr>
            </w:pPr>
            <w:r w:rsidRPr="00EE1387">
              <w:rPr>
                <w:rFonts w:cs="Arial"/>
                <w:szCs w:val="24"/>
              </w:rPr>
              <w:t xml:space="preserve">Available at </w:t>
            </w:r>
            <w:hyperlink r:id="rId13" w:history="1">
              <w:r w:rsidRPr="00EE1387">
                <w:rPr>
                  <w:rStyle w:val="Hyperlink"/>
                  <w:rFonts w:cs="Arial"/>
                  <w:szCs w:val="24"/>
                </w:rPr>
                <w:t>Sport and Recreation Victoria website</w:t>
              </w:r>
            </w:hyperlink>
            <w:r w:rsidRPr="00EE1387">
              <w:rPr>
                <w:rFonts w:cs="Arial"/>
                <w:szCs w:val="24"/>
              </w:rPr>
              <w:t xml:space="preserve"> &lt;</w:t>
            </w:r>
            <w:r w:rsidRPr="00EE1387">
              <w:t xml:space="preserve"> </w:t>
            </w:r>
            <w:r w:rsidR="00D7644E" w:rsidRPr="00D7644E">
              <w:t>https://sport.vic.gov.au/grants-and-funding/our-grants/Community-Sport-Emergency-Flood-Assistance-Program</w:t>
            </w:r>
            <w:r w:rsidRPr="00EE1387">
              <w:rPr>
                <w:rStyle w:val="Hyperlink"/>
                <w:rFonts w:cs="Arial"/>
                <w:szCs w:val="24"/>
              </w:rPr>
              <w:t>&gt;.</w:t>
            </w:r>
          </w:p>
        </w:tc>
      </w:tr>
    </w:tbl>
    <w:p w14:paraId="47A284AD" w14:textId="77777777" w:rsidR="009F0630" w:rsidRDefault="009F0630" w:rsidP="00D80DFC">
      <w:pPr>
        <w:keepNext/>
        <w:keepLines/>
        <w:spacing w:after="120" w:line="288" w:lineRule="auto"/>
        <w:outlineLvl w:val="0"/>
        <w:rPr>
          <w:rFonts w:ascii="Arial" w:hAnsi="Arial" w:cs="Arial"/>
          <w:b/>
          <w:color w:val="002060"/>
          <w:sz w:val="28"/>
          <w:szCs w:val="28"/>
        </w:rPr>
      </w:pPr>
    </w:p>
    <w:p w14:paraId="6F9AA483" w14:textId="77777777" w:rsidR="009F0630" w:rsidRDefault="009F0630">
      <w:pPr>
        <w:rPr>
          <w:rFonts w:ascii="Arial" w:hAnsi="Arial" w:cs="Arial"/>
          <w:b/>
          <w:color w:val="002060"/>
          <w:sz w:val="28"/>
          <w:szCs w:val="28"/>
        </w:rPr>
      </w:pPr>
      <w:r>
        <w:rPr>
          <w:rFonts w:ascii="Arial" w:hAnsi="Arial" w:cs="Arial"/>
          <w:b/>
          <w:color w:val="002060"/>
          <w:sz w:val="28"/>
          <w:szCs w:val="28"/>
        </w:rPr>
        <w:br w:type="page"/>
      </w:r>
    </w:p>
    <w:p w14:paraId="3A13EC67" w14:textId="40C8BA2A" w:rsidR="004625E1" w:rsidRPr="009F25A7" w:rsidRDefault="004625E1" w:rsidP="00D80DFC">
      <w:pPr>
        <w:keepNext/>
        <w:keepLines/>
        <w:spacing w:after="120" w:line="288" w:lineRule="auto"/>
        <w:outlineLvl w:val="0"/>
        <w:rPr>
          <w:rFonts w:ascii="Arial" w:hAnsi="Arial" w:cs="Arial"/>
          <w:b/>
          <w:color w:val="002060"/>
          <w:sz w:val="28"/>
          <w:szCs w:val="28"/>
        </w:rPr>
      </w:pPr>
      <w:r w:rsidRPr="009F25A7">
        <w:rPr>
          <w:rFonts w:ascii="Arial" w:hAnsi="Arial" w:cs="Arial"/>
          <w:b/>
          <w:color w:val="002060"/>
          <w:sz w:val="28"/>
          <w:szCs w:val="28"/>
        </w:rPr>
        <w:t>1. About the Program</w:t>
      </w:r>
      <w:bookmarkStart w:id="3" w:name="_Toc426530267"/>
      <w:bookmarkEnd w:id="2"/>
    </w:p>
    <w:bookmarkEnd w:id="3"/>
    <w:p w14:paraId="296108DB" w14:textId="27305737" w:rsidR="004625E1" w:rsidRPr="00CE57CF" w:rsidRDefault="004625E1" w:rsidP="00D80DFC">
      <w:pPr>
        <w:spacing w:after="120" w:line="288" w:lineRule="auto"/>
        <w:rPr>
          <w:rFonts w:ascii="Arial" w:eastAsia="Times" w:hAnsi="Arial" w:cs="Arial"/>
          <w:sz w:val="24"/>
          <w:szCs w:val="24"/>
        </w:rPr>
      </w:pPr>
      <w:r w:rsidRPr="00CE57CF">
        <w:rPr>
          <w:rFonts w:ascii="Arial" w:eastAsia="Arial" w:hAnsi="Arial" w:cs="Arial"/>
          <w:sz w:val="24"/>
          <w:szCs w:val="24"/>
        </w:rPr>
        <w:t xml:space="preserve">The </w:t>
      </w:r>
      <w:r w:rsidR="00D7644E" w:rsidRPr="00D7644E">
        <w:rPr>
          <w:rFonts w:ascii="Arial" w:eastAsia="Arial" w:hAnsi="Arial" w:cs="Arial"/>
          <w:iCs/>
          <w:sz w:val="24"/>
          <w:szCs w:val="24"/>
        </w:rPr>
        <w:t xml:space="preserve">Community Sport Emergency Flood Assistance Program </w:t>
      </w:r>
      <w:r w:rsidRPr="00CE57CF">
        <w:rPr>
          <w:rFonts w:ascii="Arial" w:eastAsia="Arial" w:hAnsi="Arial" w:cs="Arial"/>
          <w:sz w:val="24"/>
          <w:szCs w:val="24"/>
        </w:rPr>
        <w:t xml:space="preserve">assists Victorian sport and active recreation organisations </w:t>
      </w:r>
      <w:r w:rsidR="002D5C71" w:rsidRPr="00CE57CF">
        <w:rPr>
          <w:rFonts w:ascii="Arial" w:eastAsia="Arial" w:hAnsi="Arial" w:cs="Arial"/>
          <w:sz w:val="24"/>
          <w:szCs w:val="24"/>
        </w:rPr>
        <w:t xml:space="preserve">directly </w:t>
      </w:r>
      <w:r w:rsidR="008E7741" w:rsidRPr="00CE57CF">
        <w:rPr>
          <w:rFonts w:ascii="Arial" w:eastAsia="Arial" w:hAnsi="Arial" w:cs="Arial"/>
          <w:sz w:val="24"/>
          <w:szCs w:val="24"/>
        </w:rPr>
        <w:t xml:space="preserve">affected </w:t>
      </w:r>
      <w:r w:rsidR="00071164" w:rsidRPr="00CE57CF">
        <w:rPr>
          <w:rFonts w:ascii="Arial" w:eastAsia="Arial" w:hAnsi="Arial" w:cs="Arial"/>
          <w:sz w:val="24"/>
          <w:szCs w:val="24"/>
        </w:rPr>
        <w:t xml:space="preserve">by </w:t>
      </w:r>
      <w:r w:rsidR="002D6497" w:rsidRPr="00CE57CF">
        <w:rPr>
          <w:rFonts w:ascii="Arial" w:eastAsia="Times" w:hAnsi="Arial" w:cs="Arial"/>
          <w:sz w:val="24"/>
          <w:szCs w:val="24"/>
        </w:rPr>
        <w:t xml:space="preserve">the </w:t>
      </w:r>
      <w:r w:rsidR="00676816">
        <w:rPr>
          <w:rFonts w:ascii="Arial" w:eastAsia="Times" w:hAnsi="Arial" w:cs="Arial"/>
          <w:sz w:val="24"/>
          <w:szCs w:val="24"/>
        </w:rPr>
        <w:t xml:space="preserve">October 2022 </w:t>
      </w:r>
      <w:r w:rsidR="002D6497" w:rsidRPr="00CE57CF">
        <w:rPr>
          <w:rFonts w:ascii="Arial" w:eastAsia="Times" w:hAnsi="Arial" w:cs="Arial"/>
          <w:sz w:val="24"/>
          <w:szCs w:val="24"/>
        </w:rPr>
        <w:t>Victorian floods</w:t>
      </w:r>
      <w:r w:rsidR="00F74C6D" w:rsidRPr="00CE57CF">
        <w:rPr>
          <w:rFonts w:ascii="Arial" w:eastAsia="Times" w:hAnsi="Arial" w:cs="Arial"/>
          <w:sz w:val="24"/>
          <w:szCs w:val="24"/>
        </w:rPr>
        <w:t>.</w:t>
      </w:r>
    </w:p>
    <w:p w14:paraId="5285B1E0" w14:textId="7DD00C0F" w:rsidR="005A04EB" w:rsidRPr="002D6497" w:rsidRDefault="00806BC0" w:rsidP="00D80DFC">
      <w:pPr>
        <w:spacing w:after="120" w:line="288" w:lineRule="auto"/>
        <w:rPr>
          <w:rFonts w:ascii="Arial" w:hAnsi="Arial" w:cs="Arial"/>
          <w:sz w:val="24"/>
          <w:szCs w:val="24"/>
        </w:rPr>
      </w:pPr>
      <w:r w:rsidRPr="00CE57CF">
        <w:rPr>
          <w:rFonts w:ascii="Arial" w:eastAsia="Times" w:hAnsi="Arial" w:cs="Arial"/>
          <w:sz w:val="24"/>
          <w:szCs w:val="24"/>
        </w:rPr>
        <w:t>$5,000</w:t>
      </w:r>
      <w:r w:rsidR="00FD57DD" w:rsidRPr="00CE57CF">
        <w:rPr>
          <w:rFonts w:ascii="Arial" w:eastAsia="Times" w:hAnsi="Arial" w:cs="Arial"/>
          <w:sz w:val="24"/>
          <w:szCs w:val="24"/>
        </w:rPr>
        <w:t xml:space="preserve"> one-off </w:t>
      </w:r>
      <w:r w:rsidR="00672087" w:rsidRPr="00CE57CF">
        <w:rPr>
          <w:rFonts w:ascii="Arial" w:eastAsia="Times" w:hAnsi="Arial" w:cs="Arial"/>
          <w:sz w:val="24"/>
          <w:szCs w:val="24"/>
        </w:rPr>
        <w:t xml:space="preserve">grants are </w:t>
      </w:r>
      <w:r w:rsidRPr="00CE57CF">
        <w:rPr>
          <w:rFonts w:ascii="Arial" w:eastAsia="Times" w:hAnsi="Arial" w:cs="Arial"/>
          <w:sz w:val="24"/>
          <w:szCs w:val="24"/>
        </w:rPr>
        <w:t>available</w:t>
      </w:r>
      <w:r w:rsidR="00A678C9" w:rsidRPr="00CE57CF">
        <w:rPr>
          <w:rFonts w:ascii="Arial" w:eastAsia="Times" w:hAnsi="Arial" w:cs="Arial"/>
          <w:sz w:val="24"/>
          <w:szCs w:val="24"/>
        </w:rPr>
        <w:t xml:space="preserve"> </w:t>
      </w:r>
      <w:r w:rsidR="00B51DAE" w:rsidRPr="00CE57CF">
        <w:rPr>
          <w:rFonts w:ascii="Arial" w:hAnsi="Arial" w:cs="Arial"/>
          <w:sz w:val="24"/>
          <w:szCs w:val="24"/>
        </w:rPr>
        <w:t xml:space="preserve">to </w:t>
      </w:r>
      <w:r w:rsidR="0098044F" w:rsidRPr="00C35ACC">
        <w:rPr>
          <w:rFonts w:ascii="Arial" w:hAnsi="Arial" w:cs="Arial"/>
          <w:sz w:val="24"/>
          <w:szCs w:val="24"/>
        </w:rPr>
        <w:t xml:space="preserve">assist </w:t>
      </w:r>
      <w:r w:rsidR="00676816">
        <w:rPr>
          <w:rFonts w:ascii="Arial" w:hAnsi="Arial" w:cs="Arial"/>
          <w:sz w:val="24"/>
          <w:szCs w:val="24"/>
        </w:rPr>
        <w:t xml:space="preserve">in the </w:t>
      </w:r>
      <w:r w:rsidR="00DC686E" w:rsidRPr="00C35ACC">
        <w:rPr>
          <w:rFonts w:ascii="Arial" w:hAnsi="Arial" w:cs="Arial"/>
          <w:sz w:val="24"/>
          <w:szCs w:val="24"/>
        </w:rPr>
        <w:t>replace</w:t>
      </w:r>
      <w:r w:rsidR="00676816">
        <w:rPr>
          <w:rFonts w:ascii="Arial" w:hAnsi="Arial" w:cs="Arial"/>
          <w:sz w:val="24"/>
          <w:szCs w:val="24"/>
        </w:rPr>
        <w:t>ment of</w:t>
      </w:r>
      <w:r w:rsidR="00DC686E" w:rsidRPr="00C35ACC">
        <w:rPr>
          <w:rFonts w:ascii="Arial" w:hAnsi="Arial" w:cs="Arial"/>
          <w:sz w:val="24"/>
          <w:szCs w:val="24"/>
        </w:rPr>
        <w:t xml:space="preserve"> </w:t>
      </w:r>
      <w:r w:rsidR="00B5157A" w:rsidRPr="00C35ACC">
        <w:rPr>
          <w:rFonts w:ascii="Arial" w:hAnsi="Arial" w:cs="Arial"/>
          <w:sz w:val="24"/>
          <w:szCs w:val="24"/>
        </w:rPr>
        <w:t>items that</w:t>
      </w:r>
      <w:r w:rsidR="00B51DAE" w:rsidRPr="00CE57CF">
        <w:rPr>
          <w:rFonts w:ascii="Arial" w:eastAsia="Times" w:hAnsi="Arial" w:cs="Arial"/>
          <w:sz w:val="24"/>
          <w:szCs w:val="24"/>
        </w:rPr>
        <w:t xml:space="preserve"> ha</w:t>
      </w:r>
      <w:r w:rsidR="008454B5" w:rsidRPr="00CE57CF">
        <w:rPr>
          <w:rFonts w:ascii="Arial" w:eastAsia="Times" w:hAnsi="Arial" w:cs="Arial"/>
          <w:sz w:val="24"/>
          <w:szCs w:val="24"/>
        </w:rPr>
        <w:t>ve</w:t>
      </w:r>
      <w:r w:rsidR="00B51DAE" w:rsidRPr="00CE57CF">
        <w:rPr>
          <w:rFonts w:ascii="Arial" w:eastAsia="Times" w:hAnsi="Arial" w:cs="Arial"/>
          <w:sz w:val="24"/>
          <w:szCs w:val="24"/>
        </w:rPr>
        <w:t xml:space="preserve"> been lost</w:t>
      </w:r>
      <w:r w:rsidR="009271F4" w:rsidRPr="00CE57CF">
        <w:rPr>
          <w:rFonts w:ascii="Arial" w:eastAsia="Times" w:hAnsi="Arial" w:cs="Arial"/>
          <w:sz w:val="24"/>
          <w:szCs w:val="24"/>
        </w:rPr>
        <w:t xml:space="preserve">, damaged or </w:t>
      </w:r>
      <w:r w:rsidR="00B51DAE" w:rsidRPr="00CE57CF">
        <w:rPr>
          <w:rFonts w:ascii="Arial" w:eastAsia="Times" w:hAnsi="Arial" w:cs="Arial"/>
          <w:sz w:val="24"/>
          <w:szCs w:val="24"/>
        </w:rPr>
        <w:t>destroyed</w:t>
      </w:r>
      <w:r w:rsidR="00A86E79" w:rsidRPr="00C35ACC">
        <w:rPr>
          <w:rFonts w:ascii="Arial" w:eastAsia="Times" w:hAnsi="Arial" w:cs="Arial"/>
          <w:sz w:val="24"/>
          <w:szCs w:val="24"/>
        </w:rPr>
        <w:t>.</w:t>
      </w:r>
    </w:p>
    <w:p w14:paraId="0A9D8072" w14:textId="0CD9A118" w:rsidR="004625E1" w:rsidRPr="00AC2969" w:rsidRDefault="00617E7F" w:rsidP="00D80DFC">
      <w:pPr>
        <w:spacing w:after="120" w:line="288" w:lineRule="auto"/>
        <w:rPr>
          <w:rFonts w:ascii="Arial" w:hAnsi="Arial" w:cs="Arial"/>
          <w:sz w:val="24"/>
          <w:szCs w:val="24"/>
        </w:rPr>
      </w:pPr>
      <w:r>
        <w:rPr>
          <w:rFonts w:ascii="Arial" w:hAnsi="Arial" w:cs="Arial"/>
          <w:sz w:val="24"/>
          <w:szCs w:val="24"/>
        </w:rPr>
        <w:t xml:space="preserve">The Program </w:t>
      </w:r>
      <w:r w:rsidR="00EA454D">
        <w:rPr>
          <w:rFonts w:ascii="Arial" w:hAnsi="Arial" w:cs="Arial"/>
          <w:sz w:val="24"/>
          <w:szCs w:val="24"/>
        </w:rPr>
        <w:t>will</w:t>
      </w:r>
      <w:r>
        <w:rPr>
          <w:rFonts w:ascii="Arial" w:hAnsi="Arial" w:cs="Arial"/>
          <w:sz w:val="24"/>
          <w:szCs w:val="24"/>
        </w:rPr>
        <w:t xml:space="preserve"> open </w:t>
      </w:r>
      <w:r w:rsidR="00EA454D">
        <w:rPr>
          <w:rFonts w:ascii="Arial" w:hAnsi="Arial" w:cs="Arial"/>
          <w:sz w:val="24"/>
          <w:szCs w:val="24"/>
        </w:rPr>
        <w:t>for</w:t>
      </w:r>
      <w:r>
        <w:rPr>
          <w:rFonts w:ascii="Arial" w:hAnsi="Arial" w:cs="Arial"/>
          <w:sz w:val="24"/>
          <w:szCs w:val="24"/>
        </w:rPr>
        <w:t xml:space="preserve"> </w:t>
      </w:r>
      <w:r w:rsidR="00BB6100">
        <w:rPr>
          <w:rFonts w:ascii="Arial" w:hAnsi="Arial" w:cs="Arial"/>
          <w:sz w:val="24"/>
          <w:szCs w:val="24"/>
        </w:rPr>
        <w:t>a</w:t>
      </w:r>
      <w:r w:rsidR="002D6497" w:rsidRPr="00CE57CF">
        <w:rPr>
          <w:rFonts w:ascii="Arial" w:hAnsi="Arial" w:cs="Arial"/>
          <w:sz w:val="24"/>
          <w:szCs w:val="24"/>
        </w:rPr>
        <w:t xml:space="preserve">pplications </w:t>
      </w:r>
      <w:r w:rsidR="00A30F5F">
        <w:rPr>
          <w:rFonts w:ascii="Arial" w:hAnsi="Arial" w:cs="Arial"/>
          <w:sz w:val="24"/>
          <w:szCs w:val="24"/>
        </w:rPr>
        <w:t>from</w:t>
      </w:r>
      <w:r w:rsidR="002D6497" w:rsidRPr="002D6497">
        <w:rPr>
          <w:rFonts w:ascii="Arial" w:hAnsi="Arial" w:cs="Arial"/>
          <w:sz w:val="24"/>
          <w:szCs w:val="24"/>
        </w:rPr>
        <w:t xml:space="preserve"> </w:t>
      </w:r>
      <w:r w:rsidR="000109A3">
        <w:rPr>
          <w:rFonts w:ascii="Arial" w:hAnsi="Arial" w:cs="Arial"/>
          <w:sz w:val="24"/>
          <w:szCs w:val="24"/>
        </w:rPr>
        <w:t>21 October 2022</w:t>
      </w:r>
      <w:r w:rsidR="002D6497" w:rsidRPr="002D6497">
        <w:rPr>
          <w:rFonts w:ascii="Arial" w:hAnsi="Arial" w:cs="Arial"/>
          <w:sz w:val="24"/>
          <w:szCs w:val="24"/>
        </w:rPr>
        <w:t xml:space="preserve"> until </w:t>
      </w:r>
      <w:r w:rsidR="00975622">
        <w:rPr>
          <w:rFonts w:ascii="Arial" w:hAnsi="Arial" w:cs="Arial"/>
          <w:sz w:val="24"/>
          <w:szCs w:val="24"/>
        </w:rPr>
        <w:t>4</w:t>
      </w:r>
      <w:r w:rsidR="002D6497" w:rsidRPr="002D6497">
        <w:rPr>
          <w:rFonts w:ascii="Arial" w:hAnsi="Arial" w:cs="Arial"/>
          <w:sz w:val="24"/>
          <w:szCs w:val="24"/>
        </w:rPr>
        <w:t>pm on</w:t>
      </w:r>
      <w:r w:rsidR="00AC2969">
        <w:rPr>
          <w:rFonts w:ascii="Arial" w:hAnsi="Arial" w:cs="Arial"/>
          <w:sz w:val="24"/>
          <w:szCs w:val="24"/>
        </w:rPr>
        <w:t xml:space="preserve"> </w:t>
      </w:r>
      <w:r w:rsidR="00975622">
        <w:rPr>
          <w:rFonts w:ascii="Arial" w:hAnsi="Arial" w:cs="Arial"/>
          <w:sz w:val="24"/>
          <w:szCs w:val="24"/>
        </w:rPr>
        <w:t>7 February</w:t>
      </w:r>
      <w:r w:rsidR="00911466">
        <w:rPr>
          <w:rFonts w:ascii="Arial" w:hAnsi="Arial" w:cs="Arial"/>
          <w:sz w:val="24"/>
          <w:szCs w:val="24"/>
        </w:rPr>
        <w:t xml:space="preserve"> 2023</w:t>
      </w:r>
      <w:r w:rsidR="00AC2969">
        <w:rPr>
          <w:rFonts w:ascii="Arial" w:hAnsi="Arial" w:cs="Arial"/>
          <w:sz w:val="24"/>
          <w:szCs w:val="24"/>
        </w:rPr>
        <w:t xml:space="preserve"> </w:t>
      </w:r>
      <w:r w:rsidR="002D6497" w:rsidRPr="00286B7A">
        <w:rPr>
          <w:rFonts w:ascii="Arial" w:hAnsi="Arial" w:cs="Arial"/>
          <w:b/>
          <w:bCs/>
          <w:sz w:val="24"/>
          <w:szCs w:val="24"/>
        </w:rPr>
        <w:t>or until the funding allocation is exhausted</w:t>
      </w:r>
      <w:r w:rsidR="002D6497" w:rsidRPr="002D6497">
        <w:rPr>
          <w:rFonts w:ascii="Arial" w:hAnsi="Arial" w:cs="Arial"/>
          <w:sz w:val="24"/>
          <w:szCs w:val="24"/>
        </w:rPr>
        <w:t>.</w:t>
      </w:r>
    </w:p>
    <w:p w14:paraId="4CA51E76" w14:textId="005E0DC6" w:rsidR="00CA4DDA" w:rsidRPr="009F25A7" w:rsidRDefault="004625E1" w:rsidP="00D80DFC">
      <w:pPr>
        <w:spacing w:after="120" w:line="288" w:lineRule="auto"/>
        <w:rPr>
          <w:rFonts w:ascii="Arial" w:eastAsia="Arial" w:hAnsi="Arial" w:cs="Arial"/>
          <w:sz w:val="24"/>
          <w:szCs w:val="24"/>
        </w:rPr>
      </w:pPr>
      <w:r w:rsidRPr="009F25A7">
        <w:rPr>
          <w:rFonts w:ascii="Arial" w:eastAsia="Arial" w:hAnsi="Arial" w:cs="Arial"/>
          <w:sz w:val="24"/>
          <w:szCs w:val="24"/>
        </w:rPr>
        <w:t>The Program is being delivered by the Victorian Government through the Department of Jobs, Precincts and Regions (Department).</w:t>
      </w:r>
    </w:p>
    <w:p w14:paraId="71C312F9" w14:textId="77777777" w:rsidR="004625E1" w:rsidRPr="009F25A7" w:rsidRDefault="004625E1" w:rsidP="004625E1">
      <w:pPr>
        <w:keepNext/>
        <w:keepLines/>
        <w:spacing w:line="440" w:lineRule="atLeast"/>
        <w:outlineLvl w:val="0"/>
        <w:rPr>
          <w:rFonts w:ascii="Arial" w:hAnsi="Arial" w:cs="Arial"/>
          <w:b/>
          <w:color w:val="002060"/>
          <w:sz w:val="28"/>
          <w:szCs w:val="28"/>
        </w:rPr>
      </w:pPr>
      <w:bookmarkStart w:id="4" w:name="_Toc102470186"/>
      <w:r w:rsidRPr="009F25A7">
        <w:rPr>
          <w:rFonts w:ascii="Arial" w:hAnsi="Arial" w:cs="Arial"/>
          <w:b/>
          <w:color w:val="002060"/>
          <w:sz w:val="28"/>
          <w:szCs w:val="28"/>
        </w:rPr>
        <w:t>2. Eligibility</w:t>
      </w:r>
      <w:bookmarkEnd w:id="4"/>
    </w:p>
    <w:p w14:paraId="63BBD005" w14:textId="77777777" w:rsidR="004625E1" w:rsidRPr="009F25A7" w:rsidRDefault="004625E1" w:rsidP="004625E1">
      <w:pPr>
        <w:keepNext/>
        <w:keepLines/>
        <w:spacing w:line="320" w:lineRule="atLeast"/>
        <w:outlineLvl w:val="1"/>
        <w:rPr>
          <w:rFonts w:ascii="Arial" w:hAnsi="Arial" w:cs="Arial"/>
          <w:b/>
          <w:color w:val="006FB7"/>
          <w:sz w:val="24"/>
          <w:szCs w:val="24"/>
        </w:rPr>
      </w:pPr>
      <w:bookmarkStart w:id="5" w:name="_Toc536799382"/>
      <w:bookmarkStart w:id="6" w:name="_Toc102470187"/>
      <w:r w:rsidRPr="009F25A7">
        <w:rPr>
          <w:rFonts w:ascii="Arial" w:hAnsi="Arial" w:cs="Arial"/>
          <w:b/>
          <w:bCs/>
          <w:color w:val="006FB7"/>
          <w:sz w:val="24"/>
          <w:szCs w:val="24"/>
        </w:rPr>
        <w:t>2.1 Who can apply?</w:t>
      </w:r>
      <w:bookmarkEnd w:id="5"/>
      <w:bookmarkEnd w:id="6"/>
    </w:p>
    <w:p w14:paraId="069F9D78" w14:textId="4F0A57B5" w:rsidR="00A869FE" w:rsidRDefault="00265249" w:rsidP="0000328C">
      <w:pPr>
        <w:spacing w:line="288" w:lineRule="auto"/>
        <w:rPr>
          <w:rFonts w:ascii="Arial" w:eastAsia="Arial" w:hAnsi="Arial" w:cs="Arial"/>
          <w:color w:val="000000" w:themeColor="text1"/>
          <w:sz w:val="24"/>
          <w:szCs w:val="24"/>
        </w:rPr>
      </w:pPr>
      <w:r w:rsidRPr="00265249">
        <w:rPr>
          <w:rFonts w:ascii="Arial" w:eastAsia="Arial" w:hAnsi="Arial" w:cs="Arial"/>
          <w:color w:val="000000" w:themeColor="text1"/>
          <w:sz w:val="24"/>
          <w:szCs w:val="24"/>
        </w:rPr>
        <w:t xml:space="preserve">To be eligible for the program your club must have incurred direct damage due to the Victorian floods that commenced in October 2022 and be located within a local government area </w:t>
      </w:r>
      <w:r w:rsidR="00E96DC9">
        <w:rPr>
          <w:rFonts w:ascii="Arial" w:eastAsia="Arial" w:hAnsi="Arial" w:cs="Arial"/>
          <w:color w:val="000000" w:themeColor="text1"/>
          <w:sz w:val="24"/>
          <w:szCs w:val="24"/>
        </w:rPr>
        <w:t xml:space="preserve">(LGA) </w:t>
      </w:r>
      <w:r w:rsidRPr="00265249">
        <w:rPr>
          <w:rFonts w:ascii="Arial" w:eastAsia="Arial" w:hAnsi="Arial" w:cs="Arial"/>
          <w:color w:val="000000" w:themeColor="text1"/>
          <w:sz w:val="24"/>
          <w:szCs w:val="24"/>
        </w:rPr>
        <w:t xml:space="preserve">deemed eligible for assistance under the Disaster Recovery </w:t>
      </w:r>
      <w:r w:rsidRPr="00A0598D">
        <w:rPr>
          <w:rFonts w:ascii="Arial" w:eastAsia="Arial" w:hAnsi="Arial" w:cs="Arial"/>
          <w:color w:val="000000" w:themeColor="text1"/>
          <w:sz w:val="24"/>
          <w:szCs w:val="24"/>
        </w:rPr>
        <w:t xml:space="preserve">Funding Arrangement (please refer to the list </w:t>
      </w:r>
      <w:r w:rsidR="00E96DC9" w:rsidRPr="00A0598D">
        <w:rPr>
          <w:rFonts w:ascii="Arial" w:eastAsia="Arial" w:hAnsi="Arial" w:cs="Arial"/>
          <w:color w:val="000000" w:themeColor="text1"/>
          <w:sz w:val="24"/>
          <w:szCs w:val="24"/>
        </w:rPr>
        <w:t xml:space="preserve">of identified </w:t>
      </w:r>
      <w:r w:rsidR="005F6ED2" w:rsidRPr="00A0598D">
        <w:rPr>
          <w:rFonts w:ascii="Arial" w:eastAsia="Arial" w:hAnsi="Arial" w:cs="Arial"/>
          <w:color w:val="000000" w:themeColor="text1"/>
          <w:sz w:val="24"/>
          <w:szCs w:val="24"/>
        </w:rPr>
        <w:t xml:space="preserve">Victorian </w:t>
      </w:r>
      <w:r w:rsidR="00E96DC9" w:rsidRPr="00A0598D">
        <w:rPr>
          <w:rFonts w:ascii="Arial" w:eastAsia="Arial" w:hAnsi="Arial" w:cs="Arial"/>
          <w:color w:val="000000" w:themeColor="text1"/>
          <w:sz w:val="24"/>
          <w:szCs w:val="24"/>
        </w:rPr>
        <w:t xml:space="preserve">LGAs </w:t>
      </w:r>
      <w:r w:rsidRPr="00A0598D">
        <w:rPr>
          <w:rFonts w:ascii="Arial" w:eastAsia="Arial" w:hAnsi="Arial" w:cs="Arial"/>
          <w:color w:val="000000" w:themeColor="text1"/>
          <w:sz w:val="24"/>
          <w:szCs w:val="24"/>
        </w:rPr>
        <w:t>at </w:t>
      </w:r>
      <w:r w:rsidR="005F6ED2" w:rsidRPr="00A0598D">
        <w:rPr>
          <w:rFonts w:ascii="Arial" w:eastAsia="Arial" w:hAnsi="Arial" w:cs="Arial"/>
          <w:color w:val="000000" w:themeColor="text1"/>
          <w:sz w:val="24"/>
          <w:szCs w:val="24"/>
        </w:rPr>
        <w:t>&lt;</w:t>
      </w:r>
      <w:hyperlink r:id="rId14" w:anchor="/map" w:history="1">
        <w:r w:rsidR="005F6ED2" w:rsidRPr="00A0598D">
          <w:rPr>
            <w:rStyle w:val="Hyperlink"/>
            <w:rFonts w:ascii="Arial" w:hAnsi="Arial" w:cs="Arial"/>
            <w:sz w:val="24"/>
            <w:szCs w:val="24"/>
          </w:rPr>
          <w:t>https://nema.gov.au/financial-help-floods-Oct23#/map</w:t>
        </w:r>
      </w:hyperlink>
      <w:r w:rsidR="005F6ED2" w:rsidRPr="00A0598D">
        <w:rPr>
          <w:rFonts w:ascii="Arial" w:hAnsi="Arial" w:cs="Arial"/>
          <w:sz w:val="24"/>
          <w:szCs w:val="24"/>
        </w:rPr>
        <w:t>&gt;</w:t>
      </w:r>
      <w:r w:rsidR="004742B0">
        <w:rPr>
          <w:rFonts w:ascii="Arial" w:hAnsi="Arial" w:cs="Arial"/>
          <w:sz w:val="24"/>
          <w:szCs w:val="24"/>
        </w:rPr>
        <w:t>.</w:t>
      </w:r>
    </w:p>
    <w:p w14:paraId="5F58C7AF" w14:textId="44CB4695" w:rsidR="008310D8" w:rsidRDefault="008310D8" w:rsidP="008310D8">
      <w:pPr>
        <w:spacing w:line="288"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Check your LGA by address here: </w:t>
      </w:r>
      <w:hyperlink r:id="rId15" w:history="1">
        <w:r w:rsidR="005D4A4B" w:rsidRPr="00A059B8">
          <w:rPr>
            <w:rStyle w:val="Hyperlink"/>
            <w:rFonts w:ascii="Arial" w:eastAsia="Arial" w:hAnsi="Arial" w:cs="Arial"/>
            <w:sz w:val="24"/>
            <w:szCs w:val="24"/>
          </w:rPr>
          <w:t>https://www.localgovernment.vic.gov.au/</w:t>
        </w:r>
      </w:hyperlink>
      <w:r w:rsidR="005D4A4B">
        <w:rPr>
          <w:rFonts w:ascii="Arial" w:eastAsia="Arial" w:hAnsi="Arial" w:cs="Arial"/>
          <w:color w:val="000000" w:themeColor="text1"/>
          <w:sz w:val="24"/>
          <w:szCs w:val="24"/>
        </w:rPr>
        <w:t xml:space="preserve"> </w:t>
      </w:r>
    </w:p>
    <w:p w14:paraId="5DDE6191" w14:textId="3A88B9D0" w:rsidR="0068315E" w:rsidRPr="0068315E" w:rsidRDefault="0068315E" w:rsidP="00CF1439">
      <w:pPr>
        <w:spacing w:line="288" w:lineRule="auto"/>
        <w:rPr>
          <w:rFonts w:ascii="Arial" w:eastAsia="Arial" w:hAnsi="Arial" w:cs="Arial"/>
          <w:color w:val="000000" w:themeColor="text1"/>
          <w:sz w:val="24"/>
          <w:szCs w:val="24"/>
        </w:rPr>
      </w:pPr>
      <w:r w:rsidRPr="0068315E">
        <w:rPr>
          <w:rFonts w:ascii="Arial" w:eastAsia="Arial" w:hAnsi="Arial" w:cs="Arial"/>
          <w:color w:val="000000" w:themeColor="text1"/>
          <w:sz w:val="24"/>
          <w:szCs w:val="24"/>
        </w:rPr>
        <w:t xml:space="preserve">Applicants </w:t>
      </w:r>
      <w:r w:rsidRPr="0068315E">
        <w:rPr>
          <w:rFonts w:ascii="Arial" w:eastAsia="Arial" w:hAnsi="Arial" w:cs="Arial"/>
          <w:b/>
          <w:bCs/>
          <w:color w:val="000000" w:themeColor="text1"/>
          <w:sz w:val="24"/>
          <w:szCs w:val="24"/>
        </w:rPr>
        <w:t>will not</w:t>
      </w:r>
      <w:r w:rsidRPr="0068315E">
        <w:rPr>
          <w:rFonts w:ascii="Arial" w:eastAsia="Arial" w:hAnsi="Arial" w:cs="Arial"/>
          <w:color w:val="000000" w:themeColor="text1"/>
          <w:sz w:val="24"/>
          <w:szCs w:val="24"/>
        </w:rPr>
        <w:t xml:space="preserve"> be eligible to receive funding under this program if they have received support </w:t>
      </w:r>
      <w:r>
        <w:rPr>
          <w:rFonts w:ascii="Arial" w:eastAsia="Arial" w:hAnsi="Arial" w:cs="Arial"/>
          <w:color w:val="000000" w:themeColor="text1"/>
          <w:sz w:val="24"/>
          <w:szCs w:val="24"/>
        </w:rPr>
        <w:t xml:space="preserve">through </w:t>
      </w:r>
      <w:r w:rsidRPr="0068315E">
        <w:rPr>
          <w:rFonts w:ascii="Arial" w:eastAsia="Arial" w:hAnsi="Arial" w:cs="Arial"/>
          <w:color w:val="000000" w:themeColor="text1"/>
          <w:sz w:val="24"/>
          <w:szCs w:val="24"/>
        </w:rPr>
        <w:t>the</w:t>
      </w:r>
      <w:r w:rsidRPr="0068315E">
        <w:rPr>
          <w:rFonts w:ascii="Arial" w:eastAsia="Arial" w:hAnsi="Arial" w:cs="Arial"/>
          <w:i/>
          <w:iCs/>
          <w:color w:val="000000" w:themeColor="text1"/>
          <w:sz w:val="24"/>
          <w:szCs w:val="24"/>
        </w:rPr>
        <w:t xml:space="preserve"> </w:t>
      </w:r>
      <w:r w:rsidR="001627C3">
        <w:rPr>
          <w:rFonts w:ascii="Arial" w:eastAsia="Arial" w:hAnsi="Arial" w:cs="Arial"/>
          <w:i/>
          <w:iCs/>
          <w:color w:val="000000" w:themeColor="text1"/>
          <w:sz w:val="24"/>
          <w:szCs w:val="24"/>
        </w:rPr>
        <w:t xml:space="preserve">Small </w:t>
      </w:r>
      <w:r w:rsidRPr="0068315E">
        <w:rPr>
          <w:rFonts w:ascii="Arial" w:eastAsia="Arial" w:hAnsi="Arial" w:cs="Arial"/>
          <w:i/>
          <w:iCs/>
          <w:color w:val="000000" w:themeColor="text1"/>
          <w:sz w:val="24"/>
          <w:szCs w:val="24"/>
        </w:rPr>
        <w:t>Business Immediate Flood Relief Program</w:t>
      </w:r>
      <w:r>
        <w:rPr>
          <w:rFonts w:ascii="Arial" w:eastAsia="Arial" w:hAnsi="Arial" w:cs="Arial"/>
          <w:i/>
          <w:iCs/>
          <w:color w:val="000000" w:themeColor="text1"/>
          <w:sz w:val="24"/>
          <w:szCs w:val="24"/>
        </w:rPr>
        <w:t>.</w:t>
      </w:r>
      <w:r w:rsidRPr="0068315E">
        <w:rPr>
          <w:rFonts w:ascii="Arial" w:eastAsia="Arial" w:hAnsi="Arial" w:cs="Arial"/>
          <w:color w:val="000000" w:themeColor="text1"/>
          <w:sz w:val="24"/>
          <w:szCs w:val="24"/>
        </w:rPr>
        <w:t xml:space="preserve"> </w:t>
      </w:r>
    </w:p>
    <w:p w14:paraId="3173DC50" w14:textId="5AE6F61B" w:rsidR="006C5A9B" w:rsidRPr="007075D1" w:rsidRDefault="006C5A9B" w:rsidP="006C5A9B">
      <w:pPr>
        <w:keepNext/>
        <w:keepLines/>
        <w:spacing w:line="320" w:lineRule="atLeast"/>
        <w:outlineLvl w:val="1"/>
        <w:rPr>
          <w:rFonts w:ascii="Arial" w:hAnsi="Arial" w:cs="Arial"/>
          <w:b/>
          <w:color w:val="006FB7"/>
          <w:sz w:val="24"/>
          <w:szCs w:val="24"/>
        </w:rPr>
      </w:pPr>
      <w:r w:rsidRPr="007075D1">
        <w:rPr>
          <w:rFonts w:ascii="Arial" w:hAnsi="Arial" w:cs="Arial"/>
          <w:b/>
          <w:bCs/>
          <w:color w:val="006FB7"/>
          <w:sz w:val="24"/>
          <w:szCs w:val="24"/>
        </w:rPr>
        <w:t>2.</w:t>
      </w:r>
      <w:r>
        <w:rPr>
          <w:rFonts w:ascii="Arial" w:hAnsi="Arial" w:cs="Arial"/>
          <w:b/>
          <w:bCs/>
          <w:color w:val="006FB7"/>
          <w:sz w:val="24"/>
          <w:szCs w:val="24"/>
        </w:rPr>
        <w:t>2</w:t>
      </w:r>
      <w:r w:rsidRPr="007075D1">
        <w:rPr>
          <w:rFonts w:ascii="Arial" w:hAnsi="Arial" w:cs="Arial"/>
          <w:b/>
          <w:bCs/>
          <w:color w:val="006FB7"/>
          <w:sz w:val="24"/>
          <w:szCs w:val="24"/>
        </w:rPr>
        <w:t xml:space="preserve"> </w:t>
      </w:r>
      <w:r w:rsidR="00042C22">
        <w:rPr>
          <w:rFonts w:ascii="Arial" w:hAnsi="Arial" w:cs="Arial"/>
          <w:b/>
          <w:bCs/>
          <w:color w:val="006FB7"/>
          <w:sz w:val="24"/>
          <w:szCs w:val="24"/>
        </w:rPr>
        <w:t>Eligibility criteria</w:t>
      </w:r>
    </w:p>
    <w:p w14:paraId="446B4D2F" w14:textId="75A2DEA9" w:rsidR="00C55594" w:rsidRPr="00C55594" w:rsidRDefault="00C55594" w:rsidP="00C55594">
      <w:pPr>
        <w:spacing w:line="288" w:lineRule="auto"/>
        <w:rPr>
          <w:rFonts w:ascii="Arial" w:eastAsia="Arial" w:hAnsi="Arial" w:cs="Arial"/>
          <w:color w:val="000000" w:themeColor="text1"/>
          <w:sz w:val="24"/>
          <w:szCs w:val="24"/>
        </w:rPr>
      </w:pPr>
      <w:r w:rsidRPr="00C55594">
        <w:rPr>
          <w:rFonts w:ascii="Arial" w:eastAsia="Arial" w:hAnsi="Arial" w:cs="Arial"/>
          <w:color w:val="000000" w:themeColor="text1"/>
          <w:sz w:val="24"/>
          <w:szCs w:val="24"/>
        </w:rPr>
        <w:t xml:space="preserve">The applicant must meet </w:t>
      </w:r>
      <w:r w:rsidRPr="00C55594">
        <w:rPr>
          <w:rFonts w:ascii="Arial" w:eastAsia="Arial" w:hAnsi="Arial" w:cs="Arial"/>
          <w:b/>
          <w:color w:val="000000" w:themeColor="text1"/>
          <w:sz w:val="24"/>
          <w:szCs w:val="24"/>
        </w:rPr>
        <w:t xml:space="preserve">all </w:t>
      </w:r>
      <w:r w:rsidRPr="00C55594">
        <w:rPr>
          <w:rFonts w:ascii="Arial" w:eastAsia="Arial" w:hAnsi="Arial" w:cs="Arial"/>
          <w:color w:val="000000" w:themeColor="text1"/>
          <w:sz w:val="24"/>
          <w:szCs w:val="24"/>
        </w:rPr>
        <w:t xml:space="preserve">of the following </w:t>
      </w:r>
      <w:r w:rsidR="00D02004">
        <w:rPr>
          <w:rFonts w:ascii="Arial" w:eastAsia="Arial" w:hAnsi="Arial" w:cs="Arial"/>
          <w:b/>
          <w:bCs/>
          <w:sz w:val="24"/>
          <w:szCs w:val="24"/>
        </w:rPr>
        <w:t>seven</w:t>
      </w:r>
      <w:r w:rsidRPr="00C55594">
        <w:rPr>
          <w:rFonts w:ascii="Arial" w:eastAsia="Arial" w:hAnsi="Arial" w:cs="Arial"/>
          <w:sz w:val="24"/>
          <w:szCs w:val="24"/>
        </w:rPr>
        <w:t xml:space="preserve"> </w:t>
      </w:r>
      <w:r w:rsidRPr="00C55594">
        <w:rPr>
          <w:rFonts w:ascii="Arial" w:eastAsia="Arial" w:hAnsi="Arial" w:cs="Arial"/>
          <w:color w:val="000000" w:themeColor="text1"/>
          <w:sz w:val="24"/>
          <w:szCs w:val="24"/>
        </w:rPr>
        <w:t>criteria</w:t>
      </w:r>
      <w:r w:rsidR="00986A65">
        <w:rPr>
          <w:rFonts w:ascii="Arial" w:eastAsia="Arial" w:hAnsi="Arial" w:cs="Arial"/>
          <w:color w:val="000000" w:themeColor="text1"/>
          <w:sz w:val="24"/>
          <w:szCs w:val="24"/>
        </w:rPr>
        <w:t xml:space="preserve"> as </w:t>
      </w:r>
      <w:r w:rsidR="005F6ED2">
        <w:rPr>
          <w:rFonts w:ascii="Arial" w:eastAsia="Arial" w:hAnsi="Arial" w:cs="Arial"/>
          <w:color w:val="000000" w:themeColor="text1"/>
          <w:sz w:val="24"/>
          <w:szCs w:val="24"/>
        </w:rPr>
        <w:t>at the time of application</w:t>
      </w:r>
      <w:r w:rsidRPr="00C55594">
        <w:rPr>
          <w:rFonts w:ascii="Arial" w:eastAsia="Arial" w:hAnsi="Arial" w:cs="Arial"/>
          <w:color w:val="000000" w:themeColor="text1"/>
          <w:sz w:val="24"/>
          <w:szCs w:val="24"/>
        </w:rPr>
        <w:t>:</w:t>
      </w:r>
    </w:p>
    <w:p w14:paraId="637CCF13" w14:textId="0A17902A" w:rsidR="00C55594" w:rsidRPr="00C55594" w:rsidRDefault="00C55594" w:rsidP="00AC1EE9">
      <w:pPr>
        <w:numPr>
          <w:ilvl w:val="0"/>
          <w:numId w:val="4"/>
        </w:numPr>
        <w:spacing w:line="288" w:lineRule="auto"/>
        <w:rPr>
          <w:rFonts w:ascii="Arial" w:eastAsia="Arial" w:hAnsi="Arial" w:cs="Arial"/>
          <w:color w:val="000000" w:themeColor="text1"/>
          <w:sz w:val="24"/>
          <w:szCs w:val="24"/>
        </w:rPr>
      </w:pPr>
      <w:r w:rsidRPr="00C55594">
        <w:rPr>
          <w:rFonts w:ascii="Arial" w:eastAsia="Arial" w:hAnsi="Arial" w:cs="Arial"/>
          <w:color w:val="000000" w:themeColor="text1"/>
          <w:sz w:val="24"/>
          <w:szCs w:val="24"/>
        </w:rPr>
        <w:t>The applicant must be non-government and not-for-profit.</w:t>
      </w:r>
    </w:p>
    <w:p w14:paraId="46210549" w14:textId="07ACB047" w:rsidR="00C55594" w:rsidRPr="00C55594" w:rsidRDefault="00C55594" w:rsidP="00AC1EE9">
      <w:pPr>
        <w:numPr>
          <w:ilvl w:val="0"/>
          <w:numId w:val="5"/>
        </w:numPr>
        <w:spacing w:line="288" w:lineRule="auto"/>
        <w:rPr>
          <w:rFonts w:ascii="Arial" w:eastAsia="Arial" w:hAnsi="Arial" w:cs="Arial"/>
          <w:color w:val="000000" w:themeColor="text1"/>
          <w:sz w:val="24"/>
          <w:szCs w:val="24"/>
        </w:rPr>
      </w:pPr>
      <w:r w:rsidRPr="00C55594">
        <w:rPr>
          <w:rFonts w:ascii="Arial" w:eastAsia="Arial" w:hAnsi="Arial" w:cs="Arial"/>
          <w:color w:val="000000" w:themeColor="text1"/>
          <w:sz w:val="24"/>
          <w:szCs w:val="24"/>
        </w:rPr>
        <w:t>The applicant must be operating in Victoria and registered as:</w:t>
      </w:r>
    </w:p>
    <w:p w14:paraId="7BD4A53F" w14:textId="0E3411A9" w:rsidR="00C55594" w:rsidRPr="00C55594" w:rsidRDefault="00C55594" w:rsidP="00AC1EE9">
      <w:pPr>
        <w:numPr>
          <w:ilvl w:val="0"/>
          <w:numId w:val="6"/>
        </w:numPr>
        <w:spacing w:line="288" w:lineRule="auto"/>
        <w:rPr>
          <w:rFonts w:ascii="Arial" w:eastAsia="Arial" w:hAnsi="Arial" w:cs="Arial"/>
          <w:color w:val="000000" w:themeColor="text1"/>
          <w:sz w:val="24"/>
          <w:szCs w:val="24"/>
        </w:rPr>
      </w:pPr>
      <w:r w:rsidRPr="00C55594">
        <w:rPr>
          <w:rFonts w:ascii="Arial" w:eastAsia="Arial" w:hAnsi="Arial" w:cs="Arial"/>
          <w:color w:val="000000" w:themeColor="text1"/>
          <w:sz w:val="24"/>
          <w:szCs w:val="24"/>
        </w:rPr>
        <w:t xml:space="preserve">An incorporated association under the </w:t>
      </w:r>
      <w:r w:rsidRPr="00C55594">
        <w:rPr>
          <w:rFonts w:ascii="Arial" w:eastAsia="Arial" w:hAnsi="Arial" w:cs="Arial"/>
          <w:i/>
          <w:iCs/>
          <w:color w:val="000000" w:themeColor="text1"/>
          <w:sz w:val="24"/>
          <w:szCs w:val="24"/>
        </w:rPr>
        <w:t>Associations Incorporation Reform Act 2012</w:t>
      </w:r>
      <w:r w:rsidRPr="00C55594">
        <w:rPr>
          <w:rFonts w:ascii="Arial" w:eastAsia="Arial" w:hAnsi="Arial" w:cs="Arial"/>
          <w:color w:val="000000" w:themeColor="text1"/>
          <w:sz w:val="24"/>
          <w:szCs w:val="24"/>
        </w:rPr>
        <w:t xml:space="preserve"> (Vic); or</w:t>
      </w:r>
    </w:p>
    <w:p w14:paraId="27D45906" w14:textId="5731025A" w:rsidR="00C55594" w:rsidRPr="00C55594" w:rsidRDefault="00C55594" w:rsidP="00AC1EE9">
      <w:pPr>
        <w:numPr>
          <w:ilvl w:val="0"/>
          <w:numId w:val="6"/>
        </w:numPr>
        <w:spacing w:line="288" w:lineRule="auto"/>
        <w:rPr>
          <w:rFonts w:ascii="Arial" w:eastAsia="Arial" w:hAnsi="Arial" w:cs="Arial"/>
          <w:color w:val="000000" w:themeColor="text1"/>
          <w:sz w:val="24"/>
          <w:szCs w:val="24"/>
        </w:rPr>
      </w:pPr>
      <w:r w:rsidRPr="00C55594">
        <w:rPr>
          <w:rFonts w:ascii="Arial" w:eastAsia="Arial" w:hAnsi="Arial" w:cs="Arial"/>
          <w:color w:val="000000" w:themeColor="text1"/>
          <w:sz w:val="24"/>
          <w:szCs w:val="24"/>
        </w:rPr>
        <w:t xml:space="preserve">A company limited by guarantee under the </w:t>
      </w:r>
      <w:r w:rsidRPr="00C55594">
        <w:rPr>
          <w:rFonts w:ascii="Arial" w:eastAsia="Arial" w:hAnsi="Arial" w:cs="Arial"/>
          <w:i/>
          <w:iCs/>
          <w:color w:val="000000" w:themeColor="text1"/>
          <w:sz w:val="24"/>
          <w:szCs w:val="24"/>
        </w:rPr>
        <w:t>Corporations Act 2001</w:t>
      </w:r>
      <w:r w:rsidRPr="00C55594">
        <w:rPr>
          <w:rFonts w:ascii="Arial" w:eastAsia="Arial" w:hAnsi="Arial" w:cs="Arial"/>
          <w:color w:val="000000" w:themeColor="text1"/>
          <w:sz w:val="24"/>
          <w:szCs w:val="24"/>
        </w:rPr>
        <w:t xml:space="preserve"> (Cth); or</w:t>
      </w:r>
    </w:p>
    <w:p w14:paraId="18680DD4" w14:textId="77777777" w:rsidR="00C55594" w:rsidRPr="00C55594" w:rsidRDefault="00C55594" w:rsidP="00AC1EE9">
      <w:pPr>
        <w:numPr>
          <w:ilvl w:val="0"/>
          <w:numId w:val="6"/>
        </w:numPr>
        <w:spacing w:line="288" w:lineRule="auto"/>
        <w:rPr>
          <w:rFonts w:ascii="Arial" w:eastAsia="Arial" w:hAnsi="Arial" w:cs="Arial"/>
          <w:color w:val="000000" w:themeColor="text1"/>
          <w:sz w:val="24"/>
          <w:szCs w:val="24"/>
        </w:rPr>
      </w:pPr>
      <w:r w:rsidRPr="00C55594">
        <w:rPr>
          <w:rFonts w:ascii="Arial" w:eastAsia="Arial" w:hAnsi="Arial" w:cs="Arial"/>
          <w:color w:val="000000" w:themeColor="text1"/>
          <w:sz w:val="24"/>
          <w:szCs w:val="24"/>
        </w:rPr>
        <w:t xml:space="preserve">An Aboriginal and Torres Strait Islander corporation under the </w:t>
      </w:r>
      <w:r w:rsidRPr="00C55594">
        <w:rPr>
          <w:rFonts w:ascii="Arial" w:eastAsia="Arial" w:hAnsi="Arial" w:cs="Arial"/>
          <w:i/>
          <w:iCs/>
          <w:color w:val="000000" w:themeColor="text1"/>
          <w:sz w:val="24"/>
          <w:szCs w:val="24"/>
        </w:rPr>
        <w:t xml:space="preserve">Corporations (Aboriginal and Torres Strait Islander) Act 2006 </w:t>
      </w:r>
      <w:r w:rsidRPr="00C55594">
        <w:rPr>
          <w:rFonts w:ascii="Arial" w:eastAsia="Arial" w:hAnsi="Arial" w:cs="Arial"/>
          <w:color w:val="000000" w:themeColor="text1"/>
          <w:sz w:val="24"/>
          <w:szCs w:val="24"/>
        </w:rPr>
        <w:t>(Cth), </w:t>
      </w:r>
    </w:p>
    <w:p w14:paraId="360AA2A2" w14:textId="1EB90391" w:rsidR="00C55594" w:rsidRPr="00C55594" w:rsidRDefault="00C55594" w:rsidP="00AC1EE9">
      <w:pPr>
        <w:numPr>
          <w:ilvl w:val="0"/>
          <w:numId w:val="7"/>
        </w:numPr>
        <w:spacing w:line="288" w:lineRule="auto"/>
        <w:rPr>
          <w:rFonts w:ascii="Arial" w:eastAsia="Arial" w:hAnsi="Arial" w:cs="Arial"/>
          <w:color w:val="000000" w:themeColor="text1"/>
          <w:sz w:val="24"/>
          <w:szCs w:val="24"/>
        </w:rPr>
      </w:pPr>
      <w:r w:rsidRPr="00C55594">
        <w:rPr>
          <w:rFonts w:ascii="Arial" w:eastAsia="Arial" w:hAnsi="Arial" w:cs="Arial"/>
          <w:color w:val="000000" w:themeColor="text1"/>
          <w:sz w:val="24"/>
          <w:szCs w:val="24"/>
        </w:rPr>
        <w:t>The applicant must be delivering a sport or activity that is a person-centric physical activity. Active recreation organisations that encourage people to participate in nature-based, outdoor activities (including sporting activities at camps) are eligible for funding.</w:t>
      </w:r>
    </w:p>
    <w:p w14:paraId="3C031DD5" w14:textId="6493625F" w:rsidR="00C55594" w:rsidRPr="00112EB1" w:rsidRDefault="00C55594" w:rsidP="00AC1EE9">
      <w:pPr>
        <w:numPr>
          <w:ilvl w:val="0"/>
          <w:numId w:val="8"/>
        </w:numPr>
        <w:spacing w:line="288" w:lineRule="auto"/>
        <w:rPr>
          <w:rFonts w:ascii="Arial" w:eastAsia="Arial" w:hAnsi="Arial" w:cs="Arial"/>
          <w:sz w:val="24"/>
          <w:szCs w:val="24"/>
        </w:rPr>
      </w:pPr>
      <w:r w:rsidRPr="00112EB1">
        <w:rPr>
          <w:rFonts w:ascii="Arial" w:eastAsia="Arial" w:hAnsi="Arial" w:cs="Arial"/>
          <w:sz w:val="24"/>
          <w:szCs w:val="24"/>
        </w:rPr>
        <w:t xml:space="preserve">The applicant must adhere to and enforce the Fair Play Code, or the relevant State Sporting Association code of conduct and/or member protection policy, which incorporates the </w:t>
      </w:r>
      <w:hyperlink r:id="rId16">
        <w:r w:rsidRPr="00112EB1">
          <w:rPr>
            <w:rStyle w:val="Hyperlink"/>
            <w:rFonts w:ascii="Arial" w:eastAsia="Arial" w:hAnsi="Arial" w:cs="Arial"/>
            <w:color w:val="auto"/>
            <w:sz w:val="24"/>
            <w:szCs w:val="24"/>
          </w:rPr>
          <w:t>Fair Play Code</w:t>
        </w:r>
      </w:hyperlink>
      <w:r w:rsidRPr="00112EB1">
        <w:rPr>
          <w:rFonts w:ascii="Arial" w:eastAsia="Arial" w:hAnsi="Arial" w:cs="Arial"/>
          <w:sz w:val="24"/>
          <w:szCs w:val="24"/>
        </w:rPr>
        <w:t xml:space="preserve"> &lt;https://sport.vic.gov.au/publications-and-resources/community-sport-resources/fair-play-code&gt;.</w:t>
      </w:r>
    </w:p>
    <w:p w14:paraId="296E4E3A" w14:textId="28617FD2" w:rsidR="218ADA9D" w:rsidRDefault="218ADA9D" w:rsidP="00AC1EE9">
      <w:pPr>
        <w:numPr>
          <w:ilvl w:val="0"/>
          <w:numId w:val="8"/>
        </w:numPr>
        <w:spacing w:line="288" w:lineRule="auto"/>
        <w:rPr>
          <w:rFonts w:ascii="Arial" w:eastAsia="Arial" w:hAnsi="Arial" w:cs="Arial"/>
          <w:sz w:val="24"/>
          <w:szCs w:val="24"/>
        </w:rPr>
      </w:pPr>
      <w:r w:rsidRPr="771392AE">
        <w:rPr>
          <w:rFonts w:ascii="Arial" w:eastAsia="Arial" w:hAnsi="Arial" w:cs="Arial"/>
          <w:color w:val="000000" w:themeColor="text1"/>
          <w:sz w:val="24"/>
          <w:szCs w:val="24"/>
        </w:rPr>
        <w:t xml:space="preserve">The applicant must </w:t>
      </w:r>
      <w:r w:rsidRPr="771392AE">
        <w:rPr>
          <w:rFonts w:ascii="Arial" w:eastAsia="Arial" w:hAnsi="Arial" w:cs="Arial"/>
          <w:sz w:val="24"/>
          <w:szCs w:val="24"/>
        </w:rPr>
        <w:t xml:space="preserve">implement and maintain policies relating to the </w:t>
      </w:r>
      <w:hyperlink r:id="rId17">
        <w:r w:rsidRPr="771392AE">
          <w:rPr>
            <w:rStyle w:val="Hyperlink"/>
            <w:rFonts w:ascii="Arial" w:eastAsia="Arial" w:hAnsi="Arial" w:cs="Arial"/>
            <w:sz w:val="24"/>
            <w:szCs w:val="24"/>
          </w:rPr>
          <w:t>Child Safe Standards</w:t>
        </w:r>
      </w:hyperlink>
      <w:r w:rsidRPr="771392AE">
        <w:rPr>
          <w:rFonts w:ascii="Arial" w:eastAsia="Arial" w:hAnsi="Arial" w:cs="Arial"/>
          <w:sz w:val="24"/>
          <w:szCs w:val="24"/>
        </w:rPr>
        <w:t xml:space="preserve"> &lt;https://ccyp.vic.gov.au/child-safe-standards/&gt; in accordance with the </w:t>
      </w:r>
      <w:r w:rsidRPr="771392AE">
        <w:rPr>
          <w:rFonts w:ascii="Arial" w:eastAsia="Arial" w:hAnsi="Arial" w:cs="Arial"/>
          <w:i/>
          <w:iCs/>
          <w:sz w:val="24"/>
          <w:szCs w:val="24"/>
        </w:rPr>
        <w:t>Child Wellbeing and Safety Act 2004</w:t>
      </w:r>
      <w:r w:rsidRPr="771392AE">
        <w:rPr>
          <w:rFonts w:ascii="Arial" w:eastAsia="Arial" w:hAnsi="Arial" w:cs="Arial"/>
          <w:sz w:val="24"/>
          <w:szCs w:val="24"/>
        </w:rPr>
        <w:t xml:space="preserve"> (Vic).</w:t>
      </w:r>
    </w:p>
    <w:p w14:paraId="27DB730F" w14:textId="7C6E212B" w:rsidR="00FF4959" w:rsidRDefault="00C55594" w:rsidP="00AA3221">
      <w:pPr>
        <w:numPr>
          <w:ilvl w:val="0"/>
          <w:numId w:val="8"/>
        </w:numPr>
        <w:spacing w:line="288" w:lineRule="auto"/>
        <w:rPr>
          <w:rFonts w:ascii="Arial" w:eastAsia="Arial" w:hAnsi="Arial" w:cs="Arial"/>
          <w:sz w:val="24"/>
          <w:szCs w:val="24"/>
        </w:rPr>
      </w:pPr>
      <w:r w:rsidRPr="00C55594">
        <w:rPr>
          <w:rFonts w:ascii="Arial" w:eastAsia="Arial" w:hAnsi="Arial" w:cs="Arial"/>
          <w:sz w:val="24"/>
          <w:szCs w:val="24"/>
        </w:rPr>
        <w:t xml:space="preserve">The applicant </w:t>
      </w:r>
      <w:r w:rsidRPr="00AA3221">
        <w:rPr>
          <w:rFonts w:ascii="Arial" w:eastAsia="Arial" w:hAnsi="Arial" w:cs="Arial"/>
          <w:color w:val="000000" w:themeColor="text1"/>
          <w:sz w:val="24"/>
          <w:szCs w:val="24"/>
        </w:rPr>
        <w:t>must</w:t>
      </w:r>
      <w:r w:rsidRPr="00C55594">
        <w:rPr>
          <w:rFonts w:ascii="Arial" w:eastAsia="Arial" w:hAnsi="Arial" w:cs="Arial"/>
          <w:sz w:val="24"/>
          <w:szCs w:val="24"/>
        </w:rPr>
        <w:t xml:space="preserve"> comply with the expectations of the </w:t>
      </w:r>
      <w:hyperlink r:id="rId18">
        <w:r w:rsidRPr="00112EB1">
          <w:rPr>
            <w:rStyle w:val="Hyperlink"/>
            <w:rFonts w:ascii="Arial" w:eastAsia="Arial" w:hAnsi="Arial" w:cs="Arial"/>
            <w:color w:val="auto"/>
            <w:sz w:val="24"/>
            <w:szCs w:val="24"/>
          </w:rPr>
          <w:t>Victorian Anti-doping Policy 2012</w:t>
        </w:r>
      </w:hyperlink>
      <w:r w:rsidRPr="00112EB1">
        <w:rPr>
          <w:rFonts w:ascii="Arial" w:eastAsia="Arial" w:hAnsi="Arial" w:cs="Arial"/>
          <w:sz w:val="24"/>
          <w:szCs w:val="24"/>
        </w:rPr>
        <w:t xml:space="preserve"> &lt;https://sport.vic.gov.au/publications-and-resources/integrity-sport/anti-doping&gt;.</w:t>
      </w:r>
    </w:p>
    <w:p w14:paraId="6E402070" w14:textId="3D740C87" w:rsidR="00FC05BA" w:rsidRDefault="00C55594" w:rsidP="00AA3221">
      <w:pPr>
        <w:numPr>
          <w:ilvl w:val="0"/>
          <w:numId w:val="8"/>
        </w:numPr>
        <w:spacing w:line="288" w:lineRule="auto"/>
        <w:rPr>
          <w:rFonts w:ascii="Arial" w:eastAsia="Arial" w:hAnsi="Arial" w:cs="Arial"/>
          <w:sz w:val="24"/>
          <w:szCs w:val="24"/>
        </w:rPr>
      </w:pPr>
      <w:r w:rsidRPr="00C55594">
        <w:rPr>
          <w:rFonts w:ascii="Arial" w:eastAsia="Arial" w:hAnsi="Arial" w:cs="Arial"/>
          <w:sz w:val="24"/>
          <w:szCs w:val="24"/>
        </w:rPr>
        <w:t xml:space="preserve">If the </w:t>
      </w:r>
      <w:r w:rsidRPr="00AA3221">
        <w:rPr>
          <w:rFonts w:ascii="Arial" w:eastAsia="Arial" w:hAnsi="Arial" w:cs="Arial"/>
          <w:color w:val="000000" w:themeColor="text1"/>
          <w:sz w:val="24"/>
          <w:szCs w:val="24"/>
        </w:rPr>
        <w:t>applicant</w:t>
      </w:r>
      <w:r w:rsidRPr="00C55594">
        <w:rPr>
          <w:rFonts w:ascii="Arial" w:eastAsia="Arial" w:hAnsi="Arial" w:cs="Arial"/>
          <w:sz w:val="24"/>
          <w:szCs w:val="24"/>
        </w:rPr>
        <w:t xml:space="preserve"> has been named in the Royal Commission into Institutional Responses to Child Sexual Abuse, or received notice that it was named in an application for redress to the National Redress Scheme for Institutional Child Sexual Abuse established under the </w:t>
      </w:r>
      <w:r w:rsidRPr="00C55594">
        <w:rPr>
          <w:rFonts w:ascii="Arial" w:eastAsia="Arial" w:hAnsi="Arial" w:cs="Arial"/>
          <w:i/>
          <w:sz w:val="24"/>
          <w:szCs w:val="24"/>
        </w:rPr>
        <w:t xml:space="preserve">National Redress Scheme for Institutional Child Sexual Abuse Act 2018 (Cth) </w:t>
      </w:r>
      <w:r w:rsidRPr="00C55594">
        <w:rPr>
          <w:rFonts w:ascii="Arial" w:eastAsia="Arial" w:hAnsi="Arial" w:cs="Arial"/>
          <w:sz w:val="24"/>
          <w:szCs w:val="24"/>
        </w:rPr>
        <w:t xml:space="preserve">(National Redress Scheme), it must join or provide advice to the Department that it intends to join, the </w:t>
      </w:r>
      <w:hyperlink r:id="rId19">
        <w:r w:rsidRPr="00112EB1">
          <w:rPr>
            <w:rStyle w:val="Hyperlink"/>
            <w:rFonts w:ascii="Arial" w:eastAsia="Arial" w:hAnsi="Arial" w:cs="Arial"/>
            <w:color w:val="auto"/>
            <w:sz w:val="24"/>
            <w:szCs w:val="24"/>
          </w:rPr>
          <w:t>National Redress Scheme</w:t>
        </w:r>
      </w:hyperlink>
      <w:r w:rsidRPr="00C55594">
        <w:rPr>
          <w:rFonts w:ascii="Arial" w:eastAsia="Arial" w:hAnsi="Arial" w:cs="Arial"/>
          <w:sz w:val="24"/>
          <w:szCs w:val="24"/>
        </w:rPr>
        <w:t xml:space="preserve"> &lt;https://www.nationalredress.gov.au/about&gt;.</w:t>
      </w:r>
    </w:p>
    <w:p w14:paraId="4454DEB2" w14:textId="1DCDE33C" w:rsidR="004625E1" w:rsidRPr="009F25A7" w:rsidRDefault="004625E1" w:rsidP="004625E1">
      <w:pPr>
        <w:keepNext/>
        <w:keepLines/>
        <w:spacing w:line="440" w:lineRule="atLeast"/>
        <w:rPr>
          <w:rFonts w:ascii="Arial" w:hAnsi="Arial" w:cs="Arial"/>
          <w:b/>
          <w:bCs/>
          <w:color w:val="002060"/>
          <w:sz w:val="28"/>
          <w:szCs w:val="28"/>
        </w:rPr>
      </w:pPr>
      <w:bookmarkStart w:id="7" w:name="_Toc536799383"/>
      <w:bookmarkStart w:id="8" w:name="_Hlk73633744"/>
      <w:r w:rsidRPr="009F25A7">
        <w:rPr>
          <w:rFonts w:ascii="Arial" w:hAnsi="Arial" w:cs="Arial"/>
          <w:b/>
          <w:bCs/>
          <w:color w:val="002060"/>
          <w:sz w:val="28"/>
          <w:szCs w:val="28"/>
        </w:rPr>
        <w:t xml:space="preserve">3. Fund Details </w:t>
      </w:r>
      <w:bookmarkEnd w:id="7"/>
    </w:p>
    <w:p w14:paraId="06F01EB8" w14:textId="615F67C7" w:rsidR="004625E1" w:rsidRPr="009F25A7" w:rsidRDefault="004625E1" w:rsidP="004625E1">
      <w:pPr>
        <w:keepNext/>
        <w:keepLines/>
        <w:spacing w:line="320" w:lineRule="atLeast"/>
        <w:outlineLvl w:val="1"/>
        <w:rPr>
          <w:rFonts w:ascii="Arial" w:hAnsi="Arial" w:cs="Arial"/>
          <w:b/>
          <w:color w:val="006FB7"/>
          <w:sz w:val="24"/>
          <w:szCs w:val="24"/>
        </w:rPr>
      </w:pPr>
      <w:bookmarkStart w:id="9" w:name="_Toc102470188"/>
      <w:bookmarkEnd w:id="8"/>
      <w:r w:rsidRPr="009F25A7">
        <w:rPr>
          <w:rFonts w:ascii="Arial" w:hAnsi="Arial" w:cs="Arial"/>
          <w:b/>
          <w:color w:val="006FB7"/>
          <w:sz w:val="24"/>
          <w:szCs w:val="24"/>
        </w:rPr>
        <w:t xml:space="preserve">What </w:t>
      </w:r>
      <w:r w:rsidR="00ED4AE9">
        <w:rPr>
          <w:rFonts w:ascii="Arial" w:hAnsi="Arial" w:cs="Arial"/>
          <w:b/>
          <w:color w:val="006FB7"/>
          <w:sz w:val="24"/>
          <w:szCs w:val="24"/>
        </w:rPr>
        <w:t xml:space="preserve">can the funds </w:t>
      </w:r>
      <w:r w:rsidR="00E11AF5">
        <w:rPr>
          <w:rFonts w:ascii="Arial" w:hAnsi="Arial" w:cs="Arial"/>
          <w:b/>
          <w:color w:val="006FB7"/>
          <w:sz w:val="24"/>
          <w:szCs w:val="24"/>
        </w:rPr>
        <w:t xml:space="preserve">be used </w:t>
      </w:r>
      <w:r w:rsidR="00ED4AE9">
        <w:rPr>
          <w:rFonts w:ascii="Arial" w:hAnsi="Arial" w:cs="Arial"/>
          <w:b/>
          <w:color w:val="006FB7"/>
          <w:sz w:val="24"/>
          <w:szCs w:val="24"/>
        </w:rPr>
        <w:t>for</w:t>
      </w:r>
      <w:r w:rsidRPr="009F25A7">
        <w:rPr>
          <w:rFonts w:ascii="Arial" w:hAnsi="Arial" w:cs="Arial"/>
          <w:b/>
          <w:color w:val="006FB7"/>
          <w:sz w:val="24"/>
          <w:szCs w:val="24"/>
        </w:rPr>
        <w:t>?</w:t>
      </w:r>
      <w:bookmarkEnd w:id="9"/>
    </w:p>
    <w:p w14:paraId="65DB9A80" w14:textId="1EED9D44" w:rsidR="00AF5F3B" w:rsidRPr="00AF5F3B" w:rsidRDefault="00AF5F3B" w:rsidP="00AF5F3B">
      <w:pPr>
        <w:pStyle w:val="text-4xl"/>
        <w:shd w:val="clear" w:color="auto" w:fill="FFFFFF"/>
        <w:spacing w:before="0" w:beforeAutospacing="0" w:after="0" w:afterAutospacing="0"/>
        <w:rPr>
          <w:rFonts w:ascii="Arial" w:hAnsi="Arial" w:cs="Arial"/>
          <w:color w:val="000000"/>
        </w:rPr>
      </w:pPr>
      <w:r w:rsidRPr="00AF5F3B">
        <w:rPr>
          <w:rFonts w:ascii="Arial" w:eastAsia="Arial" w:hAnsi="Arial" w:cs="Arial"/>
        </w:rPr>
        <w:t>The</w:t>
      </w:r>
      <w:r>
        <w:rPr>
          <w:rFonts w:ascii="Arial" w:eastAsia="Arial" w:hAnsi="Arial" w:cs="Arial"/>
          <w:i/>
          <w:iCs/>
        </w:rPr>
        <w:t xml:space="preserve"> </w:t>
      </w:r>
      <w:r w:rsidR="00F663A3">
        <w:rPr>
          <w:rFonts w:ascii="Arial" w:eastAsia="Arial" w:hAnsi="Arial" w:cs="Arial"/>
          <w:iCs/>
        </w:rPr>
        <w:t>Community Sport Emergency Flood Assistance Program</w:t>
      </w:r>
      <w:r w:rsidR="00524504" w:rsidRPr="00CE57CF">
        <w:rPr>
          <w:rFonts w:ascii="Arial" w:eastAsia="Arial" w:hAnsi="Arial" w:cs="Arial"/>
        </w:rPr>
        <w:t xml:space="preserve"> </w:t>
      </w:r>
      <w:r w:rsidRPr="00AF5F3B">
        <w:rPr>
          <w:rFonts w:ascii="Arial" w:hAnsi="Arial" w:cs="Arial"/>
          <w:color w:val="000000"/>
        </w:rPr>
        <w:t xml:space="preserve">provides a </w:t>
      </w:r>
      <w:r w:rsidR="003315BB">
        <w:rPr>
          <w:rFonts w:ascii="Arial" w:hAnsi="Arial" w:cs="Arial"/>
          <w:color w:val="000000"/>
        </w:rPr>
        <w:t>one-off</w:t>
      </w:r>
      <w:r w:rsidRPr="00AF5F3B">
        <w:rPr>
          <w:rFonts w:ascii="Arial" w:hAnsi="Arial" w:cs="Arial"/>
          <w:color w:val="000000"/>
        </w:rPr>
        <w:t xml:space="preserve"> payment </w:t>
      </w:r>
      <w:r w:rsidR="001F11AA">
        <w:rPr>
          <w:rFonts w:ascii="Arial" w:hAnsi="Arial" w:cs="Arial"/>
          <w:color w:val="000000"/>
        </w:rPr>
        <w:t>of $5,000</w:t>
      </w:r>
      <w:r w:rsidR="00F377FC">
        <w:rPr>
          <w:rFonts w:ascii="Arial" w:hAnsi="Arial" w:cs="Arial"/>
          <w:color w:val="000000"/>
        </w:rPr>
        <w:t>.</w:t>
      </w:r>
    </w:p>
    <w:p w14:paraId="553A38BF" w14:textId="77777777" w:rsidR="00F377FC" w:rsidRPr="00AF5F3B" w:rsidRDefault="00F377FC" w:rsidP="00AF5F3B">
      <w:pPr>
        <w:pStyle w:val="text-4xl"/>
        <w:shd w:val="clear" w:color="auto" w:fill="FFFFFF"/>
        <w:spacing w:before="0" w:beforeAutospacing="0" w:after="0" w:afterAutospacing="0"/>
        <w:rPr>
          <w:rFonts w:ascii="Arial" w:hAnsi="Arial" w:cs="Arial"/>
          <w:color w:val="000000"/>
        </w:rPr>
      </w:pPr>
    </w:p>
    <w:p w14:paraId="2805179A" w14:textId="7A7DA76D" w:rsidR="00371D3F" w:rsidRDefault="00AF5F3B" w:rsidP="422186C1">
      <w:pPr>
        <w:pStyle w:val="NormalWeb"/>
        <w:spacing w:before="0" w:beforeAutospacing="0" w:after="0" w:afterAutospacing="0"/>
        <w:rPr>
          <w:rFonts w:ascii="Arial" w:hAnsi="Arial" w:cs="Arial"/>
        </w:rPr>
      </w:pPr>
      <w:r w:rsidRPr="422186C1">
        <w:rPr>
          <w:rFonts w:ascii="Arial" w:hAnsi="Arial" w:cs="Arial"/>
        </w:rPr>
        <w:t>You are eligible if you</w:t>
      </w:r>
      <w:r w:rsidR="008C069A" w:rsidRPr="422186C1">
        <w:rPr>
          <w:rFonts w:ascii="Arial" w:hAnsi="Arial" w:cs="Arial"/>
        </w:rPr>
        <w:t xml:space="preserve"> are a </w:t>
      </w:r>
      <w:r w:rsidR="008C069A" w:rsidRPr="422186C1">
        <w:rPr>
          <w:rFonts w:ascii="Arial" w:eastAsia="Arial" w:hAnsi="Arial" w:cs="Arial"/>
          <w:color w:val="000000" w:themeColor="text1"/>
        </w:rPr>
        <w:t>community sport and active recreation organisation</w:t>
      </w:r>
      <w:r w:rsidR="1657D19E" w:rsidRPr="422186C1">
        <w:rPr>
          <w:rFonts w:ascii="Arial" w:eastAsia="Arial" w:hAnsi="Arial" w:cs="Arial"/>
          <w:color w:val="000000" w:themeColor="text1"/>
        </w:rPr>
        <w:t>,</w:t>
      </w:r>
      <w:r w:rsidR="501490FF" w:rsidRPr="422186C1">
        <w:rPr>
          <w:rFonts w:ascii="Arial" w:eastAsia="Arial" w:hAnsi="Arial" w:cs="Arial"/>
          <w:color w:val="000000" w:themeColor="text1"/>
        </w:rPr>
        <w:t xml:space="preserve"> have not received funding under the </w:t>
      </w:r>
      <w:r w:rsidR="501490FF" w:rsidRPr="422186C1">
        <w:rPr>
          <w:rFonts w:ascii="Arial" w:eastAsia="Arial" w:hAnsi="Arial" w:cs="Arial"/>
          <w:i/>
          <w:iCs/>
        </w:rPr>
        <w:t xml:space="preserve">Small Business Immediate Flood Relief </w:t>
      </w:r>
      <w:r w:rsidR="501490FF" w:rsidRPr="422186C1">
        <w:rPr>
          <w:rFonts w:ascii="Arial" w:eastAsia="Arial" w:hAnsi="Arial" w:cs="Arial"/>
        </w:rPr>
        <w:t>Program</w:t>
      </w:r>
      <w:r w:rsidR="40A67AA3" w:rsidRPr="422186C1">
        <w:rPr>
          <w:rFonts w:ascii="Arial" w:eastAsia="Arial" w:hAnsi="Arial" w:cs="Arial"/>
        </w:rPr>
        <w:t>, a</w:t>
      </w:r>
      <w:r w:rsidR="501490FF" w:rsidRPr="422186C1">
        <w:rPr>
          <w:rFonts w:ascii="Arial" w:eastAsia="Arial" w:hAnsi="Arial" w:cs="Arial"/>
        </w:rPr>
        <w:t xml:space="preserve">nd are </w:t>
      </w:r>
      <w:r w:rsidR="00467A30" w:rsidRPr="422186C1">
        <w:rPr>
          <w:rFonts w:ascii="Arial" w:hAnsi="Arial" w:cs="Arial"/>
        </w:rPr>
        <w:t>located</w:t>
      </w:r>
      <w:r w:rsidRPr="422186C1">
        <w:rPr>
          <w:rFonts w:ascii="Arial" w:hAnsi="Arial" w:cs="Arial"/>
        </w:rPr>
        <w:t xml:space="preserve"> in </w:t>
      </w:r>
      <w:r w:rsidR="00467A30" w:rsidRPr="422186C1">
        <w:rPr>
          <w:rFonts w:ascii="Arial" w:hAnsi="Arial" w:cs="Arial"/>
        </w:rPr>
        <w:t>one of the</w:t>
      </w:r>
      <w:r w:rsidRPr="422186C1">
        <w:rPr>
          <w:rFonts w:ascii="Arial" w:hAnsi="Arial" w:cs="Arial"/>
        </w:rPr>
        <w:t xml:space="preserve"> </w:t>
      </w:r>
      <w:r w:rsidR="0EF007CA" w:rsidRPr="422186C1">
        <w:rPr>
          <w:rFonts w:ascii="Arial" w:hAnsi="Arial" w:cs="Arial"/>
        </w:rPr>
        <w:t>Victorian</w:t>
      </w:r>
      <w:r w:rsidRPr="422186C1">
        <w:rPr>
          <w:rFonts w:ascii="Arial" w:hAnsi="Arial" w:cs="Arial"/>
        </w:rPr>
        <w:t xml:space="preserve"> Local Government Area</w:t>
      </w:r>
      <w:r w:rsidR="00371D3F" w:rsidRPr="422186C1">
        <w:rPr>
          <w:rFonts w:ascii="Arial" w:hAnsi="Arial" w:cs="Arial"/>
        </w:rPr>
        <w:t>s</w:t>
      </w:r>
      <w:r w:rsidRPr="422186C1">
        <w:rPr>
          <w:rFonts w:ascii="Arial" w:hAnsi="Arial" w:cs="Arial"/>
        </w:rPr>
        <w:t xml:space="preserve"> (LGA) </w:t>
      </w:r>
      <w:r w:rsidR="004742B0" w:rsidRPr="422186C1">
        <w:rPr>
          <w:rFonts w:ascii="Arial" w:eastAsia="Arial" w:hAnsi="Arial" w:cs="Arial"/>
          <w:color w:val="000000" w:themeColor="text1"/>
        </w:rPr>
        <w:t>deemed eligible for assistance under the Disaster Recovery Funding Arrangement (please refer to the list of identified Victorian LGAs at &lt;</w:t>
      </w:r>
      <w:hyperlink r:id="rId20" w:anchor="/map">
        <w:r w:rsidR="004742B0" w:rsidRPr="422186C1">
          <w:rPr>
            <w:rStyle w:val="Hyperlink"/>
            <w:rFonts w:ascii="Arial" w:hAnsi="Arial" w:cs="Arial"/>
          </w:rPr>
          <w:t>https://nema.gov.au/financial-help-floods-Oct23#/map</w:t>
        </w:r>
      </w:hyperlink>
      <w:r w:rsidR="004742B0" w:rsidRPr="422186C1">
        <w:rPr>
          <w:rFonts w:ascii="Arial" w:hAnsi="Arial" w:cs="Arial"/>
        </w:rPr>
        <w:t>&gt;</w:t>
      </w:r>
      <w:r w:rsidR="6BDDA70F" w:rsidRPr="422186C1">
        <w:rPr>
          <w:rFonts w:ascii="Arial" w:hAnsi="Arial" w:cs="Arial"/>
        </w:rPr>
        <w:t>.</w:t>
      </w:r>
      <w:r w:rsidR="007025EC" w:rsidRPr="422186C1">
        <w:rPr>
          <w:rFonts w:ascii="Arial" w:eastAsia="Arial" w:hAnsi="Arial" w:cs="Arial"/>
        </w:rPr>
        <w:t xml:space="preserve"> </w:t>
      </w:r>
    </w:p>
    <w:p w14:paraId="237437CA" w14:textId="77777777" w:rsidR="00371D3F" w:rsidRDefault="00371D3F" w:rsidP="00AF5F3B">
      <w:pPr>
        <w:pStyle w:val="NormalWeb"/>
        <w:spacing w:before="0" w:beforeAutospacing="0" w:after="0" w:afterAutospacing="0"/>
        <w:rPr>
          <w:rFonts w:ascii="Arial" w:hAnsi="Arial" w:cs="Arial"/>
        </w:rPr>
      </w:pPr>
    </w:p>
    <w:p w14:paraId="4770BDA0" w14:textId="6A74BCBC" w:rsidR="00706642" w:rsidRDefault="00371D3F" w:rsidP="008D5A60">
      <w:pPr>
        <w:pStyle w:val="NormalWeb"/>
        <w:spacing w:before="0" w:beforeAutospacing="0" w:after="0" w:afterAutospacing="0"/>
        <w:rPr>
          <w:rFonts w:ascii="Arial" w:hAnsi="Arial" w:cs="Arial"/>
        </w:rPr>
      </w:pPr>
      <w:r>
        <w:rPr>
          <w:rFonts w:ascii="Arial" w:hAnsi="Arial" w:cs="Arial"/>
        </w:rPr>
        <w:t xml:space="preserve">The </w:t>
      </w:r>
      <w:r w:rsidR="00A24B7E">
        <w:rPr>
          <w:rFonts w:ascii="Arial" w:hAnsi="Arial" w:cs="Arial"/>
        </w:rPr>
        <w:t>Program</w:t>
      </w:r>
      <w:r w:rsidR="00AF5F3B" w:rsidRPr="00AF5F3B">
        <w:rPr>
          <w:rFonts w:ascii="Arial" w:hAnsi="Arial" w:cs="Arial"/>
        </w:rPr>
        <w:t xml:space="preserve"> is to </w:t>
      </w:r>
      <w:r w:rsidR="00D3036E">
        <w:rPr>
          <w:rFonts w:ascii="Arial" w:hAnsi="Arial" w:cs="Arial"/>
        </w:rPr>
        <w:t>assist</w:t>
      </w:r>
      <w:r w:rsidR="00AF5F3B" w:rsidRPr="00AF5F3B">
        <w:rPr>
          <w:rFonts w:ascii="Arial" w:hAnsi="Arial" w:cs="Arial"/>
        </w:rPr>
        <w:t xml:space="preserve"> with </w:t>
      </w:r>
      <w:r w:rsidR="001130D2">
        <w:rPr>
          <w:rFonts w:ascii="Arial" w:hAnsi="Arial" w:cs="Arial"/>
        </w:rPr>
        <w:t xml:space="preserve">the replacement of </w:t>
      </w:r>
      <w:r w:rsidR="001D3E97">
        <w:rPr>
          <w:rFonts w:ascii="Arial" w:hAnsi="Arial" w:cs="Arial"/>
        </w:rPr>
        <w:t>items lost, damaged and destroyed by the floods</w:t>
      </w:r>
      <w:r w:rsidR="008D5A60">
        <w:rPr>
          <w:rFonts w:ascii="Arial" w:hAnsi="Arial" w:cs="Arial"/>
        </w:rPr>
        <w:t xml:space="preserve"> and can be used </w:t>
      </w:r>
      <w:r w:rsidR="001D3E97">
        <w:rPr>
          <w:rFonts w:ascii="Arial" w:hAnsi="Arial" w:cs="Arial"/>
        </w:rPr>
        <w:t>for</w:t>
      </w:r>
      <w:r w:rsidR="008D5A60">
        <w:rPr>
          <w:rFonts w:ascii="Arial" w:hAnsi="Arial" w:cs="Arial"/>
        </w:rPr>
        <w:t>:</w:t>
      </w:r>
    </w:p>
    <w:p w14:paraId="680D01FB" w14:textId="77777777" w:rsidR="008D5A60" w:rsidRPr="008D5A60" w:rsidRDefault="008D5A60" w:rsidP="008D5A60">
      <w:pPr>
        <w:pStyle w:val="NormalWeb"/>
        <w:spacing w:before="0" w:beforeAutospacing="0" w:after="0" w:afterAutospacing="0"/>
        <w:rPr>
          <w:rFonts w:ascii="Arial" w:hAnsi="Arial" w:cs="Arial"/>
        </w:rPr>
      </w:pPr>
    </w:p>
    <w:p w14:paraId="771C3CCF" w14:textId="0437D1F7" w:rsidR="004625E1" w:rsidRPr="009F25A7" w:rsidRDefault="004625E1" w:rsidP="00566D1E">
      <w:pPr>
        <w:spacing w:after="0" w:line="288" w:lineRule="auto"/>
        <w:rPr>
          <w:rFonts w:ascii="Arial" w:eastAsia="Times" w:hAnsi="Arial" w:cs="Arial"/>
          <w:sz w:val="24"/>
          <w:szCs w:val="24"/>
        </w:rPr>
      </w:pPr>
      <w:r w:rsidRPr="009F25A7">
        <w:rPr>
          <w:rFonts w:ascii="Arial" w:eastAsia="Times" w:hAnsi="Arial" w:cs="Arial"/>
          <w:b/>
          <w:bCs/>
          <w:sz w:val="24"/>
          <w:szCs w:val="24"/>
        </w:rPr>
        <w:t xml:space="preserve">Playing equipment </w:t>
      </w:r>
    </w:p>
    <w:p w14:paraId="1155BF1F" w14:textId="13586725" w:rsidR="004625E1" w:rsidRPr="009F25A7" w:rsidRDefault="00844CFC" w:rsidP="00B57E0E">
      <w:pPr>
        <w:spacing w:after="120" w:line="240" w:lineRule="auto"/>
        <w:rPr>
          <w:rFonts w:ascii="Arial" w:eastAsia="Times" w:hAnsi="Arial" w:cs="Arial"/>
          <w:sz w:val="24"/>
          <w:szCs w:val="24"/>
        </w:rPr>
      </w:pPr>
      <w:r>
        <w:rPr>
          <w:rFonts w:ascii="Arial" w:eastAsia="Times" w:hAnsi="Arial" w:cs="Arial"/>
          <w:sz w:val="24"/>
          <w:szCs w:val="24"/>
        </w:rPr>
        <w:t xml:space="preserve">e.g. </w:t>
      </w:r>
      <w:r w:rsidR="004625E1" w:rsidRPr="009F25A7">
        <w:rPr>
          <w:rFonts w:ascii="Arial" w:eastAsia="Times" w:hAnsi="Arial" w:cs="Arial"/>
          <w:sz w:val="24"/>
          <w:szCs w:val="24"/>
        </w:rPr>
        <w:t>bats, match balls, equestrian jumps, racquets, gymnastic mats, team equipment kits, gloves and badminton nets</w:t>
      </w:r>
    </w:p>
    <w:p w14:paraId="2191CDB9" w14:textId="1B7967CC" w:rsidR="004625E1" w:rsidRPr="009F25A7" w:rsidRDefault="004625E1" w:rsidP="00331D05">
      <w:pPr>
        <w:spacing w:after="0" w:line="240" w:lineRule="auto"/>
        <w:rPr>
          <w:rFonts w:ascii="Arial" w:eastAsia="Times" w:hAnsi="Arial" w:cs="Arial"/>
          <w:sz w:val="24"/>
          <w:szCs w:val="24"/>
        </w:rPr>
      </w:pPr>
      <w:r w:rsidRPr="009F25A7">
        <w:rPr>
          <w:rFonts w:ascii="Arial" w:eastAsia="Times" w:hAnsi="Arial" w:cs="Arial"/>
          <w:b/>
          <w:bCs/>
          <w:sz w:val="24"/>
          <w:szCs w:val="24"/>
        </w:rPr>
        <w:t>Injury prevention equipment</w:t>
      </w:r>
      <w:r w:rsidRPr="009F25A7">
        <w:rPr>
          <w:rFonts w:ascii="Arial" w:eastAsia="Times" w:hAnsi="Arial" w:cs="Arial"/>
          <w:sz w:val="24"/>
          <w:szCs w:val="24"/>
        </w:rPr>
        <w:t xml:space="preserve"> </w:t>
      </w:r>
    </w:p>
    <w:p w14:paraId="718DF44B" w14:textId="2A016FAB" w:rsidR="004625E1" w:rsidRPr="009F25A7" w:rsidRDefault="00844CFC" w:rsidP="00331D05">
      <w:pPr>
        <w:spacing w:after="120" w:line="240" w:lineRule="auto"/>
        <w:rPr>
          <w:rFonts w:ascii="Arial" w:eastAsia="Times" w:hAnsi="Arial" w:cs="Arial"/>
          <w:sz w:val="24"/>
          <w:szCs w:val="24"/>
        </w:rPr>
      </w:pPr>
      <w:r>
        <w:rPr>
          <w:rFonts w:ascii="Arial" w:eastAsia="Times" w:hAnsi="Arial" w:cs="Arial"/>
          <w:sz w:val="24"/>
          <w:szCs w:val="24"/>
        </w:rPr>
        <w:t xml:space="preserve">e.g. </w:t>
      </w:r>
      <w:r w:rsidR="004625E1" w:rsidRPr="009F25A7">
        <w:rPr>
          <w:rFonts w:ascii="Arial" w:eastAsia="Times" w:hAnsi="Arial" w:cs="Arial"/>
          <w:sz w:val="24"/>
          <w:szCs w:val="24"/>
        </w:rPr>
        <w:t>goal post padding, batting pads, gloves, goalie gear, helmets, catcher’s gear</w:t>
      </w:r>
    </w:p>
    <w:p w14:paraId="3A2F5672" w14:textId="6B4D3E3D" w:rsidR="002D5D47" w:rsidRDefault="004625E1" w:rsidP="00331D05">
      <w:pPr>
        <w:spacing w:after="0" w:line="240" w:lineRule="auto"/>
        <w:rPr>
          <w:rFonts w:ascii="Arial" w:eastAsia="Times" w:hAnsi="Arial" w:cs="Arial"/>
          <w:sz w:val="24"/>
          <w:szCs w:val="24"/>
        </w:rPr>
      </w:pPr>
      <w:r w:rsidRPr="002D5D47">
        <w:rPr>
          <w:rFonts w:ascii="Arial" w:eastAsia="Times" w:hAnsi="Arial" w:cs="Arial"/>
          <w:b/>
          <w:bCs/>
          <w:sz w:val="24"/>
          <w:szCs w:val="24"/>
        </w:rPr>
        <w:t>First</w:t>
      </w:r>
      <w:r w:rsidR="00252400">
        <w:rPr>
          <w:rFonts w:ascii="Arial" w:eastAsia="Times" w:hAnsi="Arial" w:cs="Arial"/>
          <w:b/>
          <w:bCs/>
          <w:sz w:val="24"/>
          <w:szCs w:val="24"/>
        </w:rPr>
        <w:t>-</w:t>
      </w:r>
      <w:r w:rsidRPr="002D5D47">
        <w:rPr>
          <w:rFonts w:ascii="Arial" w:eastAsia="Times" w:hAnsi="Arial" w:cs="Arial"/>
          <w:b/>
          <w:bCs/>
          <w:sz w:val="24"/>
          <w:szCs w:val="24"/>
        </w:rPr>
        <w:t>aid</w:t>
      </w:r>
      <w:r w:rsidR="007366C0">
        <w:rPr>
          <w:rFonts w:ascii="Arial" w:eastAsia="Times" w:hAnsi="Arial" w:cs="Arial"/>
          <w:b/>
          <w:bCs/>
          <w:sz w:val="24"/>
          <w:szCs w:val="24"/>
        </w:rPr>
        <w:t xml:space="preserve"> </w:t>
      </w:r>
      <w:r w:rsidRPr="002D5D47">
        <w:rPr>
          <w:rFonts w:ascii="Arial" w:eastAsia="Times" w:hAnsi="Arial" w:cs="Arial"/>
          <w:b/>
          <w:bCs/>
          <w:sz w:val="24"/>
          <w:szCs w:val="24"/>
        </w:rPr>
        <w:t xml:space="preserve">equipment </w:t>
      </w:r>
    </w:p>
    <w:p w14:paraId="35B5F47A" w14:textId="054FD02A" w:rsidR="00FC4953" w:rsidRDefault="00844CFC" w:rsidP="00331D05">
      <w:pPr>
        <w:spacing w:after="120" w:line="240" w:lineRule="auto"/>
        <w:rPr>
          <w:rFonts w:ascii="Arial" w:eastAsia="Times" w:hAnsi="Arial" w:cs="Arial"/>
          <w:sz w:val="24"/>
          <w:szCs w:val="24"/>
        </w:rPr>
      </w:pPr>
      <w:r>
        <w:rPr>
          <w:rFonts w:ascii="Arial" w:eastAsia="Times" w:hAnsi="Arial" w:cs="Arial"/>
          <w:sz w:val="24"/>
          <w:szCs w:val="24"/>
        </w:rPr>
        <w:t xml:space="preserve">e.g </w:t>
      </w:r>
      <w:r w:rsidR="004625E1" w:rsidRPr="002D5D47">
        <w:rPr>
          <w:rFonts w:ascii="Arial" w:eastAsia="Times" w:hAnsi="Arial" w:cs="Arial"/>
          <w:sz w:val="24"/>
          <w:szCs w:val="24"/>
        </w:rPr>
        <w:t>defibrillator, stretchers, first aid supplies, kits and signage</w:t>
      </w:r>
    </w:p>
    <w:p w14:paraId="3CDBC9D0" w14:textId="2070BA66" w:rsidR="00FC4953" w:rsidRDefault="00FC4953" w:rsidP="00331D05">
      <w:pPr>
        <w:spacing w:after="0" w:line="240" w:lineRule="auto"/>
        <w:rPr>
          <w:rFonts w:ascii="Arial" w:eastAsia="Times" w:hAnsi="Arial" w:cs="Arial"/>
          <w:sz w:val="24"/>
          <w:szCs w:val="24"/>
        </w:rPr>
      </w:pPr>
      <w:r>
        <w:rPr>
          <w:rFonts w:ascii="Arial" w:eastAsia="Times" w:hAnsi="Arial" w:cs="Arial"/>
          <w:b/>
          <w:bCs/>
          <w:sz w:val="24"/>
          <w:szCs w:val="24"/>
        </w:rPr>
        <w:t>Non-</w:t>
      </w:r>
      <w:r w:rsidR="00EB7574">
        <w:rPr>
          <w:rFonts w:ascii="Arial" w:eastAsia="Times" w:hAnsi="Arial" w:cs="Arial"/>
          <w:b/>
          <w:bCs/>
          <w:sz w:val="24"/>
          <w:szCs w:val="24"/>
        </w:rPr>
        <w:t>participation</w:t>
      </w:r>
      <w:r>
        <w:rPr>
          <w:rFonts w:ascii="Arial" w:eastAsia="Times" w:hAnsi="Arial" w:cs="Arial"/>
          <w:b/>
          <w:bCs/>
          <w:sz w:val="24"/>
          <w:szCs w:val="24"/>
        </w:rPr>
        <w:t xml:space="preserve"> </w:t>
      </w:r>
      <w:r w:rsidR="00B30A32">
        <w:rPr>
          <w:rFonts w:ascii="Arial" w:eastAsia="Times" w:hAnsi="Arial" w:cs="Arial"/>
          <w:b/>
          <w:bCs/>
          <w:sz w:val="24"/>
          <w:szCs w:val="24"/>
        </w:rPr>
        <w:t>equipment</w:t>
      </w:r>
      <w:r w:rsidRPr="002D5D47">
        <w:rPr>
          <w:rFonts w:ascii="Arial" w:eastAsia="Times" w:hAnsi="Arial" w:cs="Arial"/>
          <w:b/>
          <w:bCs/>
          <w:sz w:val="24"/>
          <w:szCs w:val="24"/>
        </w:rPr>
        <w:t xml:space="preserve"> </w:t>
      </w:r>
    </w:p>
    <w:p w14:paraId="12CA74D1" w14:textId="36830609" w:rsidR="00566D1E" w:rsidRDefault="00844CFC" w:rsidP="00331D05">
      <w:pPr>
        <w:spacing w:after="120" w:line="240" w:lineRule="auto"/>
        <w:rPr>
          <w:rFonts w:ascii="Arial" w:eastAsia="Times" w:hAnsi="Arial" w:cs="Arial"/>
          <w:sz w:val="24"/>
          <w:szCs w:val="24"/>
        </w:rPr>
      </w:pPr>
      <w:r>
        <w:rPr>
          <w:rFonts w:ascii="Arial" w:eastAsia="Times" w:hAnsi="Arial" w:cs="Arial"/>
          <w:sz w:val="24"/>
          <w:szCs w:val="24"/>
        </w:rPr>
        <w:t xml:space="preserve">e.g </w:t>
      </w:r>
      <w:r w:rsidR="00C50A62" w:rsidRPr="00C50A62">
        <w:rPr>
          <w:rFonts w:ascii="Arial" w:eastAsia="Times" w:hAnsi="Arial" w:cs="Arial"/>
          <w:sz w:val="24"/>
          <w:szCs w:val="24"/>
        </w:rPr>
        <w:t>public address systems, trophies, wicket covers, IT equipment, GPS equipment, manual or electronic locks, alarm systems, scoreboards, radio communication devices</w:t>
      </w:r>
    </w:p>
    <w:p w14:paraId="692089E4" w14:textId="77777777" w:rsidR="002713D8" w:rsidRDefault="002713D8" w:rsidP="00331D05">
      <w:pPr>
        <w:spacing w:after="0" w:line="240" w:lineRule="auto"/>
        <w:rPr>
          <w:rFonts w:ascii="Arial" w:eastAsia="Times" w:hAnsi="Arial" w:cs="Arial"/>
          <w:b/>
          <w:bCs/>
          <w:sz w:val="24"/>
          <w:szCs w:val="24"/>
        </w:rPr>
      </w:pPr>
      <w:r w:rsidRPr="002713D8">
        <w:rPr>
          <w:rFonts w:ascii="Arial" w:eastAsia="Times" w:hAnsi="Arial" w:cs="Arial"/>
          <w:b/>
          <w:bCs/>
          <w:sz w:val="24"/>
          <w:szCs w:val="24"/>
        </w:rPr>
        <w:t>Canteen or clubroom items</w:t>
      </w:r>
    </w:p>
    <w:p w14:paraId="3AA55140" w14:textId="5AB024AC" w:rsidR="002713D8" w:rsidRDefault="00844CFC" w:rsidP="00331D05">
      <w:pPr>
        <w:spacing w:after="120" w:line="240" w:lineRule="auto"/>
        <w:rPr>
          <w:rFonts w:ascii="Arial" w:eastAsia="Times" w:hAnsi="Arial" w:cs="Arial"/>
          <w:sz w:val="24"/>
          <w:szCs w:val="24"/>
        </w:rPr>
      </w:pPr>
      <w:r>
        <w:rPr>
          <w:rFonts w:ascii="Arial" w:eastAsia="Times" w:hAnsi="Arial" w:cs="Arial"/>
          <w:sz w:val="24"/>
          <w:szCs w:val="24"/>
        </w:rPr>
        <w:t xml:space="preserve">e.g </w:t>
      </w:r>
      <w:r w:rsidR="002713D8" w:rsidRPr="002713D8">
        <w:rPr>
          <w:rFonts w:ascii="Arial" w:eastAsia="Times" w:hAnsi="Arial" w:cs="Arial"/>
          <w:sz w:val="24"/>
          <w:szCs w:val="24"/>
        </w:rPr>
        <w:t>lockers, shelving, furniture, microwaves, food and drinks, cooking utensils</w:t>
      </w:r>
      <w:r w:rsidR="00857F16">
        <w:rPr>
          <w:rFonts w:ascii="Arial" w:eastAsia="Times" w:hAnsi="Arial" w:cs="Arial"/>
          <w:sz w:val="24"/>
          <w:szCs w:val="24"/>
        </w:rPr>
        <w:t>, carpet, lino</w:t>
      </w:r>
      <w:r w:rsidR="002713D8" w:rsidRPr="002713D8">
        <w:rPr>
          <w:rFonts w:ascii="Arial" w:eastAsia="Times" w:hAnsi="Arial" w:cs="Arial"/>
          <w:sz w:val="24"/>
          <w:szCs w:val="24"/>
        </w:rPr>
        <w:t xml:space="preserve"> and whitegoods; </w:t>
      </w:r>
    </w:p>
    <w:p w14:paraId="57D28C9D" w14:textId="7FC0F367" w:rsidR="005977A0" w:rsidRDefault="005977A0" w:rsidP="00387A7D">
      <w:pPr>
        <w:spacing w:after="0" w:line="240" w:lineRule="auto"/>
        <w:rPr>
          <w:rFonts w:ascii="Arial" w:eastAsia="Times" w:hAnsi="Arial" w:cs="Arial"/>
          <w:b/>
          <w:bCs/>
          <w:sz w:val="24"/>
          <w:szCs w:val="24"/>
        </w:rPr>
      </w:pPr>
      <w:r>
        <w:rPr>
          <w:rFonts w:ascii="Arial" w:eastAsia="Times" w:hAnsi="Arial" w:cs="Arial"/>
          <w:b/>
          <w:bCs/>
          <w:sz w:val="24"/>
          <w:szCs w:val="24"/>
        </w:rPr>
        <w:t>Maintenance equipment</w:t>
      </w:r>
    </w:p>
    <w:p w14:paraId="29853AD6" w14:textId="16295F9F" w:rsidR="00FA2E5C" w:rsidRDefault="00844CFC" w:rsidP="003B4929">
      <w:pPr>
        <w:spacing w:after="0" w:line="288" w:lineRule="auto"/>
        <w:rPr>
          <w:rFonts w:ascii="Arial" w:hAnsi="Arial" w:cs="Arial"/>
          <w:sz w:val="24"/>
          <w:szCs w:val="24"/>
        </w:rPr>
      </w:pPr>
      <w:r>
        <w:rPr>
          <w:rFonts w:ascii="Arial" w:hAnsi="Arial" w:cs="Arial"/>
          <w:sz w:val="24"/>
          <w:szCs w:val="24"/>
        </w:rPr>
        <w:t xml:space="preserve">e.g </w:t>
      </w:r>
      <w:r w:rsidR="00E915FA">
        <w:rPr>
          <w:rFonts w:ascii="Arial" w:hAnsi="Arial" w:cs="Arial"/>
          <w:sz w:val="24"/>
          <w:szCs w:val="24"/>
        </w:rPr>
        <w:t xml:space="preserve">cleaning equipment, </w:t>
      </w:r>
      <w:r w:rsidR="00FA2E5C" w:rsidRPr="001E3B46">
        <w:rPr>
          <w:rFonts w:ascii="Arial" w:hAnsi="Arial" w:cs="Arial"/>
          <w:sz w:val="24"/>
          <w:szCs w:val="24"/>
        </w:rPr>
        <w:t>lawn mowers, rollers, line markers, hose, compressors</w:t>
      </w:r>
    </w:p>
    <w:p w14:paraId="37DE69E7" w14:textId="47F37AB0" w:rsidR="00F54AEE" w:rsidRPr="00B56EF9" w:rsidRDefault="00B56EF9" w:rsidP="00B56EF9">
      <w:pPr>
        <w:keepNext/>
        <w:keepLines/>
        <w:spacing w:line="440" w:lineRule="atLeast"/>
        <w:rPr>
          <w:rFonts w:ascii="Arial" w:hAnsi="Arial" w:cs="Arial"/>
          <w:b/>
          <w:bCs/>
          <w:color w:val="002060"/>
          <w:sz w:val="28"/>
          <w:szCs w:val="28"/>
        </w:rPr>
      </w:pPr>
      <w:r w:rsidRPr="00B56EF9">
        <w:rPr>
          <w:rFonts w:ascii="Arial" w:hAnsi="Arial" w:cs="Arial"/>
          <w:b/>
          <w:bCs/>
          <w:color w:val="002060"/>
          <w:sz w:val="28"/>
          <w:szCs w:val="28"/>
        </w:rPr>
        <w:t xml:space="preserve">4. </w:t>
      </w:r>
      <w:r w:rsidR="00F54AEE" w:rsidRPr="00B56EF9">
        <w:rPr>
          <w:rFonts w:ascii="Arial" w:hAnsi="Arial" w:cs="Arial"/>
          <w:b/>
          <w:bCs/>
          <w:color w:val="002060"/>
          <w:sz w:val="28"/>
          <w:szCs w:val="28"/>
        </w:rPr>
        <w:t>Application dates</w:t>
      </w:r>
    </w:p>
    <w:p w14:paraId="5DB7B15F" w14:textId="10735208" w:rsidR="00F54AEE" w:rsidRPr="00C50F86" w:rsidRDefault="00F41083" w:rsidP="00F54AEE">
      <w:pPr>
        <w:spacing w:after="0" w:line="240" w:lineRule="auto"/>
        <w:rPr>
          <w:rFonts w:ascii="Arial" w:eastAsia="Times" w:hAnsi="Arial" w:cs="Arial"/>
          <w:sz w:val="24"/>
          <w:szCs w:val="24"/>
        </w:rPr>
      </w:pPr>
      <w:r w:rsidRPr="00C50F86">
        <w:rPr>
          <w:rFonts w:ascii="Arial" w:eastAsia="Times" w:hAnsi="Arial" w:cs="Arial"/>
          <w:b/>
          <w:sz w:val="24"/>
          <w:szCs w:val="24"/>
        </w:rPr>
        <w:t>O</w:t>
      </w:r>
      <w:r w:rsidR="00F54AEE" w:rsidRPr="00C635F7">
        <w:rPr>
          <w:rFonts w:ascii="Arial" w:eastAsia="Times" w:hAnsi="Arial" w:cs="Arial"/>
          <w:b/>
          <w:sz w:val="24"/>
          <w:szCs w:val="24"/>
        </w:rPr>
        <w:t>pen</w:t>
      </w:r>
      <w:r w:rsidR="00F54AEE" w:rsidRPr="00C635F7">
        <w:rPr>
          <w:rFonts w:ascii="Arial" w:eastAsia="Times" w:hAnsi="Arial" w:cs="Arial"/>
          <w:sz w:val="24"/>
          <w:szCs w:val="24"/>
        </w:rPr>
        <w:t xml:space="preserve"> – </w:t>
      </w:r>
      <w:r w:rsidR="00C635F7" w:rsidRPr="00C635F7">
        <w:rPr>
          <w:rFonts w:ascii="Arial" w:eastAsia="Times" w:hAnsi="Arial" w:cs="Arial"/>
          <w:sz w:val="24"/>
          <w:szCs w:val="24"/>
        </w:rPr>
        <w:t xml:space="preserve">21 </w:t>
      </w:r>
      <w:r w:rsidR="00C50F86" w:rsidRPr="00C635F7">
        <w:rPr>
          <w:rFonts w:ascii="Arial" w:eastAsia="Times" w:hAnsi="Arial" w:cs="Arial"/>
          <w:sz w:val="24"/>
          <w:szCs w:val="24"/>
        </w:rPr>
        <w:t>October</w:t>
      </w:r>
      <w:r w:rsidR="00F54AEE" w:rsidRPr="00C635F7">
        <w:rPr>
          <w:rFonts w:ascii="Arial" w:eastAsia="Times" w:hAnsi="Arial" w:cs="Arial"/>
          <w:sz w:val="24"/>
          <w:szCs w:val="24"/>
        </w:rPr>
        <w:t xml:space="preserve"> 2022</w:t>
      </w:r>
    </w:p>
    <w:p w14:paraId="6B1C6380" w14:textId="5457738B" w:rsidR="00F54AEE" w:rsidRDefault="00F41083" w:rsidP="00F54AEE">
      <w:pPr>
        <w:spacing w:after="0" w:line="240" w:lineRule="auto"/>
        <w:rPr>
          <w:rFonts w:ascii="Arial" w:hAnsi="Arial" w:cs="Arial"/>
          <w:b/>
          <w:sz w:val="24"/>
          <w:szCs w:val="24"/>
        </w:rPr>
      </w:pPr>
      <w:r w:rsidRPr="00C50F86">
        <w:rPr>
          <w:rFonts w:ascii="Arial" w:eastAsia="Times" w:hAnsi="Arial" w:cs="Arial"/>
          <w:b/>
          <w:bCs/>
          <w:sz w:val="24"/>
          <w:szCs w:val="24"/>
        </w:rPr>
        <w:t>C</w:t>
      </w:r>
      <w:r w:rsidR="00F54AEE" w:rsidRPr="00C50F86">
        <w:rPr>
          <w:rFonts w:ascii="Arial" w:eastAsia="Times" w:hAnsi="Arial" w:cs="Arial"/>
          <w:b/>
          <w:bCs/>
          <w:sz w:val="24"/>
          <w:szCs w:val="24"/>
        </w:rPr>
        <w:t>lose</w:t>
      </w:r>
      <w:r w:rsidR="00F54AEE" w:rsidRPr="00C50F86">
        <w:rPr>
          <w:rFonts w:ascii="Arial" w:eastAsia="Times" w:hAnsi="Arial" w:cs="Arial"/>
          <w:sz w:val="24"/>
          <w:szCs w:val="24"/>
        </w:rPr>
        <w:t xml:space="preserve"> – </w:t>
      </w:r>
      <w:r w:rsidR="00975622">
        <w:rPr>
          <w:rFonts w:ascii="Arial" w:eastAsia="Times" w:hAnsi="Arial" w:cs="Arial"/>
          <w:sz w:val="24"/>
          <w:szCs w:val="24"/>
        </w:rPr>
        <w:t>4</w:t>
      </w:r>
      <w:r w:rsidR="00F54AEE" w:rsidRPr="009B6388">
        <w:rPr>
          <w:rFonts w:ascii="Arial" w:eastAsia="Times" w:hAnsi="Arial" w:cs="Arial"/>
          <w:sz w:val="24"/>
          <w:szCs w:val="24"/>
        </w:rPr>
        <w:t xml:space="preserve">.00pm, </w:t>
      </w:r>
      <w:r w:rsidR="00975622">
        <w:rPr>
          <w:rFonts w:ascii="Arial" w:eastAsia="Times" w:hAnsi="Arial" w:cs="Arial"/>
          <w:sz w:val="24"/>
          <w:szCs w:val="24"/>
        </w:rPr>
        <w:t>7 February</w:t>
      </w:r>
      <w:r w:rsidR="000238A1">
        <w:rPr>
          <w:rFonts w:ascii="Arial" w:eastAsia="Times" w:hAnsi="Arial" w:cs="Arial"/>
          <w:sz w:val="24"/>
          <w:szCs w:val="24"/>
        </w:rPr>
        <w:t xml:space="preserve"> 2023</w:t>
      </w:r>
      <w:r w:rsidR="00C50F86" w:rsidRPr="009B6388">
        <w:rPr>
          <w:rFonts w:ascii="Arial" w:eastAsia="Times" w:hAnsi="Arial" w:cs="Arial"/>
          <w:sz w:val="24"/>
          <w:szCs w:val="24"/>
        </w:rPr>
        <w:t>,</w:t>
      </w:r>
      <w:r w:rsidR="00C50F86">
        <w:rPr>
          <w:rFonts w:ascii="Arial" w:eastAsia="Times" w:hAnsi="Arial" w:cs="Arial"/>
          <w:sz w:val="24"/>
          <w:szCs w:val="24"/>
        </w:rPr>
        <w:t xml:space="preserve"> </w:t>
      </w:r>
      <w:r w:rsidR="00C50F86" w:rsidRPr="00C50F86">
        <w:rPr>
          <w:rFonts w:ascii="Arial" w:hAnsi="Arial" w:cs="Arial"/>
          <w:b/>
          <w:bCs/>
          <w:sz w:val="24"/>
          <w:szCs w:val="24"/>
        </w:rPr>
        <w:t xml:space="preserve">or until </w:t>
      </w:r>
      <w:r w:rsidR="00C50F86">
        <w:rPr>
          <w:rFonts w:ascii="Arial" w:hAnsi="Arial" w:cs="Arial"/>
          <w:b/>
          <w:bCs/>
          <w:sz w:val="24"/>
          <w:szCs w:val="24"/>
        </w:rPr>
        <w:t>f</w:t>
      </w:r>
      <w:r w:rsidR="00C50F86" w:rsidRPr="00C50F86">
        <w:rPr>
          <w:rFonts w:ascii="Arial" w:hAnsi="Arial" w:cs="Arial"/>
          <w:b/>
          <w:bCs/>
          <w:sz w:val="24"/>
          <w:szCs w:val="24"/>
        </w:rPr>
        <w:t>unding</w:t>
      </w:r>
      <w:r w:rsidR="00C50F86">
        <w:rPr>
          <w:rFonts w:ascii="Arial" w:hAnsi="Arial" w:cs="Arial"/>
          <w:b/>
          <w:bCs/>
          <w:sz w:val="24"/>
          <w:szCs w:val="24"/>
        </w:rPr>
        <w:t xml:space="preserve"> </w:t>
      </w:r>
      <w:r w:rsidR="00C50F86" w:rsidRPr="00C50F86">
        <w:rPr>
          <w:rFonts w:ascii="Arial" w:hAnsi="Arial" w:cs="Arial"/>
          <w:b/>
          <w:bCs/>
          <w:sz w:val="24"/>
          <w:szCs w:val="24"/>
        </w:rPr>
        <w:t>is exhausted</w:t>
      </w:r>
    </w:p>
    <w:p w14:paraId="029FC693" w14:textId="492D4513" w:rsidR="00167E60" w:rsidRPr="00167E60" w:rsidRDefault="00167E60" w:rsidP="00F54AEE">
      <w:pPr>
        <w:spacing w:after="0" w:line="240" w:lineRule="auto"/>
        <w:rPr>
          <w:rFonts w:ascii="Arial" w:hAnsi="Arial" w:cs="Arial"/>
          <w:sz w:val="24"/>
          <w:szCs w:val="24"/>
        </w:rPr>
      </w:pPr>
      <w:r>
        <w:rPr>
          <w:rFonts w:ascii="Arial" w:hAnsi="Arial" w:cs="Arial"/>
          <w:b/>
          <w:bCs/>
          <w:sz w:val="24"/>
          <w:szCs w:val="24"/>
        </w:rPr>
        <w:t xml:space="preserve">Notification of outcome </w:t>
      </w:r>
      <w:r w:rsidRPr="00453D88">
        <w:rPr>
          <w:rFonts w:ascii="Arial" w:hAnsi="Arial" w:cs="Arial"/>
          <w:sz w:val="24"/>
          <w:szCs w:val="24"/>
        </w:rPr>
        <w:t>–</w:t>
      </w:r>
      <w:r>
        <w:rPr>
          <w:rFonts w:ascii="Arial" w:hAnsi="Arial" w:cs="Arial"/>
          <w:b/>
          <w:bCs/>
          <w:sz w:val="24"/>
          <w:szCs w:val="24"/>
        </w:rPr>
        <w:t xml:space="preserve"> </w:t>
      </w:r>
      <w:r>
        <w:rPr>
          <w:rFonts w:ascii="Arial" w:hAnsi="Arial" w:cs="Arial"/>
          <w:sz w:val="24"/>
          <w:szCs w:val="24"/>
        </w:rPr>
        <w:t xml:space="preserve">Within </w:t>
      </w:r>
      <w:r w:rsidR="00296A4D" w:rsidRPr="00296A4D">
        <w:rPr>
          <w:rFonts w:ascii="Arial" w:hAnsi="Arial" w:cs="Arial"/>
          <w:sz w:val="24"/>
          <w:szCs w:val="24"/>
        </w:rPr>
        <w:t xml:space="preserve">10 </w:t>
      </w:r>
      <w:r w:rsidR="62B5E767" w:rsidRPr="69375F54">
        <w:rPr>
          <w:rFonts w:ascii="Arial" w:hAnsi="Arial" w:cs="Arial"/>
          <w:sz w:val="24"/>
          <w:szCs w:val="24"/>
        </w:rPr>
        <w:t>business</w:t>
      </w:r>
      <w:r w:rsidR="00296A4D" w:rsidRPr="00296A4D">
        <w:rPr>
          <w:rFonts w:ascii="Arial" w:hAnsi="Arial" w:cs="Arial"/>
          <w:sz w:val="24"/>
          <w:szCs w:val="24"/>
        </w:rPr>
        <w:t xml:space="preserve"> days of </w:t>
      </w:r>
      <w:r w:rsidR="00453D88" w:rsidDel="00296A4D">
        <w:rPr>
          <w:rFonts w:ascii="Arial" w:hAnsi="Arial" w:cs="Arial"/>
          <w:sz w:val="24"/>
          <w:szCs w:val="24"/>
        </w:rPr>
        <w:t>applying</w:t>
      </w:r>
    </w:p>
    <w:p w14:paraId="7CDF3037" w14:textId="0124B6F0" w:rsidR="00A957AE" w:rsidRPr="00C50F86" w:rsidRDefault="00A957AE" w:rsidP="00A957AE">
      <w:pPr>
        <w:pStyle w:val="Default"/>
        <w:spacing w:before="240" w:after="240"/>
        <w:rPr>
          <w:rFonts w:ascii="Arial" w:hAnsi="Arial" w:cs="Arial"/>
          <w:color w:val="auto"/>
        </w:rPr>
      </w:pPr>
      <w:r w:rsidRPr="00C50F86">
        <w:rPr>
          <w:rFonts w:ascii="Arial" w:hAnsi="Arial" w:cs="Arial"/>
          <w:color w:val="auto"/>
        </w:rPr>
        <w:t>Organisations must</w:t>
      </w:r>
      <w:r w:rsidR="00377C2B" w:rsidRPr="00C50F86">
        <w:rPr>
          <w:rFonts w:ascii="Arial" w:hAnsi="Arial" w:cs="Arial"/>
          <w:color w:val="auto"/>
        </w:rPr>
        <w:t xml:space="preserve"> </w:t>
      </w:r>
      <w:r w:rsidRPr="00C50F86">
        <w:rPr>
          <w:rFonts w:ascii="Arial" w:hAnsi="Arial" w:cs="Arial"/>
          <w:color w:val="auto"/>
        </w:rPr>
        <w:t xml:space="preserve">attest to and retain evidence of </w:t>
      </w:r>
      <w:r w:rsidR="00377C2B" w:rsidRPr="00C50F86">
        <w:rPr>
          <w:rFonts w:ascii="Arial" w:hAnsi="Arial" w:cs="Arial"/>
          <w:color w:val="auto"/>
        </w:rPr>
        <w:t>costs.</w:t>
      </w:r>
    </w:p>
    <w:p w14:paraId="3BAE87D8" w14:textId="4342E198" w:rsidR="004625E1" w:rsidRDefault="00A957AE" w:rsidP="00A957AE">
      <w:pPr>
        <w:rPr>
          <w:rFonts w:ascii="Arial" w:hAnsi="Arial" w:cs="Arial"/>
          <w:sz w:val="24"/>
          <w:szCs w:val="24"/>
        </w:rPr>
      </w:pPr>
      <w:r w:rsidRPr="00C50F86">
        <w:rPr>
          <w:rFonts w:ascii="Arial" w:hAnsi="Arial" w:cs="Arial"/>
          <w:sz w:val="24"/>
          <w:szCs w:val="24"/>
        </w:rPr>
        <w:t>Evidence</w:t>
      </w:r>
      <w:r w:rsidR="005D0E51">
        <w:rPr>
          <w:rFonts w:ascii="Arial" w:hAnsi="Arial" w:cs="Arial"/>
          <w:sz w:val="24"/>
          <w:szCs w:val="24"/>
        </w:rPr>
        <w:t xml:space="preserve">, </w:t>
      </w:r>
      <w:r w:rsidR="000B2BFC">
        <w:rPr>
          <w:rFonts w:ascii="Arial" w:hAnsi="Arial" w:cs="Arial"/>
          <w:sz w:val="24"/>
          <w:szCs w:val="24"/>
        </w:rPr>
        <w:t xml:space="preserve">quotes or </w:t>
      </w:r>
      <w:r w:rsidR="005D0E51">
        <w:rPr>
          <w:rFonts w:ascii="Arial" w:hAnsi="Arial" w:cs="Arial"/>
          <w:sz w:val="24"/>
          <w:szCs w:val="24"/>
        </w:rPr>
        <w:t xml:space="preserve">receipts </w:t>
      </w:r>
      <w:r w:rsidRPr="00C50F86">
        <w:rPr>
          <w:rFonts w:ascii="Arial" w:hAnsi="Arial" w:cs="Arial"/>
          <w:b/>
          <w:bCs/>
          <w:sz w:val="24"/>
          <w:szCs w:val="24"/>
        </w:rPr>
        <w:t>do</w:t>
      </w:r>
      <w:r w:rsidRPr="00C50F86">
        <w:rPr>
          <w:rFonts w:ascii="Arial" w:hAnsi="Arial" w:cs="Arial"/>
          <w:b/>
          <w:sz w:val="24"/>
          <w:szCs w:val="24"/>
        </w:rPr>
        <w:t xml:space="preserve"> not </w:t>
      </w:r>
      <w:r w:rsidRPr="0001649D">
        <w:rPr>
          <w:rFonts w:ascii="Arial" w:hAnsi="Arial" w:cs="Arial"/>
          <w:sz w:val="24"/>
          <w:szCs w:val="24"/>
        </w:rPr>
        <w:t xml:space="preserve">need to </w:t>
      </w:r>
      <w:r w:rsidR="0001649D" w:rsidRPr="0001649D">
        <w:rPr>
          <w:rFonts w:ascii="Arial" w:hAnsi="Arial" w:cs="Arial"/>
          <w:sz w:val="24"/>
          <w:szCs w:val="24"/>
        </w:rPr>
        <w:t xml:space="preserve">be </w:t>
      </w:r>
      <w:r w:rsidR="00C81773" w:rsidRPr="0001649D">
        <w:rPr>
          <w:rFonts w:ascii="Arial" w:hAnsi="Arial" w:cs="Arial"/>
          <w:sz w:val="24"/>
          <w:szCs w:val="24"/>
        </w:rPr>
        <w:t>provided</w:t>
      </w:r>
      <w:r w:rsidRPr="00C50F86">
        <w:rPr>
          <w:rFonts w:ascii="Arial" w:hAnsi="Arial" w:cs="Arial"/>
          <w:sz w:val="24"/>
          <w:szCs w:val="24"/>
        </w:rPr>
        <w:t xml:space="preserve"> with the application</w:t>
      </w:r>
      <w:r w:rsidR="00520E46">
        <w:rPr>
          <w:rFonts w:ascii="Arial" w:hAnsi="Arial" w:cs="Arial"/>
          <w:sz w:val="24"/>
          <w:szCs w:val="24"/>
        </w:rPr>
        <w:t>, but</w:t>
      </w:r>
      <w:r w:rsidRPr="00C50F86">
        <w:rPr>
          <w:rFonts w:ascii="Arial" w:hAnsi="Arial" w:cs="Arial"/>
          <w:sz w:val="24"/>
          <w:szCs w:val="24"/>
        </w:rPr>
        <w:t xml:space="preserve"> should be retained for a period of 12 months after approval of the grant and </w:t>
      </w:r>
      <w:r w:rsidR="00F064F0">
        <w:rPr>
          <w:rFonts w:ascii="Arial" w:hAnsi="Arial" w:cs="Arial"/>
          <w:sz w:val="24"/>
          <w:szCs w:val="24"/>
        </w:rPr>
        <w:t xml:space="preserve">must be </w:t>
      </w:r>
      <w:r w:rsidRPr="00C50F86">
        <w:rPr>
          <w:rFonts w:ascii="Arial" w:hAnsi="Arial" w:cs="Arial"/>
          <w:sz w:val="24"/>
          <w:szCs w:val="24"/>
        </w:rPr>
        <w:t>provided upon request</w:t>
      </w:r>
      <w:r w:rsidR="00F064F0">
        <w:rPr>
          <w:rFonts w:ascii="Arial" w:hAnsi="Arial" w:cs="Arial"/>
          <w:sz w:val="24"/>
          <w:szCs w:val="24"/>
        </w:rPr>
        <w:t>.</w:t>
      </w:r>
    </w:p>
    <w:p w14:paraId="319E4110" w14:textId="0D05215F" w:rsidR="004625E1" w:rsidRPr="00B56EF9" w:rsidRDefault="00B56EF9" w:rsidP="00B56EF9">
      <w:pPr>
        <w:keepNext/>
        <w:keepLines/>
        <w:spacing w:line="440" w:lineRule="atLeast"/>
        <w:rPr>
          <w:rFonts w:ascii="Arial" w:hAnsi="Arial" w:cs="Arial"/>
          <w:b/>
          <w:bCs/>
          <w:color w:val="002060"/>
          <w:sz w:val="28"/>
          <w:szCs w:val="28"/>
        </w:rPr>
      </w:pPr>
      <w:bookmarkStart w:id="10" w:name="_Toc102470192"/>
      <w:r w:rsidRPr="00B56EF9">
        <w:rPr>
          <w:rFonts w:ascii="Arial" w:hAnsi="Arial" w:cs="Arial"/>
          <w:b/>
          <w:bCs/>
          <w:color w:val="002060"/>
          <w:sz w:val="28"/>
          <w:szCs w:val="28"/>
        </w:rPr>
        <w:t xml:space="preserve">5. </w:t>
      </w:r>
      <w:r w:rsidR="004625E1" w:rsidRPr="00B56EF9">
        <w:rPr>
          <w:rFonts w:ascii="Arial" w:hAnsi="Arial" w:cs="Arial"/>
          <w:b/>
          <w:bCs/>
          <w:color w:val="002060"/>
          <w:sz w:val="28"/>
          <w:szCs w:val="28"/>
        </w:rPr>
        <w:t>How to Apply</w:t>
      </w:r>
      <w:bookmarkEnd w:id="10"/>
    </w:p>
    <w:p w14:paraId="1F32C341" w14:textId="7952526A" w:rsidR="004625E1" w:rsidRPr="009F25A7" w:rsidRDefault="00B56EF9" w:rsidP="004625E1">
      <w:pPr>
        <w:pStyle w:val="Heading2"/>
        <w:spacing w:before="0" w:after="0" w:line="288" w:lineRule="auto"/>
        <w:rPr>
          <w:color w:val="006FB7"/>
          <w:sz w:val="24"/>
          <w:szCs w:val="24"/>
        </w:rPr>
      </w:pPr>
      <w:bookmarkStart w:id="11" w:name="_Toc102470193"/>
      <w:r>
        <w:rPr>
          <w:rFonts w:eastAsia="Arial" w:cs="Arial"/>
          <w:color w:val="006FB7"/>
          <w:sz w:val="24"/>
          <w:szCs w:val="24"/>
        </w:rPr>
        <w:t>5</w:t>
      </w:r>
      <w:r w:rsidR="004625E1" w:rsidRPr="009F25A7">
        <w:rPr>
          <w:rFonts w:eastAsia="Arial" w:cs="Arial"/>
          <w:color w:val="006FB7"/>
          <w:sz w:val="24"/>
          <w:szCs w:val="24"/>
        </w:rPr>
        <w:t>.1</w:t>
      </w:r>
      <w:r w:rsidR="004625E1" w:rsidRPr="009F25A7">
        <w:rPr>
          <w:rFonts w:ascii="Times New Roman" w:hAnsi="Times New Roman"/>
          <w:b w:val="0"/>
          <w:color w:val="006FB7"/>
          <w:sz w:val="24"/>
          <w:szCs w:val="24"/>
        </w:rPr>
        <w:t xml:space="preserve"> </w:t>
      </w:r>
      <w:r w:rsidR="004625E1" w:rsidRPr="009F25A7">
        <w:rPr>
          <w:rFonts w:cs="Arial"/>
          <w:bCs/>
          <w:color w:val="006FB7"/>
          <w:sz w:val="24"/>
          <w:szCs w:val="24"/>
        </w:rPr>
        <w:t>Step</w:t>
      </w:r>
      <w:r w:rsidR="004625E1" w:rsidRPr="009F25A7">
        <w:rPr>
          <w:rFonts w:eastAsia="Arial" w:cs="Arial"/>
          <w:color w:val="006FB7"/>
          <w:sz w:val="24"/>
          <w:szCs w:val="24"/>
        </w:rPr>
        <w:t xml:space="preserve"> 1: Check your eligibility</w:t>
      </w:r>
      <w:bookmarkEnd w:id="11"/>
    </w:p>
    <w:p w14:paraId="7979502E" w14:textId="6353BB8E" w:rsidR="004625E1" w:rsidRPr="009F25A7" w:rsidRDefault="004625E1" w:rsidP="004625E1">
      <w:pPr>
        <w:spacing w:line="288" w:lineRule="auto"/>
        <w:rPr>
          <w:sz w:val="24"/>
          <w:szCs w:val="24"/>
        </w:rPr>
      </w:pPr>
      <w:r w:rsidRPr="009F25A7">
        <w:rPr>
          <w:rFonts w:ascii="Arial" w:eastAsia="Arial" w:hAnsi="Arial" w:cs="Arial"/>
          <w:sz w:val="24"/>
          <w:szCs w:val="24"/>
        </w:rPr>
        <w:t xml:space="preserve">Check the </w:t>
      </w:r>
      <w:r w:rsidRPr="009F25A7">
        <w:rPr>
          <w:rFonts w:ascii="Arial" w:eastAsia="Arial" w:hAnsi="Arial" w:cs="Arial"/>
          <w:color w:val="3366FF"/>
          <w:sz w:val="24"/>
          <w:szCs w:val="24"/>
          <w:u w:val="single"/>
        </w:rPr>
        <w:t>Eligibility section</w:t>
      </w:r>
      <w:r w:rsidRPr="009F25A7">
        <w:rPr>
          <w:rFonts w:ascii="Arial" w:eastAsia="Arial" w:hAnsi="Arial" w:cs="Arial"/>
          <w:sz w:val="24"/>
          <w:szCs w:val="24"/>
        </w:rPr>
        <w:t xml:space="preserve"> (section 2) of these application guidelines to identify if your organisation is eligible for funding. Other details required for all applications include the incorporation number, Australian Business Number and the applicant’s bank account details. </w:t>
      </w:r>
    </w:p>
    <w:p w14:paraId="0224CE47" w14:textId="66BB1458" w:rsidR="004625E1" w:rsidRPr="009F25A7" w:rsidRDefault="00E06798" w:rsidP="004625E1">
      <w:pPr>
        <w:spacing w:line="288" w:lineRule="auto"/>
        <w:rPr>
          <w:rFonts w:ascii="Arial" w:hAnsi="Arial" w:cs="Arial"/>
          <w:color w:val="006FB7"/>
          <w:sz w:val="24"/>
          <w:szCs w:val="24"/>
        </w:rPr>
      </w:pPr>
      <w:r>
        <w:rPr>
          <w:rFonts w:ascii="Arial" w:eastAsia="Arial" w:hAnsi="Arial" w:cs="Arial"/>
          <w:color w:val="006FB7"/>
          <w:sz w:val="24"/>
          <w:szCs w:val="24"/>
        </w:rPr>
        <w:t>5.</w:t>
      </w:r>
      <w:r w:rsidR="004625E1" w:rsidRPr="009F25A7">
        <w:rPr>
          <w:rFonts w:ascii="Arial" w:eastAsia="Arial" w:hAnsi="Arial" w:cs="Arial"/>
          <w:color w:val="006FB7"/>
          <w:sz w:val="24"/>
          <w:szCs w:val="24"/>
        </w:rPr>
        <w:t>2</w:t>
      </w:r>
      <w:r w:rsidR="004625E1" w:rsidRPr="009F25A7">
        <w:rPr>
          <w:rFonts w:ascii="Arial" w:hAnsi="Arial" w:cs="Arial"/>
          <w:color w:val="006FB7"/>
          <w:sz w:val="24"/>
          <w:szCs w:val="24"/>
        </w:rPr>
        <w:t xml:space="preserve"> Step</w:t>
      </w:r>
      <w:r w:rsidR="004625E1" w:rsidRPr="009F25A7">
        <w:rPr>
          <w:rFonts w:ascii="Arial" w:eastAsia="Arial" w:hAnsi="Arial" w:cs="Arial"/>
          <w:color w:val="006FB7"/>
          <w:sz w:val="24"/>
          <w:szCs w:val="24"/>
        </w:rPr>
        <w:t xml:space="preserve"> 2: Apply using the Department’s Grants Portal</w:t>
      </w:r>
    </w:p>
    <w:p w14:paraId="590A31B0" w14:textId="771BC270" w:rsidR="004625E1" w:rsidRPr="009F25A7" w:rsidRDefault="004625E1" w:rsidP="004625E1">
      <w:pPr>
        <w:spacing w:line="288" w:lineRule="auto"/>
        <w:rPr>
          <w:sz w:val="24"/>
          <w:szCs w:val="24"/>
        </w:rPr>
      </w:pPr>
      <w:r w:rsidRPr="009F25A7">
        <w:rPr>
          <w:rFonts w:ascii="Arial" w:eastAsia="Arial" w:hAnsi="Arial" w:cs="Arial"/>
          <w:sz w:val="24"/>
          <w:szCs w:val="24"/>
        </w:rPr>
        <w:t>Applicants must submit a</w:t>
      </w:r>
      <w:r w:rsidR="008E592C">
        <w:rPr>
          <w:rFonts w:ascii="Arial" w:eastAsia="Arial" w:hAnsi="Arial" w:cs="Arial"/>
          <w:sz w:val="24"/>
          <w:szCs w:val="24"/>
        </w:rPr>
        <w:t>n</w:t>
      </w:r>
      <w:r w:rsidRPr="009F25A7">
        <w:rPr>
          <w:rFonts w:ascii="Arial" w:eastAsia="Arial" w:hAnsi="Arial" w:cs="Arial"/>
          <w:sz w:val="24"/>
          <w:szCs w:val="24"/>
        </w:rPr>
        <w:t xml:space="preserve"> online application via the Department’s Grants Portal. To start a new application, click on the relevant category’s hyperlink from the </w:t>
      </w:r>
      <w:hyperlink r:id="rId21" w:history="1">
        <w:r w:rsidRPr="009F25A7">
          <w:rPr>
            <w:rStyle w:val="Hyperlink"/>
            <w:rFonts w:ascii="Arial" w:eastAsia="Arial" w:hAnsi="Arial" w:cs="Arial"/>
            <w:sz w:val="24"/>
            <w:szCs w:val="24"/>
          </w:rPr>
          <w:t>Sport and Recreation Victoria website</w:t>
        </w:r>
      </w:hyperlink>
      <w:r w:rsidRPr="009F25A7">
        <w:rPr>
          <w:rFonts w:ascii="Arial" w:eastAsia="Arial" w:hAnsi="Arial" w:cs="Arial"/>
          <w:sz w:val="24"/>
          <w:szCs w:val="24"/>
        </w:rPr>
        <w:t xml:space="preserve"> &lt;</w:t>
      </w:r>
      <w:r w:rsidRPr="009F25A7">
        <w:t xml:space="preserve"> </w:t>
      </w:r>
      <w:r w:rsidRPr="009F25A7">
        <w:rPr>
          <w:rFonts w:ascii="Arial" w:eastAsia="Arial" w:hAnsi="Arial" w:cs="Arial"/>
          <w:sz w:val="24"/>
          <w:szCs w:val="24"/>
        </w:rPr>
        <w:t>https://sport.vic.gov.au/grants-and-funding/our-grants/emergency-sporting-and-recreational-equipment</w:t>
      </w:r>
      <w:r w:rsidRPr="009F25A7" w:rsidDel="00B3389D">
        <w:rPr>
          <w:rFonts w:ascii="Arial" w:eastAsia="Arial" w:hAnsi="Arial" w:cs="Arial"/>
          <w:sz w:val="24"/>
          <w:szCs w:val="24"/>
        </w:rPr>
        <w:t xml:space="preserve"> </w:t>
      </w:r>
      <w:r w:rsidRPr="009F25A7">
        <w:rPr>
          <w:rFonts w:ascii="Arial" w:eastAsia="Arial" w:hAnsi="Arial" w:cs="Arial"/>
          <w:sz w:val="24"/>
          <w:szCs w:val="24"/>
        </w:rPr>
        <w:t xml:space="preserve">&gt;. When prompted, </w:t>
      </w:r>
      <w:r w:rsidRPr="00186305">
        <w:rPr>
          <w:rFonts w:ascii="Arial" w:eastAsia="Arial" w:hAnsi="Arial" w:cs="Arial"/>
          <w:b/>
          <w:sz w:val="24"/>
          <w:szCs w:val="24"/>
        </w:rPr>
        <w:t>log</w:t>
      </w:r>
      <w:r w:rsidR="00186305" w:rsidRPr="00186305">
        <w:rPr>
          <w:rFonts w:ascii="Arial" w:eastAsia="Arial" w:hAnsi="Arial" w:cs="Arial"/>
          <w:b/>
          <w:bCs/>
          <w:sz w:val="24"/>
          <w:szCs w:val="24"/>
        </w:rPr>
        <w:t>-</w:t>
      </w:r>
      <w:r w:rsidRPr="00186305">
        <w:rPr>
          <w:rFonts w:ascii="Arial" w:eastAsia="Arial" w:hAnsi="Arial" w:cs="Arial"/>
          <w:b/>
          <w:sz w:val="24"/>
          <w:szCs w:val="24"/>
        </w:rPr>
        <w:t>in</w:t>
      </w:r>
      <w:r w:rsidRPr="009F25A7">
        <w:rPr>
          <w:rFonts w:ascii="Arial" w:eastAsia="Arial" w:hAnsi="Arial" w:cs="Arial"/>
          <w:sz w:val="24"/>
          <w:szCs w:val="24"/>
        </w:rPr>
        <w:t xml:space="preserve"> using an existing Grants Portal account </w:t>
      </w:r>
      <w:r w:rsidRPr="00186305">
        <w:rPr>
          <w:rFonts w:ascii="Arial" w:eastAsia="Arial" w:hAnsi="Arial" w:cs="Arial"/>
          <w:b/>
          <w:sz w:val="24"/>
          <w:szCs w:val="24"/>
        </w:rPr>
        <w:t>or create a new account</w:t>
      </w:r>
      <w:r w:rsidRPr="009F25A7">
        <w:rPr>
          <w:rFonts w:ascii="Arial" w:eastAsia="Arial" w:hAnsi="Arial" w:cs="Arial"/>
          <w:sz w:val="24"/>
          <w:szCs w:val="24"/>
        </w:rPr>
        <w:t>.</w:t>
      </w:r>
    </w:p>
    <w:p w14:paraId="4BF3879A" w14:textId="1B34BBD8" w:rsidR="004625E1" w:rsidRPr="009F25A7" w:rsidRDefault="004625E1" w:rsidP="004625E1">
      <w:pPr>
        <w:spacing w:line="288" w:lineRule="auto"/>
        <w:rPr>
          <w:sz w:val="24"/>
          <w:szCs w:val="24"/>
        </w:rPr>
      </w:pPr>
      <w:r w:rsidRPr="009F25A7">
        <w:rPr>
          <w:rFonts w:ascii="Arial" w:eastAsia="Arial" w:hAnsi="Arial" w:cs="Arial"/>
          <w:sz w:val="24"/>
          <w:szCs w:val="24"/>
        </w:rPr>
        <w:t xml:space="preserve">Draft applications can be saved for completion at a later time. To access a saved application visit the </w:t>
      </w:r>
      <w:hyperlink r:id="rId22" w:history="1">
        <w:r w:rsidRPr="009F25A7">
          <w:rPr>
            <w:rStyle w:val="Hyperlink"/>
            <w:rFonts w:ascii="Arial" w:eastAsia="Arial" w:hAnsi="Arial" w:cs="Arial"/>
            <w:sz w:val="24"/>
            <w:szCs w:val="24"/>
          </w:rPr>
          <w:t>Department’s Grants Portal</w:t>
        </w:r>
      </w:hyperlink>
      <w:r w:rsidRPr="009F25A7">
        <w:rPr>
          <w:rFonts w:ascii="Arial" w:eastAsia="Arial" w:hAnsi="Arial" w:cs="Arial"/>
          <w:sz w:val="24"/>
          <w:szCs w:val="24"/>
        </w:rPr>
        <w:t xml:space="preserve"> &lt;https://businessvic.secure.force.com/GrantsPortalLogin&gt;.</w:t>
      </w:r>
    </w:p>
    <w:p w14:paraId="727F861A" w14:textId="6B3BE1E6" w:rsidR="004625E1" w:rsidRPr="009F25A7" w:rsidRDefault="004625E1" w:rsidP="004625E1">
      <w:pPr>
        <w:spacing w:line="288" w:lineRule="auto"/>
        <w:rPr>
          <w:sz w:val="24"/>
          <w:szCs w:val="24"/>
        </w:rPr>
      </w:pPr>
      <w:r w:rsidRPr="009F25A7">
        <w:rPr>
          <w:rFonts w:ascii="Arial" w:eastAsia="Arial" w:hAnsi="Arial" w:cs="Arial"/>
          <w:sz w:val="24"/>
          <w:szCs w:val="24"/>
        </w:rPr>
        <w:t xml:space="preserve">An automated email, confirming the application submission and reference number, will be sent following successful submission of the application. If </w:t>
      </w:r>
      <w:r w:rsidR="00EE13A4">
        <w:rPr>
          <w:rFonts w:ascii="Arial" w:eastAsia="Arial" w:hAnsi="Arial" w:cs="Arial"/>
          <w:sz w:val="24"/>
          <w:szCs w:val="24"/>
        </w:rPr>
        <w:t>you do not receive this</w:t>
      </w:r>
      <w:r w:rsidRPr="009F25A7">
        <w:rPr>
          <w:rFonts w:ascii="Arial" w:eastAsia="Arial" w:hAnsi="Arial" w:cs="Arial"/>
          <w:sz w:val="24"/>
          <w:szCs w:val="24"/>
        </w:rPr>
        <w:t xml:space="preserve"> confirmation email, applicants should email </w:t>
      </w:r>
      <w:hyperlink r:id="rId23" w:history="1">
        <w:r w:rsidRPr="009F25A7">
          <w:rPr>
            <w:rStyle w:val="Hyperlink"/>
            <w:rFonts w:ascii="Arial" w:eastAsia="Arial" w:hAnsi="Arial" w:cs="Arial"/>
            <w:sz w:val="24"/>
            <w:szCs w:val="24"/>
          </w:rPr>
          <w:t>Sport and Recreation Victoria</w:t>
        </w:r>
      </w:hyperlink>
      <w:r w:rsidRPr="009F25A7">
        <w:rPr>
          <w:rFonts w:ascii="Arial" w:eastAsia="Arial" w:hAnsi="Arial" w:cs="Arial"/>
          <w:sz w:val="24"/>
          <w:szCs w:val="24"/>
        </w:rPr>
        <w:t xml:space="preserve"> &lt;mailto:SRVGrants@sport.vic.gov.au&gt; immediately.</w:t>
      </w:r>
    </w:p>
    <w:p w14:paraId="4DEE96EE" w14:textId="50A8EF99" w:rsidR="00BA4EBF" w:rsidRPr="00C72071" w:rsidRDefault="00C72071" w:rsidP="00C72071">
      <w:pPr>
        <w:keepNext/>
        <w:keepLines/>
        <w:spacing w:line="440" w:lineRule="atLeast"/>
        <w:rPr>
          <w:rFonts w:ascii="Arial" w:hAnsi="Arial" w:cs="Arial"/>
          <w:b/>
          <w:bCs/>
          <w:color w:val="002060"/>
          <w:sz w:val="28"/>
          <w:szCs w:val="28"/>
        </w:rPr>
      </w:pPr>
      <w:r>
        <w:rPr>
          <w:rFonts w:ascii="Arial" w:hAnsi="Arial" w:cs="Arial"/>
          <w:b/>
          <w:bCs/>
          <w:color w:val="002060"/>
          <w:sz w:val="28"/>
          <w:szCs w:val="28"/>
        </w:rPr>
        <w:t>6</w:t>
      </w:r>
      <w:r w:rsidR="007F2030" w:rsidRPr="00C72071">
        <w:rPr>
          <w:rFonts w:ascii="Arial" w:hAnsi="Arial" w:cs="Arial"/>
          <w:b/>
          <w:bCs/>
          <w:color w:val="002060"/>
          <w:sz w:val="28"/>
          <w:szCs w:val="28"/>
        </w:rPr>
        <w:t xml:space="preserve">. </w:t>
      </w:r>
      <w:r w:rsidR="00BA4EBF" w:rsidRPr="00C72071">
        <w:rPr>
          <w:rFonts w:ascii="Arial" w:hAnsi="Arial" w:cs="Arial"/>
          <w:b/>
          <w:bCs/>
          <w:color w:val="002060"/>
          <w:sz w:val="28"/>
          <w:szCs w:val="28"/>
        </w:rPr>
        <w:t>Conditions that apply to applications and funding</w:t>
      </w:r>
    </w:p>
    <w:p w14:paraId="5520FC88" w14:textId="7ADE9ECB" w:rsidR="00BA4EBF" w:rsidRPr="009F01DD" w:rsidRDefault="00BA4EBF" w:rsidP="00C72071">
      <w:pPr>
        <w:spacing w:line="288" w:lineRule="auto"/>
        <w:rPr>
          <w:rFonts w:ascii="Arial" w:eastAsia="Arial" w:hAnsi="Arial" w:cs="Arial"/>
          <w:sz w:val="24"/>
          <w:szCs w:val="24"/>
        </w:rPr>
      </w:pPr>
      <w:r w:rsidRPr="009F01DD">
        <w:rPr>
          <w:rFonts w:ascii="Arial" w:eastAsia="Arial" w:hAnsi="Arial" w:cs="Arial"/>
          <w:sz w:val="24"/>
          <w:szCs w:val="24"/>
        </w:rPr>
        <w:t>The following conditions will apply to projects for which a grant is provided directly to the applicant: </w:t>
      </w:r>
    </w:p>
    <w:p w14:paraId="6D84BF9A" w14:textId="77777777" w:rsidR="00BA4EBF" w:rsidRPr="00C72071" w:rsidRDefault="00BA4EBF" w:rsidP="00AC1EE9">
      <w:pPr>
        <w:pStyle w:val="ListParagraph"/>
        <w:numPr>
          <w:ilvl w:val="0"/>
          <w:numId w:val="10"/>
        </w:numPr>
        <w:spacing w:after="120" w:line="288" w:lineRule="auto"/>
        <w:ind w:left="714" w:hanging="357"/>
        <w:contextualSpacing w:val="0"/>
        <w:rPr>
          <w:rFonts w:ascii="Arial" w:eastAsia="Arial" w:hAnsi="Arial" w:cs="Arial"/>
          <w:sz w:val="24"/>
          <w:szCs w:val="24"/>
        </w:rPr>
      </w:pPr>
      <w:r w:rsidRPr="00C72071">
        <w:rPr>
          <w:rFonts w:ascii="Arial" w:eastAsia="Arial" w:hAnsi="Arial" w:cs="Arial"/>
          <w:sz w:val="24"/>
          <w:szCs w:val="24"/>
        </w:rPr>
        <w:t>As part of the application process, an authorised representative of the applicant must accept and agree to be bound by the terms and conditions of grant in the application form and these guidelines. By completing the application form the applicant is making an offer to the Department and will be bound by the terms of the offer if accepted by the Department; </w:t>
      </w:r>
    </w:p>
    <w:p w14:paraId="18B75AC1" w14:textId="346FF8F6" w:rsidR="00BA4EBF" w:rsidRPr="00C72071" w:rsidRDefault="00BA4EBF" w:rsidP="00AC1EE9">
      <w:pPr>
        <w:pStyle w:val="ListParagraph"/>
        <w:numPr>
          <w:ilvl w:val="0"/>
          <w:numId w:val="10"/>
        </w:numPr>
        <w:spacing w:after="120" w:line="288" w:lineRule="auto"/>
        <w:ind w:left="714" w:hanging="357"/>
        <w:contextualSpacing w:val="0"/>
        <w:rPr>
          <w:rFonts w:ascii="Arial" w:eastAsia="Arial" w:hAnsi="Arial" w:cs="Arial"/>
          <w:sz w:val="24"/>
          <w:szCs w:val="24"/>
        </w:rPr>
      </w:pPr>
      <w:r w:rsidRPr="00C72071">
        <w:rPr>
          <w:rFonts w:ascii="Arial" w:eastAsia="Arial" w:hAnsi="Arial" w:cs="Arial"/>
          <w:sz w:val="24"/>
          <w:szCs w:val="24"/>
        </w:rPr>
        <w:t>If an application is successful, the Department will notify the applicant’s authorised representative via a</w:t>
      </w:r>
      <w:r w:rsidR="001E5B29">
        <w:rPr>
          <w:rFonts w:ascii="Arial" w:eastAsia="Arial" w:hAnsi="Arial" w:cs="Arial"/>
          <w:sz w:val="24"/>
          <w:szCs w:val="24"/>
        </w:rPr>
        <w:t>n</w:t>
      </w:r>
      <w:r w:rsidRPr="00C72071">
        <w:rPr>
          <w:rFonts w:ascii="Arial" w:eastAsia="Arial" w:hAnsi="Arial" w:cs="Arial"/>
          <w:sz w:val="24"/>
          <w:szCs w:val="24"/>
        </w:rPr>
        <w:t xml:space="preserve"> </w:t>
      </w:r>
      <w:r w:rsidR="001627C3">
        <w:rPr>
          <w:rFonts w:ascii="Arial" w:eastAsia="Arial" w:hAnsi="Arial" w:cs="Arial"/>
          <w:sz w:val="24"/>
          <w:szCs w:val="24"/>
        </w:rPr>
        <w:t>Email</w:t>
      </w:r>
      <w:r w:rsidR="001627C3" w:rsidRPr="00C72071">
        <w:rPr>
          <w:rFonts w:ascii="Arial" w:eastAsia="Arial" w:hAnsi="Arial" w:cs="Arial"/>
          <w:sz w:val="24"/>
          <w:szCs w:val="24"/>
        </w:rPr>
        <w:t xml:space="preserve"> </w:t>
      </w:r>
      <w:r w:rsidRPr="00C72071">
        <w:rPr>
          <w:rFonts w:ascii="Arial" w:eastAsia="Arial" w:hAnsi="Arial" w:cs="Arial"/>
          <w:sz w:val="24"/>
          <w:szCs w:val="24"/>
        </w:rPr>
        <w:t xml:space="preserve">of Acceptance. This will form an agreement between the applicant and the Department on the terms contained in the application, the </w:t>
      </w:r>
      <w:r w:rsidR="001627C3">
        <w:rPr>
          <w:rFonts w:ascii="Arial" w:eastAsia="Arial" w:hAnsi="Arial" w:cs="Arial"/>
          <w:sz w:val="24"/>
          <w:szCs w:val="24"/>
        </w:rPr>
        <w:t>Email</w:t>
      </w:r>
      <w:r w:rsidR="001627C3" w:rsidRPr="00C72071">
        <w:rPr>
          <w:rFonts w:ascii="Arial" w:eastAsia="Arial" w:hAnsi="Arial" w:cs="Arial"/>
          <w:sz w:val="24"/>
          <w:szCs w:val="24"/>
        </w:rPr>
        <w:t xml:space="preserve"> </w:t>
      </w:r>
      <w:r w:rsidRPr="00C72071">
        <w:rPr>
          <w:rFonts w:ascii="Arial" w:eastAsia="Arial" w:hAnsi="Arial" w:cs="Arial"/>
          <w:sz w:val="24"/>
          <w:szCs w:val="24"/>
        </w:rPr>
        <w:t xml:space="preserve">of Acceptance, these guidelines, and the conditions of grant in the application form. </w:t>
      </w:r>
    </w:p>
    <w:p w14:paraId="4D214F7E" w14:textId="03C945F4" w:rsidR="00BA4EBF" w:rsidRPr="00C72071" w:rsidRDefault="00BA4EBF" w:rsidP="00AC1EE9">
      <w:pPr>
        <w:pStyle w:val="ListParagraph"/>
        <w:numPr>
          <w:ilvl w:val="0"/>
          <w:numId w:val="10"/>
        </w:numPr>
        <w:spacing w:after="120" w:line="288" w:lineRule="auto"/>
        <w:ind w:left="714" w:hanging="357"/>
        <w:contextualSpacing w:val="0"/>
        <w:rPr>
          <w:rFonts w:ascii="Arial" w:eastAsia="Arial" w:hAnsi="Arial" w:cs="Arial"/>
          <w:sz w:val="24"/>
          <w:szCs w:val="24"/>
        </w:rPr>
      </w:pPr>
      <w:r w:rsidRPr="00C72071">
        <w:rPr>
          <w:rFonts w:ascii="Arial" w:eastAsia="Arial" w:hAnsi="Arial" w:cs="Arial"/>
          <w:sz w:val="24"/>
          <w:szCs w:val="24"/>
        </w:rPr>
        <w:t xml:space="preserve">The applicant must spend grant monies, within </w:t>
      </w:r>
      <w:r w:rsidR="00C70219">
        <w:rPr>
          <w:rFonts w:ascii="Arial" w:eastAsia="Arial" w:hAnsi="Arial" w:cs="Arial"/>
          <w:sz w:val="24"/>
          <w:szCs w:val="24"/>
        </w:rPr>
        <w:t xml:space="preserve">3 </w:t>
      </w:r>
      <w:r w:rsidRPr="00C72071">
        <w:rPr>
          <w:rFonts w:ascii="Arial" w:eastAsia="Arial" w:hAnsi="Arial" w:cs="Arial"/>
          <w:sz w:val="24"/>
          <w:szCs w:val="24"/>
        </w:rPr>
        <w:t>months of receipt of the grant funds</w:t>
      </w:r>
      <w:r w:rsidR="00646953">
        <w:rPr>
          <w:rFonts w:ascii="Arial" w:eastAsia="Arial" w:hAnsi="Arial" w:cs="Arial"/>
          <w:sz w:val="24"/>
          <w:szCs w:val="24"/>
        </w:rPr>
        <w:t xml:space="preserve"> and retain quotes and receipts for a period of 12 months after the approval of the grant and must provide them upon request</w:t>
      </w:r>
      <w:r w:rsidRPr="00C72071">
        <w:rPr>
          <w:rFonts w:ascii="Arial" w:eastAsia="Arial" w:hAnsi="Arial" w:cs="Arial"/>
          <w:sz w:val="24"/>
          <w:szCs w:val="24"/>
        </w:rPr>
        <w:t>. Any unspent funds must be returned to the Department; and </w:t>
      </w:r>
    </w:p>
    <w:p w14:paraId="5190D73B" w14:textId="385D850C" w:rsidR="007F2030" w:rsidRPr="0030632A" w:rsidRDefault="00BA4EBF" w:rsidP="00AC1EE9">
      <w:pPr>
        <w:pStyle w:val="ListParagraph"/>
        <w:numPr>
          <w:ilvl w:val="0"/>
          <w:numId w:val="10"/>
        </w:numPr>
        <w:spacing w:after="0" w:line="240" w:lineRule="auto"/>
        <w:ind w:hanging="357"/>
        <w:contextualSpacing w:val="0"/>
        <w:textAlignment w:val="baseline"/>
        <w:rPr>
          <w:rFonts w:ascii="Arial" w:eastAsia="Times New Roman" w:hAnsi="Arial" w:cs="Arial"/>
          <w:lang w:eastAsia="en-AU"/>
        </w:rPr>
      </w:pPr>
      <w:r w:rsidRPr="0030632A">
        <w:rPr>
          <w:rFonts w:ascii="Arial" w:eastAsia="Arial" w:hAnsi="Arial" w:cs="Arial"/>
          <w:sz w:val="24"/>
          <w:szCs w:val="24"/>
        </w:rPr>
        <w:t>Funds must be spent on the items as described in the</w:t>
      </w:r>
      <w:r w:rsidR="0030632A">
        <w:rPr>
          <w:rFonts w:ascii="Arial" w:eastAsia="Arial" w:hAnsi="Arial" w:cs="Arial"/>
          <w:sz w:val="24"/>
          <w:szCs w:val="24"/>
        </w:rPr>
        <w:t>se</w:t>
      </w:r>
      <w:r w:rsidRPr="0030632A">
        <w:rPr>
          <w:rFonts w:ascii="Arial" w:eastAsia="Arial" w:hAnsi="Arial" w:cs="Arial"/>
          <w:sz w:val="24"/>
          <w:szCs w:val="24"/>
        </w:rPr>
        <w:t xml:space="preserve"> </w:t>
      </w:r>
      <w:r w:rsidR="0030632A">
        <w:rPr>
          <w:rFonts w:ascii="Arial" w:eastAsia="Arial" w:hAnsi="Arial" w:cs="Arial"/>
          <w:sz w:val="24"/>
          <w:szCs w:val="24"/>
        </w:rPr>
        <w:t>guidelines</w:t>
      </w:r>
      <w:r w:rsidRPr="0030632A">
        <w:rPr>
          <w:rFonts w:ascii="Arial" w:eastAsia="Arial" w:hAnsi="Arial" w:cs="Arial"/>
          <w:sz w:val="24"/>
          <w:szCs w:val="24"/>
        </w:rPr>
        <w:t xml:space="preserve">. </w:t>
      </w:r>
    </w:p>
    <w:p w14:paraId="162920BB" w14:textId="77777777" w:rsidR="0030632A" w:rsidRPr="0030632A" w:rsidRDefault="0030632A" w:rsidP="0030632A">
      <w:pPr>
        <w:pStyle w:val="ListParagraph"/>
        <w:spacing w:after="0" w:line="240" w:lineRule="auto"/>
        <w:contextualSpacing w:val="0"/>
        <w:textAlignment w:val="baseline"/>
        <w:rPr>
          <w:rFonts w:ascii="Arial" w:eastAsia="Times New Roman" w:hAnsi="Arial" w:cs="Arial"/>
          <w:lang w:eastAsia="en-AU"/>
        </w:rPr>
      </w:pPr>
    </w:p>
    <w:p w14:paraId="011729F0" w14:textId="1090ED46" w:rsidR="007F2030" w:rsidRPr="007F2030" w:rsidRDefault="00C72071" w:rsidP="00613971">
      <w:pPr>
        <w:pStyle w:val="Heading1"/>
        <w:spacing w:before="0" w:after="120" w:line="240" w:lineRule="auto"/>
        <w:rPr>
          <w:rFonts w:eastAsia="Arial" w:cs="Arial"/>
          <w:b/>
          <w:color w:val="002060"/>
          <w:sz w:val="28"/>
          <w:szCs w:val="28"/>
        </w:rPr>
      </w:pPr>
      <w:bookmarkStart w:id="12" w:name="_Toc103598751"/>
      <w:bookmarkStart w:id="13" w:name="_Toc109140580"/>
      <w:r>
        <w:rPr>
          <w:rFonts w:eastAsia="Arial" w:cs="Arial"/>
          <w:b/>
          <w:color w:val="002060"/>
          <w:sz w:val="28"/>
          <w:szCs w:val="28"/>
        </w:rPr>
        <w:t>7</w:t>
      </w:r>
      <w:r w:rsidR="007F2030" w:rsidRPr="007F2030">
        <w:rPr>
          <w:rFonts w:eastAsia="Arial" w:cs="Arial"/>
          <w:b/>
          <w:color w:val="002060"/>
          <w:sz w:val="28"/>
          <w:szCs w:val="28"/>
        </w:rPr>
        <w:t>. Use of Third-party Grant Writers</w:t>
      </w:r>
      <w:bookmarkEnd w:id="12"/>
      <w:bookmarkEnd w:id="13"/>
    </w:p>
    <w:p w14:paraId="18318CAE" w14:textId="77777777" w:rsidR="007D3E34" w:rsidRPr="00C72071" w:rsidRDefault="007D3E34" w:rsidP="00C72071">
      <w:pPr>
        <w:spacing w:after="120" w:line="288" w:lineRule="auto"/>
        <w:rPr>
          <w:rFonts w:ascii="Arial" w:eastAsia="Arial" w:hAnsi="Arial" w:cs="Arial"/>
          <w:sz w:val="24"/>
          <w:szCs w:val="24"/>
        </w:rPr>
      </w:pPr>
      <w:r w:rsidRPr="00C72071">
        <w:rPr>
          <w:rFonts w:ascii="Arial" w:eastAsia="Arial" w:hAnsi="Arial" w:cs="Arial"/>
          <w:sz w:val="24"/>
          <w:szCs w:val="24"/>
        </w:rPr>
        <w:t>Whilst applicants can engage a third-party grant writer to assist with the development of a funding application, applicants need to be aware that it is the applying organisation, not the grant writer, that is making an application for funding. As such, if an application is successful, it is the applicant that is responsible for delivering the funded activity by entering into a binding agreement with the Department, not the grant writer.</w:t>
      </w:r>
    </w:p>
    <w:p w14:paraId="3FEEBCB0" w14:textId="77777777" w:rsidR="007D3E34" w:rsidRPr="00C72071" w:rsidRDefault="007D3E34" w:rsidP="00AC1EE9">
      <w:pPr>
        <w:pStyle w:val="ListParagraph"/>
        <w:numPr>
          <w:ilvl w:val="0"/>
          <w:numId w:val="10"/>
        </w:numPr>
        <w:spacing w:after="120" w:line="288" w:lineRule="auto"/>
        <w:ind w:left="714" w:hanging="357"/>
        <w:contextualSpacing w:val="0"/>
        <w:rPr>
          <w:rFonts w:ascii="Arial" w:eastAsia="Arial" w:hAnsi="Arial" w:cs="Arial"/>
          <w:sz w:val="24"/>
          <w:szCs w:val="24"/>
        </w:rPr>
      </w:pPr>
      <w:r w:rsidRPr="00C72071">
        <w:rPr>
          <w:rFonts w:ascii="Arial" w:eastAsia="Arial" w:hAnsi="Arial" w:cs="Arial"/>
          <w:sz w:val="24"/>
          <w:szCs w:val="24"/>
        </w:rPr>
        <w:t>For this reason, the applicant must ensure the accuracy and truthfulness of all matters contained in an application, whether prepared by the applicant itself or by a grant writer on its behalf. Applicants wishing to apply should note the following in relation to third-party grant writers:</w:t>
      </w:r>
    </w:p>
    <w:p w14:paraId="44C97EBC" w14:textId="77777777" w:rsidR="007D3E34" w:rsidRPr="00C72071" w:rsidRDefault="007D3E34" w:rsidP="00AC1EE9">
      <w:pPr>
        <w:pStyle w:val="ListParagraph"/>
        <w:numPr>
          <w:ilvl w:val="0"/>
          <w:numId w:val="10"/>
        </w:numPr>
        <w:spacing w:after="120" w:line="288" w:lineRule="auto"/>
        <w:ind w:left="714" w:hanging="357"/>
        <w:contextualSpacing w:val="0"/>
        <w:rPr>
          <w:rFonts w:ascii="Arial" w:eastAsia="Arial" w:hAnsi="Arial" w:cs="Arial"/>
          <w:sz w:val="24"/>
          <w:szCs w:val="24"/>
        </w:rPr>
      </w:pPr>
      <w:r w:rsidRPr="00C72071">
        <w:rPr>
          <w:rFonts w:ascii="Arial" w:eastAsia="Arial" w:hAnsi="Arial" w:cs="Arial"/>
          <w:sz w:val="24"/>
          <w:szCs w:val="24"/>
        </w:rPr>
        <w:t>Applicants may seek the support of a third-party grant writer or consultant to develop their application; however, applications will not be accepted directly from third-party grant writers;</w:t>
      </w:r>
    </w:p>
    <w:p w14:paraId="010FC120" w14:textId="77777777" w:rsidR="007D3E34" w:rsidRPr="00C72071" w:rsidRDefault="007D3E34" w:rsidP="00AC1EE9">
      <w:pPr>
        <w:pStyle w:val="ListParagraph"/>
        <w:numPr>
          <w:ilvl w:val="0"/>
          <w:numId w:val="10"/>
        </w:numPr>
        <w:spacing w:after="120" w:line="288" w:lineRule="auto"/>
        <w:ind w:left="714" w:hanging="357"/>
        <w:contextualSpacing w:val="0"/>
        <w:rPr>
          <w:rFonts w:ascii="Arial" w:eastAsia="Arial" w:hAnsi="Arial" w:cs="Arial"/>
          <w:sz w:val="24"/>
          <w:szCs w:val="24"/>
        </w:rPr>
      </w:pPr>
      <w:r w:rsidRPr="00C72071">
        <w:rPr>
          <w:rFonts w:ascii="Arial" w:eastAsia="Arial" w:hAnsi="Arial" w:cs="Arial"/>
          <w:sz w:val="24"/>
          <w:szCs w:val="24"/>
        </w:rPr>
        <w:t>Applicants must submit their own applications and agree to the funding terms and conditions outlined on the application form;</w:t>
      </w:r>
    </w:p>
    <w:p w14:paraId="54709F66" w14:textId="77777777" w:rsidR="007D3E34" w:rsidRPr="00C72071" w:rsidRDefault="007D3E34" w:rsidP="00AC1EE9">
      <w:pPr>
        <w:pStyle w:val="ListParagraph"/>
        <w:numPr>
          <w:ilvl w:val="0"/>
          <w:numId w:val="10"/>
        </w:numPr>
        <w:spacing w:after="120" w:line="288" w:lineRule="auto"/>
        <w:ind w:left="714" w:hanging="357"/>
        <w:contextualSpacing w:val="0"/>
        <w:rPr>
          <w:rFonts w:ascii="Arial" w:eastAsia="Arial" w:hAnsi="Arial" w:cs="Arial"/>
          <w:sz w:val="24"/>
          <w:szCs w:val="24"/>
        </w:rPr>
      </w:pPr>
      <w:r w:rsidRPr="00C72071">
        <w:rPr>
          <w:rFonts w:ascii="Arial" w:eastAsia="Arial" w:hAnsi="Arial" w:cs="Arial"/>
          <w:sz w:val="24"/>
          <w:szCs w:val="24"/>
        </w:rPr>
        <w:t>If an application is submitted by a third-party grant writer, it will be ineligible for consideration;</w:t>
      </w:r>
    </w:p>
    <w:p w14:paraId="7F9FDD6D" w14:textId="77777777" w:rsidR="007D3E34" w:rsidRPr="00C72071" w:rsidRDefault="007D3E34" w:rsidP="00AC1EE9">
      <w:pPr>
        <w:pStyle w:val="ListParagraph"/>
        <w:numPr>
          <w:ilvl w:val="0"/>
          <w:numId w:val="10"/>
        </w:numPr>
        <w:spacing w:after="120" w:line="288" w:lineRule="auto"/>
        <w:ind w:left="714" w:hanging="357"/>
        <w:contextualSpacing w:val="0"/>
        <w:rPr>
          <w:rFonts w:ascii="Arial" w:eastAsia="Arial" w:hAnsi="Arial" w:cs="Arial"/>
          <w:sz w:val="24"/>
          <w:szCs w:val="24"/>
        </w:rPr>
      </w:pPr>
      <w:r w:rsidRPr="00C72071">
        <w:rPr>
          <w:rFonts w:ascii="Arial" w:eastAsia="Arial" w:hAnsi="Arial" w:cs="Arial"/>
          <w:sz w:val="24"/>
          <w:szCs w:val="24"/>
        </w:rPr>
        <w:t>Applicants are reminded that they are responsible for ensuring all information in the application is accurate and correct;</w:t>
      </w:r>
    </w:p>
    <w:p w14:paraId="6A982D64" w14:textId="77777777" w:rsidR="007D3E34" w:rsidRPr="00C72071" w:rsidRDefault="007D3E34" w:rsidP="00AC1EE9">
      <w:pPr>
        <w:pStyle w:val="ListParagraph"/>
        <w:numPr>
          <w:ilvl w:val="0"/>
          <w:numId w:val="10"/>
        </w:numPr>
        <w:spacing w:after="120" w:line="288" w:lineRule="auto"/>
        <w:ind w:left="714" w:hanging="357"/>
        <w:contextualSpacing w:val="0"/>
        <w:rPr>
          <w:rFonts w:ascii="Arial" w:eastAsia="Arial" w:hAnsi="Arial" w:cs="Arial"/>
          <w:sz w:val="24"/>
          <w:szCs w:val="24"/>
        </w:rPr>
      </w:pPr>
      <w:r w:rsidRPr="00C72071">
        <w:rPr>
          <w:rFonts w:ascii="Arial" w:eastAsia="Arial" w:hAnsi="Arial" w:cs="Arial"/>
          <w:sz w:val="24"/>
          <w:szCs w:val="24"/>
        </w:rPr>
        <w:t>The Department will only liaise with the authorised organisational contact as per the application for application enquiries or payment matters;</w:t>
      </w:r>
    </w:p>
    <w:p w14:paraId="6B12432C" w14:textId="77777777" w:rsidR="007D3E34" w:rsidRPr="00C72071" w:rsidRDefault="007D3E34" w:rsidP="00AC1EE9">
      <w:pPr>
        <w:pStyle w:val="ListParagraph"/>
        <w:numPr>
          <w:ilvl w:val="0"/>
          <w:numId w:val="10"/>
        </w:numPr>
        <w:spacing w:after="120" w:line="288" w:lineRule="auto"/>
        <w:ind w:left="714" w:hanging="357"/>
        <w:contextualSpacing w:val="0"/>
        <w:rPr>
          <w:rFonts w:ascii="Arial" w:eastAsia="Arial" w:hAnsi="Arial" w:cs="Arial"/>
          <w:sz w:val="24"/>
          <w:szCs w:val="24"/>
        </w:rPr>
      </w:pPr>
      <w:r w:rsidRPr="00C72071">
        <w:rPr>
          <w:rFonts w:ascii="Arial" w:eastAsia="Arial" w:hAnsi="Arial" w:cs="Arial"/>
          <w:sz w:val="24"/>
          <w:szCs w:val="24"/>
        </w:rPr>
        <w:t>The Department reserves the right to seek proof of any data or information provided in the application; and</w:t>
      </w:r>
    </w:p>
    <w:p w14:paraId="36A7D3C4" w14:textId="77777777" w:rsidR="007D3E34" w:rsidRPr="00C72071" w:rsidRDefault="007D3E34" w:rsidP="00AC1EE9">
      <w:pPr>
        <w:pStyle w:val="ListParagraph"/>
        <w:numPr>
          <w:ilvl w:val="0"/>
          <w:numId w:val="10"/>
        </w:numPr>
        <w:spacing w:after="120" w:line="288" w:lineRule="auto"/>
        <w:ind w:left="714" w:hanging="357"/>
        <w:contextualSpacing w:val="0"/>
        <w:rPr>
          <w:rFonts w:ascii="Arial" w:eastAsia="Arial" w:hAnsi="Arial" w:cs="Arial"/>
          <w:sz w:val="24"/>
          <w:szCs w:val="24"/>
        </w:rPr>
      </w:pPr>
      <w:r w:rsidRPr="00C72071">
        <w:rPr>
          <w:rFonts w:ascii="Arial" w:eastAsia="Arial" w:hAnsi="Arial" w:cs="Arial"/>
          <w:sz w:val="24"/>
          <w:szCs w:val="24"/>
        </w:rPr>
        <w:t>No part of any approved grant amount can be applied to the costs of a third-party grant writer.</w:t>
      </w:r>
    </w:p>
    <w:p w14:paraId="4E34237C" w14:textId="6AFCD3C2" w:rsidR="00BA4EBF" w:rsidRPr="00C72071" w:rsidRDefault="00C72071" w:rsidP="00FE73B4">
      <w:pPr>
        <w:pStyle w:val="Heading1"/>
        <w:spacing w:before="0" w:after="120" w:line="240" w:lineRule="auto"/>
        <w:rPr>
          <w:rFonts w:eastAsia="Arial" w:cs="Arial"/>
          <w:b/>
          <w:color w:val="002060"/>
          <w:sz w:val="28"/>
          <w:szCs w:val="28"/>
        </w:rPr>
      </w:pPr>
      <w:r w:rsidRPr="00C72071">
        <w:rPr>
          <w:rFonts w:eastAsia="Arial" w:cs="Arial"/>
          <w:b/>
          <w:color w:val="002060"/>
          <w:sz w:val="28"/>
          <w:szCs w:val="28"/>
        </w:rPr>
        <w:t xml:space="preserve">8. </w:t>
      </w:r>
      <w:r w:rsidR="00BA4EBF" w:rsidRPr="00C72071">
        <w:rPr>
          <w:rFonts w:eastAsia="Arial" w:cs="Arial"/>
          <w:b/>
          <w:color w:val="002060"/>
          <w:sz w:val="28"/>
          <w:szCs w:val="28"/>
        </w:rPr>
        <w:t>Acknowledging the government’s support and promoting successes </w:t>
      </w:r>
    </w:p>
    <w:p w14:paraId="41422BE1" w14:textId="31036BE4" w:rsidR="00BA4EBF" w:rsidRPr="00C72071" w:rsidRDefault="00BA4EBF" w:rsidP="00C72071">
      <w:pPr>
        <w:spacing w:after="120" w:line="240" w:lineRule="auto"/>
        <w:textAlignment w:val="baseline"/>
        <w:rPr>
          <w:rFonts w:ascii="Arial" w:eastAsia="Arial" w:hAnsi="Arial" w:cs="Arial"/>
          <w:sz w:val="24"/>
          <w:szCs w:val="24"/>
        </w:rPr>
      </w:pPr>
      <w:r w:rsidRPr="00C72071">
        <w:rPr>
          <w:rFonts w:ascii="Arial" w:eastAsia="Arial" w:hAnsi="Arial" w:cs="Arial"/>
          <w:sz w:val="24"/>
          <w:szCs w:val="24"/>
        </w:rPr>
        <w:t>Successful applicants need to acknowledge the Victorian Government’s support through the provision of a grant from the</w:t>
      </w:r>
      <w:r w:rsidR="00C72071">
        <w:rPr>
          <w:rFonts w:ascii="Arial" w:eastAsia="Arial" w:hAnsi="Arial" w:cs="Arial"/>
          <w:sz w:val="24"/>
          <w:szCs w:val="24"/>
        </w:rPr>
        <w:t xml:space="preserve"> </w:t>
      </w:r>
      <w:r w:rsidR="00F663A3">
        <w:rPr>
          <w:rFonts w:ascii="Arial" w:eastAsia="Arial" w:hAnsi="Arial" w:cs="Arial"/>
          <w:iCs/>
          <w:sz w:val="24"/>
          <w:szCs w:val="24"/>
        </w:rPr>
        <w:t>Community Sport Emergency Flood Assistance Program</w:t>
      </w:r>
      <w:r w:rsidRPr="00C72071">
        <w:rPr>
          <w:rFonts w:ascii="Arial" w:eastAsia="Arial" w:hAnsi="Arial" w:cs="Arial"/>
          <w:sz w:val="24"/>
          <w:szCs w:val="24"/>
        </w:rPr>
        <w:t>.</w:t>
      </w:r>
    </w:p>
    <w:p w14:paraId="229A3CCB" w14:textId="77777777" w:rsidR="00BA4EBF" w:rsidRPr="00C72071" w:rsidRDefault="00BA4EBF" w:rsidP="00C72071">
      <w:pPr>
        <w:spacing w:after="120" w:line="240" w:lineRule="auto"/>
        <w:textAlignment w:val="baseline"/>
        <w:rPr>
          <w:rFonts w:ascii="Arial" w:eastAsia="Arial" w:hAnsi="Arial" w:cs="Arial"/>
          <w:sz w:val="24"/>
          <w:szCs w:val="24"/>
        </w:rPr>
      </w:pPr>
      <w:r w:rsidRPr="00C72071">
        <w:rPr>
          <w:rFonts w:ascii="Arial" w:eastAsia="Arial" w:hAnsi="Arial" w:cs="Arial"/>
          <w:sz w:val="24"/>
          <w:szCs w:val="24"/>
        </w:rPr>
        <w:t>Included within the promotional guidelines, is the requirement that all activities acknowledge Victorian Government support through logo presentation on any activity-related publications, media releases and promotional material.  </w:t>
      </w:r>
    </w:p>
    <w:p w14:paraId="121AFA5C" w14:textId="3A6361C5" w:rsidR="00BA4EBF" w:rsidRPr="00C72071" w:rsidRDefault="00BA4EBF" w:rsidP="00C72071">
      <w:pPr>
        <w:spacing w:after="120" w:line="240" w:lineRule="auto"/>
        <w:textAlignment w:val="baseline"/>
        <w:rPr>
          <w:rFonts w:ascii="Arial" w:eastAsia="Arial" w:hAnsi="Arial" w:cs="Arial"/>
          <w:sz w:val="24"/>
          <w:szCs w:val="24"/>
        </w:rPr>
      </w:pPr>
      <w:r w:rsidRPr="00C72071">
        <w:rPr>
          <w:rFonts w:ascii="Arial" w:eastAsia="Arial" w:hAnsi="Arial" w:cs="Arial"/>
          <w:sz w:val="24"/>
          <w:szCs w:val="24"/>
        </w:rPr>
        <w:t xml:space="preserve">For full details and logos, download the </w:t>
      </w:r>
      <w:hyperlink r:id="rId24" w:tgtFrame="_blank" w:history="1">
        <w:r w:rsidRPr="00C72071">
          <w:rPr>
            <w:rFonts w:ascii="Arial" w:eastAsia="Arial" w:hAnsi="Arial" w:cs="Arial"/>
            <w:sz w:val="24"/>
            <w:szCs w:val="24"/>
          </w:rPr>
          <w:t>acknowledgement and publicity guidelines for Sport and Recreation Victoria grant recipients</w:t>
        </w:r>
      </w:hyperlink>
      <w:r w:rsidRPr="00C72071">
        <w:rPr>
          <w:rFonts w:ascii="Arial" w:eastAsia="Arial" w:hAnsi="Arial" w:cs="Arial"/>
          <w:sz w:val="24"/>
          <w:szCs w:val="24"/>
        </w:rPr>
        <w:t xml:space="preserve"> &lt;https://sport.vic.gov.au/resources/documents/victorian-government-acknowledgment-and-publicity-guidelines&gt;.</w:t>
      </w:r>
    </w:p>
    <w:p w14:paraId="0DB1E7D5" w14:textId="77777777" w:rsidR="007F2030" w:rsidRDefault="007F2030" w:rsidP="007F2030">
      <w:pPr>
        <w:spacing w:after="0" w:line="240" w:lineRule="auto"/>
        <w:textAlignment w:val="baseline"/>
        <w:rPr>
          <w:rFonts w:ascii="Segoe UI" w:eastAsia="Times New Roman" w:hAnsi="Segoe UI" w:cs="Segoe UI"/>
          <w:sz w:val="18"/>
          <w:szCs w:val="18"/>
          <w:lang w:eastAsia="en-AU"/>
        </w:rPr>
      </w:pPr>
    </w:p>
    <w:p w14:paraId="0CB6DF8C" w14:textId="4CFB93ED" w:rsidR="00BA4EBF" w:rsidRPr="00613971" w:rsidRDefault="000C7EE0" w:rsidP="00613971">
      <w:pPr>
        <w:pStyle w:val="Heading1"/>
        <w:spacing w:before="0" w:after="120" w:line="240" w:lineRule="auto"/>
        <w:rPr>
          <w:rFonts w:eastAsia="Arial" w:cs="Arial"/>
          <w:b/>
          <w:color w:val="002060"/>
          <w:sz w:val="28"/>
          <w:szCs w:val="28"/>
        </w:rPr>
      </w:pPr>
      <w:r w:rsidRPr="00613971">
        <w:rPr>
          <w:rFonts w:eastAsia="Arial" w:cs="Arial"/>
          <w:b/>
          <w:color w:val="002060"/>
          <w:sz w:val="28"/>
          <w:szCs w:val="28"/>
        </w:rPr>
        <w:t xml:space="preserve">9. </w:t>
      </w:r>
      <w:r w:rsidR="00BA4EBF" w:rsidRPr="00613971">
        <w:rPr>
          <w:rFonts w:eastAsia="Arial" w:cs="Arial"/>
          <w:b/>
          <w:color w:val="002060"/>
          <w:sz w:val="28"/>
          <w:szCs w:val="28"/>
        </w:rPr>
        <w:t>Payments</w:t>
      </w:r>
    </w:p>
    <w:p w14:paraId="5EAAA4AC" w14:textId="3C022DE8" w:rsidR="00BA4EBF" w:rsidRPr="00C72071" w:rsidRDefault="00BA4EBF" w:rsidP="00C72071">
      <w:pPr>
        <w:spacing w:after="120" w:line="240" w:lineRule="auto"/>
        <w:textAlignment w:val="baseline"/>
        <w:rPr>
          <w:rFonts w:ascii="Arial" w:eastAsia="Arial" w:hAnsi="Arial" w:cs="Arial"/>
          <w:sz w:val="24"/>
          <w:szCs w:val="24"/>
        </w:rPr>
      </w:pPr>
      <w:r w:rsidRPr="00C72071">
        <w:rPr>
          <w:rFonts w:ascii="Arial" w:eastAsia="Arial" w:hAnsi="Arial" w:cs="Arial"/>
          <w:sz w:val="24"/>
          <w:szCs w:val="24"/>
        </w:rPr>
        <w:t>In the event the application is successful, the applicant will receive a</w:t>
      </w:r>
      <w:r w:rsidR="001E5B29">
        <w:rPr>
          <w:rFonts w:ascii="Arial" w:eastAsia="Arial" w:hAnsi="Arial" w:cs="Arial"/>
          <w:sz w:val="24"/>
          <w:szCs w:val="24"/>
        </w:rPr>
        <w:t>n</w:t>
      </w:r>
      <w:r w:rsidRPr="00C72071">
        <w:rPr>
          <w:rFonts w:ascii="Arial" w:eastAsia="Arial" w:hAnsi="Arial" w:cs="Arial"/>
          <w:sz w:val="24"/>
          <w:szCs w:val="24"/>
        </w:rPr>
        <w:t xml:space="preserve"> </w:t>
      </w:r>
      <w:r w:rsidR="001627C3">
        <w:rPr>
          <w:rFonts w:ascii="Arial" w:eastAsia="Arial" w:hAnsi="Arial" w:cs="Arial"/>
          <w:sz w:val="24"/>
          <w:szCs w:val="24"/>
        </w:rPr>
        <w:t>Email</w:t>
      </w:r>
      <w:r w:rsidR="001627C3" w:rsidRPr="00C72071">
        <w:rPr>
          <w:rFonts w:ascii="Arial" w:eastAsia="Arial" w:hAnsi="Arial" w:cs="Arial"/>
          <w:sz w:val="24"/>
          <w:szCs w:val="24"/>
        </w:rPr>
        <w:t xml:space="preserve"> </w:t>
      </w:r>
      <w:r w:rsidRPr="00C72071">
        <w:rPr>
          <w:rFonts w:ascii="Arial" w:eastAsia="Arial" w:hAnsi="Arial" w:cs="Arial"/>
          <w:sz w:val="24"/>
          <w:szCs w:val="24"/>
        </w:rPr>
        <w:t>of Acceptance from the Department.</w:t>
      </w:r>
    </w:p>
    <w:p w14:paraId="5ED9EBA4" w14:textId="3AA803B5" w:rsidR="007951E3" w:rsidRDefault="00BA4EBF" w:rsidP="00F6732E">
      <w:pPr>
        <w:spacing w:after="120" w:line="240" w:lineRule="auto"/>
        <w:textAlignment w:val="baseline"/>
        <w:rPr>
          <w:rFonts w:ascii="Arial" w:eastAsia="Arial" w:hAnsi="Arial" w:cs="Arial"/>
          <w:sz w:val="24"/>
          <w:szCs w:val="24"/>
        </w:rPr>
      </w:pPr>
      <w:r w:rsidRPr="00C72071">
        <w:rPr>
          <w:rFonts w:ascii="Arial" w:eastAsia="Arial" w:hAnsi="Arial" w:cs="Arial"/>
          <w:sz w:val="24"/>
          <w:szCs w:val="24"/>
        </w:rPr>
        <w:t>Payments of the full grant amount will</w:t>
      </w:r>
      <w:r w:rsidR="00CD47FB">
        <w:rPr>
          <w:rFonts w:ascii="Arial" w:eastAsia="Arial" w:hAnsi="Arial" w:cs="Arial"/>
          <w:sz w:val="24"/>
          <w:szCs w:val="24"/>
        </w:rPr>
        <w:t xml:space="preserve"> </w:t>
      </w:r>
      <w:r w:rsidR="00512B51">
        <w:rPr>
          <w:rFonts w:ascii="Arial" w:eastAsia="Arial" w:hAnsi="Arial" w:cs="Arial"/>
          <w:sz w:val="24"/>
          <w:szCs w:val="24"/>
        </w:rPr>
        <w:t>in most cases</w:t>
      </w:r>
      <w:r w:rsidR="00CD47FB">
        <w:rPr>
          <w:rFonts w:ascii="Arial" w:eastAsia="Arial" w:hAnsi="Arial" w:cs="Arial"/>
          <w:sz w:val="24"/>
          <w:szCs w:val="24"/>
        </w:rPr>
        <w:t xml:space="preserve"> </w:t>
      </w:r>
      <w:r w:rsidRPr="00C72071">
        <w:rPr>
          <w:rFonts w:ascii="Arial" w:eastAsia="Arial" w:hAnsi="Arial" w:cs="Arial"/>
          <w:sz w:val="24"/>
          <w:szCs w:val="24"/>
        </w:rPr>
        <w:t>be made to the applicant’s nominated bank account as provided on its application form</w:t>
      </w:r>
      <w:r w:rsidR="000C7EE0">
        <w:rPr>
          <w:rFonts w:ascii="Arial" w:eastAsia="Arial" w:hAnsi="Arial" w:cs="Arial"/>
          <w:sz w:val="24"/>
          <w:szCs w:val="24"/>
        </w:rPr>
        <w:t xml:space="preserve"> </w:t>
      </w:r>
      <w:r w:rsidRPr="00C72071">
        <w:rPr>
          <w:rFonts w:ascii="Arial" w:eastAsia="Arial" w:hAnsi="Arial" w:cs="Arial"/>
          <w:sz w:val="24"/>
          <w:szCs w:val="24"/>
        </w:rPr>
        <w:t xml:space="preserve">within </w:t>
      </w:r>
      <w:r w:rsidR="00B72F79">
        <w:rPr>
          <w:rFonts w:ascii="Arial" w:eastAsia="Arial" w:hAnsi="Arial" w:cs="Arial"/>
          <w:sz w:val="24"/>
          <w:szCs w:val="24"/>
        </w:rPr>
        <w:t>10 business</w:t>
      </w:r>
      <w:r w:rsidR="00C836A7">
        <w:rPr>
          <w:rFonts w:ascii="Arial" w:eastAsia="Arial" w:hAnsi="Arial" w:cs="Arial"/>
          <w:sz w:val="24"/>
          <w:szCs w:val="24"/>
        </w:rPr>
        <w:t xml:space="preserve"> </w:t>
      </w:r>
      <w:r w:rsidRPr="00C72071">
        <w:rPr>
          <w:rFonts w:ascii="Arial" w:eastAsia="Arial" w:hAnsi="Arial" w:cs="Arial"/>
          <w:sz w:val="24"/>
          <w:szCs w:val="24"/>
        </w:rPr>
        <w:t xml:space="preserve">days after the </w:t>
      </w:r>
      <w:r w:rsidR="00FB024F">
        <w:rPr>
          <w:rFonts w:ascii="Arial" w:eastAsia="Arial" w:hAnsi="Arial" w:cs="Arial"/>
          <w:sz w:val="24"/>
          <w:szCs w:val="24"/>
        </w:rPr>
        <w:t xml:space="preserve">Department issues the </w:t>
      </w:r>
      <w:r w:rsidR="001627C3">
        <w:rPr>
          <w:rFonts w:ascii="Arial" w:eastAsia="Arial" w:hAnsi="Arial" w:cs="Arial"/>
          <w:sz w:val="24"/>
          <w:szCs w:val="24"/>
        </w:rPr>
        <w:t>Email</w:t>
      </w:r>
      <w:r w:rsidR="001627C3" w:rsidRPr="00C72071">
        <w:rPr>
          <w:rFonts w:ascii="Arial" w:eastAsia="Arial" w:hAnsi="Arial" w:cs="Arial"/>
          <w:sz w:val="24"/>
          <w:szCs w:val="24"/>
        </w:rPr>
        <w:t xml:space="preserve"> </w:t>
      </w:r>
      <w:r w:rsidRPr="00C72071">
        <w:rPr>
          <w:rFonts w:ascii="Arial" w:eastAsia="Arial" w:hAnsi="Arial" w:cs="Arial"/>
          <w:sz w:val="24"/>
          <w:szCs w:val="24"/>
        </w:rPr>
        <w:t>of Acceptance.</w:t>
      </w:r>
    </w:p>
    <w:p w14:paraId="5F745FE0" w14:textId="3B1C6FD8" w:rsidR="00BA4EBF" w:rsidRPr="00C72071" w:rsidRDefault="00BA4EBF" w:rsidP="00C72071">
      <w:pPr>
        <w:spacing w:after="120" w:line="240" w:lineRule="auto"/>
        <w:textAlignment w:val="baseline"/>
        <w:rPr>
          <w:rFonts w:ascii="Arial" w:eastAsia="Arial" w:hAnsi="Arial" w:cs="Arial"/>
          <w:sz w:val="24"/>
          <w:szCs w:val="24"/>
        </w:rPr>
      </w:pPr>
      <w:r w:rsidRPr="00C72071">
        <w:rPr>
          <w:rFonts w:ascii="Arial" w:eastAsia="Arial" w:hAnsi="Arial" w:cs="Arial"/>
          <w:sz w:val="24"/>
          <w:szCs w:val="24"/>
        </w:rPr>
        <w:t>Payments will be conditional on:</w:t>
      </w:r>
    </w:p>
    <w:p w14:paraId="0E8EF004" w14:textId="11FD3D11" w:rsidR="00BA4EBF" w:rsidRPr="000C7EE0" w:rsidRDefault="00BA4EBF" w:rsidP="00AC1EE9">
      <w:pPr>
        <w:pStyle w:val="ListParagraph"/>
        <w:numPr>
          <w:ilvl w:val="0"/>
          <w:numId w:val="11"/>
        </w:numPr>
        <w:spacing w:after="120" w:line="240" w:lineRule="auto"/>
        <w:ind w:left="714" w:hanging="357"/>
        <w:contextualSpacing w:val="0"/>
        <w:textAlignment w:val="baseline"/>
        <w:rPr>
          <w:rFonts w:ascii="Arial" w:eastAsia="Arial" w:hAnsi="Arial" w:cs="Arial"/>
          <w:sz w:val="24"/>
          <w:szCs w:val="24"/>
        </w:rPr>
      </w:pPr>
      <w:r w:rsidRPr="000C7EE0">
        <w:rPr>
          <w:rFonts w:ascii="Arial" w:eastAsia="Arial" w:hAnsi="Arial" w:cs="Arial"/>
          <w:sz w:val="24"/>
          <w:szCs w:val="24"/>
        </w:rPr>
        <w:t>Applicants submitting fully completed applications, including completion of the Declaration and Acknowledgement by an authorised representative of the applicant;</w:t>
      </w:r>
    </w:p>
    <w:p w14:paraId="6E8F1E6E" w14:textId="6C12380D" w:rsidR="00BA4EBF" w:rsidRPr="000C7EE0" w:rsidRDefault="00BA4EBF" w:rsidP="00AC1EE9">
      <w:pPr>
        <w:pStyle w:val="ListParagraph"/>
        <w:numPr>
          <w:ilvl w:val="0"/>
          <w:numId w:val="11"/>
        </w:numPr>
        <w:spacing w:after="120" w:line="240" w:lineRule="auto"/>
        <w:ind w:left="714" w:hanging="357"/>
        <w:contextualSpacing w:val="0"/>
        <w:textAlignment w:val="baseline"/>
        <w:rPr>
          <w:rFonts w:ascii="Arial" w:eastAsia="Arial" w:hAnsi="Arial" w:cs="Arial"/>
          <w:sz w:val="24"/>
          <w:szCs w:val="24"/>
        </w:rPr>
      </w:pPr>
      <w:r w:rsidRPr="000C7EE0">
        <w:rPr>
          <w:rFonts w:ascii="Arial" w:eastAsia="Arial" w:hAnsi="Arial" w:cs="Arial"/>
          <w:sz w:val="24"/>
          <w:szCs w:val="24"/>
        </w:rPr>
        <w:t>Terms and conditions of funding continuing to be met;</w:t>
      </w:r>
    </w:p>
    <w:p w14:paraId="044F2774" w14:textId="1DABA0C6" w:rsidR="00C836A7" w:rsidRPr="00C836A7" w:rsidRDefault="00BA4EBF" w:rsidP="00C836A7">
      <w:pPr>
        <w:pStyle w:val="ListParagraph"/>
        <w:numPr>
          <w:ilvl w:val="0"/>
          <w:numId w:val="11"/>
        </w:numPr>
        <w:spacing w:after="120" w:line="240" w:lineRule="auto"/>
        <w:ind w:left="714" w:hanging="357"/>
        <w:contextualSpacing w:val="0"/>
        <w:textAlignment w:val="baseline"/>
        <w:rPr>
          <w:rFonts w:ascii="Arial" w:eastAsia="Arial" w:hAnsi="Arial" w:cs="Arial"/>
          <w:sz w:val="24"/>
          <w:szCs w:val="24"/>
        </w:rPr>
      </w:pPr>
      <w:r w:rsidRPr="00FD007A">
        <w:rPr>
          <w:rFonts w:ascii="Arial" w:eastAsia="Arial" w:hAnsi="Arial" w:cs="Arial"/>
          <w:sz w:val="24"/>
          <w:szCs w:val="24"/>
        </w:rPr>
        <w:t>Grant payments made unde</w:t>
      </w:r>
      <w:r w:rsidRPr="006C7A9D">
        <w:rPr>
          <w:rFonts w:ascii="Arial" w:eastAsia="Arial" w:hAnsi="Arial" w:cs="Arial"/>
          <w:sz w:val="24"/>
          <w:szCs w:val="24"/>
        </w:rPr>
        <w:t>r this program will be provided exclusive of GST, regardless of an applicant’s GST status.</w:t>
      </w:r>
    </w:p>
    <w:p w14:paraId="789727AD" w14:textId="5192B5A4" w:rsidR="00BA4EBF" w:rsidRPr="00C836A7" w:rsidRDefault="000C7EE0" w:rsidP="00C836A7">
      <w:pPr>
        <w:pStyle w:val="Heading1"/>
        <w:spacing w:before="0" w:after="120" w:line="240" w:lineRule="auto"/>
        <w:rPr>
          <w:rFonts w:eastAsia="Arial" w:cs="Arial"/>
          <w:b/>
          <w:color w:val="002060"/>
          <w:sz w:val="28"/>
          <w:szCs w:val="28"/>
        </w:rPr>
      </w:pPr>
      <w:r w:rsidRPr="00C836A7">
        <w:rPr>
          <w:rFonts w:eastAsia="Arial" w:cs="Arial"/>
          <w:b/>
          <w:color w:val="002060"/>
          <w:sz w:val="28"/>
          <w:szCs w:val="28"/>
        </w:rPr>
        <w:t xml:space="preserve">10. </w:t>
      </w:r>
      <w:r w:rsidR="00BA4EBF" w:rsidRPr="00C836A7">
        <w:rPr>
          <w:rFonts w:eastAsia="Arial" w:cs="Arial"/>
          <w:b/>
          <w:color w:val="002060"/>
          <w:sz w:val="28"/>
          <w:szCs w:val="28"/>
        </w:rPr>
        <w:t>Post project evaluation</w:t>
      </w:r>
    </w:p>
    <w:p w14:paraId="59D9FF53" w14:textId="1CE55B8C" w:rsidR="00BA4EBF" w:rsidRPr="000C7EE0" w:rsidRDefault="00BA4EBF" w:rsidP="000C7EE0">
      <w:pPr>
        <w:spacing w:after="120" w:line="240" w:lineRule="auto"/>
        <w:textAlignment w:val="baseline"/>
        <w:rPr>
          <w:rFonts w:ascii="Arial" w:eastAsia="Arial" w:hAnsi="Arial" w:cs="Arial"/>
          <w:sz w:val="24"/>
          <w:szCs w:val="24"/>
        </w:rPr>
      </w:pPr>
      <w:r w:rsidRPr="000C7EE0">
        <w:rPr>
          <w:rFonts w:ascii="Arial" w:eastAsia="Arial" w:hAnsi="Arial" w:cs="Arial"/>
          <w:sz w:val="24"/>
          <w:szCs w:val="24"/>
        </w:rPr>
        <w:t>By submitting an application, all grant recipients agree to comply with the Department’s performance monitoring and evaluation procedures.</w:t>
      </w:r>
    </w:p>
    <w:p w14:paraId="1B24E726" w14:textId="79CA34DF" w:rsidR="00BA4EBF" w:rsidRPr="000C7EE0" w:rsidRDefault="00BA4EBF" w:rsidP="000C7EE0">
      <w:pPr>
        <w:spacing w:after="120" w:line="240" w:lineRule="auto"/>
        <w:textAlignment w:val="baseline"/>
        <w:rPr>
          <w:rFonts w:ascii="Arial" w:eastAsia="Arial" w:hAnsi="Arial" w:cs="Arial"/>
          <w:sz w:val="24"/>
          <w:szCs w:val="24"/>
        </w:rPr>
      </w:pPr>
      <w:r w:rsidRPr="000C7EE0">
        <w:rPr>
          <w:rFonts w:ascii="Arial" w:eastAsia="Arial" w:hAnsi="Arial" w:cs="Arial"/>
          <w:sz w:val="24"/>
          <w:szCs w:val="24"/>
        </w:rPr>
        <w:t>The grant recipient may receive an evaluation survey up to 1</w:t>
      </w:r>
      <w:r w:rsidR="00512B51">
        <w:rPr>
          <w:rFonts w:ascii="Arial" w:eastAsia="Arial" w:hAnsi="Arial" w:cs="Arial"/>
          <w:sz w:val="24"/>
          <w:szCs w:val="24"/>
        </w:rPr>
        <w:t>2</w:t>
      </w:r>
      <w:r w:rsidRPr="000C7EE0">
        <w:rPr>
          <w:rFonts w:ascii="Arial" w:eastAsia="Arial" w:hAnsi="Arial" w:cs="Arial"/>
          <w:sz w:val="24"/>
          <w:szCs w:val="24"/>
        </w:rPr>
        <w:t xml:space="preserve">-months following the issue of the grant. Program evaluation activities are non-negotiable for all recipients of the </w:t>
      </w:r>
      <w:r w:rsidR="00F663A3">
        <w:rPr>
          <w:rFonts w:ascii="Arial" w:eastAsia="Arial" w:hAnsi="Arial" w:cs="Arial"/>
          <w:iCs/>
          <w:sz w:val="24"/>
          <w:szCs w:val="24"/>
        </w:rPr>
        <w:t>Community Sport Emergency Flood Assistance Program</w:t>
      </w:r>
      <w:r w:rsidRPr="000C7EE0">
        <w:rPr>
          <w:rFonts w:ascii="Arial" w:eastAsia="Arial" w:hAnsi="Arial" w:cs="Arial"/>
          <w:sz w:val="24"/>
          <w:szCs w:val="24"/>
        </w:rPr>
        <w:t>. Non-compliance could impact future applications to the Department’s programs.</w:t>
      </w:r>
    </w:p>
    <w:p w14:paraId="71C46808" w14:textId="31C6A8A4" w:rsidR="00BA4EBF" w:rsidRPr="000C7EE0" w:rsidRDefault="00BA4EBF" w:rsidP="000C7EE0">
      <w:pPr>
        <w:spacing w:after="120" w:line="240" w:lineRule="auto"/>
        <w:textAlignment w:val="baseline"/>
        <w:rPr>
          <w:rFonts w:ascii="Arial" w:eastAsia="Arial" w:hAnsi="Arial" w:cs="Arial"/>
          <w:sz w:val="24"/>
          <w:szCs w:val="24"/>
        </w:rPr>
      </w:pPr>
      <w:r w:rsidRPr="000C7EE0">
        <w:rPr>
          <w:rFonts w:ascii="Arial" w:eastAsia="Arial" w:hAnsi="Arial" w:cs="Arial"/>
          <w:sz w:val="24"/>
          <w:szCs w:val="24"/>
        </w:rPr>
        <w:t>Grant recipients may also be required to contribute information on project outcomes for use in program evaluation reviews and the Department’s marketing materials.</w:t>
      </w:r>
    </w:p>
    <w:p w14:paraId="16D7E2D6" w14:textId="703E82EB" w:rsidR="00BA4EBF" w:rsidRPr="00613971" w:rsidRDefault="000C7EE0" w:rsidP="00613971">
      <w:pPr>
        <w:pStyle w:val="Heading1"/>
        <w:spacing w:before="0" w:after="120" w:line="240" w:lineRule="auto"/>
        <w:rPr>
          <w:rFonts w:eastAsia="Arial" w:cs="Arial"/>
          <w:b/>
          <w:color w:val="002060"/>
          <w:sz w:val="28"/>
          <w:szCs w:val="28"/>
        </w:rPr>
      </w:pPr>
      <w:r w:rsidRPr="00613971">
        <w:rPr>
          <w:rFonts w:eastAsia="Arial" w:cs="Arial"/>
          <w:b/>
          <w:color w:val="002060"/>
          <w:sz w:val="28"/>
          <w:szCs w:val="28"/>
        </w:rPr>
        <w:t xml:space="preserve">11. </w:t>
      </w:r>
      <w:r w:rsidR="00BA4EBF" w:rsidRPr="00613971">
        <w:rPr>
          <w:rFonts w:eastAsia="Arial" w:cs="Arial"/>
          <w:b/>
          <w:color w:val="002060"/>
          <w:sz w:val="28"/>
          <w:szCs w:val="28"/>
        </w:rPr>
        <w:t>Compliance and audit</w:t>
      </w:r>
    </w:p>
    <w:p w14:paraId="7325DCD1" w14:textId="5DAE3E13" w:rsidR="00BA4EBF" w:rsidRPr="000C7EE0" w:rsidRDefault="00BA4EBF" w:rsidP="000C7EE0">
      <w:pPr>
        <w:spacing w:after="120" w:line="240" w:lineRule="auto"/>
        <w:textAlignment w:val="baseline"/>
        <w:rPr>
          <w:rFonts w:ascii="Arial" w:eastAsia="Arial" w:hAnsi="Arial" w:cs="Arial"/>
          <w:sz w:val="24"/>
          <w:szCs w:val="24"/>
        </w:rPr>
      </w:pPr>
      <w:r w:rsidRPr="000C7EE0">
        <w:rPr>
          <w:rFonts w:ascii="Arial" w:eastAsia="Arial" w:hAnsi="Arial" w:cs="Arial"/>
          <w:sz w:val="24"/>
          <w:szCs w:val="24"/>
        </w:rPr>
        <w:t>Applicants are subject to a risk assessment, which verifies an organisation’s legal details provided with the Australian Securities and Investment Commission, Australian Charities and Not-for-profits Commission, Consumer Affairs Victoria and/or other applicable regulator or registrar.</w:t>
      </w:r>
    </w:p>
    <w:p w14:paraId="0E953D28" w14:textId="18E88B23" w:rsidR="00BA4EBF" w:rsidRPr="000C7EE0" w:rsidRDefault="00BA4EBF" w:rsidP="000C7EE0">
      <w:pPr>
        <w:spacing w:after="120" w:line="240" w:lineRule="auto"/>
        <w:textAlignment w:val="baseline"/>
        <w:rPr>
          <w:rFonts w:ascii="Arial" w:eastAsia="Arial" w:hAnsi="Arial" w:cs="Arial"/>
          <w:sz w:val="24"/>
          <w:szCs w:val="24"/>
        </w:rPr>
      </w:pPr>
      <w:r w:rsidRPr="000C7EE0">
        <w:rPr>
          <w:rFonts w:ascii="Arial" w:eastAsia="Arial" w:hAnsi="Arial" w:cs="Arial"/>
          <w:sz w:val="24"/>
          <w:szCs w:val="24"/>
        </w:rPr>
        <w:t>Grant recipients, including applicants that enter into an Agreement with the Department</w:t>
      </w:r>
      <w:r w:rsidR="007842AC">
        <w:rPr>
          <w:rFonts w:ascii="Arial" w:eastAsia="Arial" w:hAnsi="Arial" w:cs="Arial"/>
          <w:sz w:val="24"/>
          <w:szCs w:val="24"/>
        </w:rPr>
        <w:t xml:space="preserve"> </w:t>
      </w:r>
      <w:r w:rsidR="00355DDF">
        <w:rPr>
          <w:rFonts w:ascii="Arial" w:eastAsia="Arial" w:hAnsi="Arial" w:cs="Arial"/>
          <w:sz w:val="24"/>
          <w:szCs w:val="24"/>
        </w:rPr>
        <w:t>may</w:t>
      </w:r>
      <w:r w:rsidR="00355DDF" w:rsidRPr="000C7EE0">
        <w:rPr>
          <w:rFonts w:ascii="Arial" w:eastAsia="Arial" w:hAnsi="Arial" w:cs="Arial"/>
          <w:sz w:val="24"/>
          <w:szCs w:val="24"/>
        </w:rPr>
        <w:t xml:space="preserve"> </w:t>
      </w:r>
      <w:r w:rsidRPr="000C7EE0">
        <w:rPr>
          <w:rFonts w:ascii="Arial" w:eastAsia="Arial" w:hAnsi="Arial" w:cs="Arial"/>
          <w:sz w:val="24"/>
          <w:szCs w:val="24"/>
        </w:rPr>
        <w:t xml:space="preserve">be subject to audit by the Victorian Government or its representatives and may be required to produce evidence of how the grant funding was expended (for example paid invoices for </w:t>
      </w:r>
      <w:r w:rsidR="00DC02F7">
        <w:rPr>
          <w:rFonts w:ascii="Arial" w:eastAsia="Arial" w:hAnsi="Arial" w:cs="Arial"/>
          <w:sz w:val="24"/>
          <w:szCs w:val="24"/>
        </w:rPr>
        <w:t>replacement of equipment</w:t>
      </w:r>
      <w:r w:rsidRPr="000C7EE0">
        <w:rPr>
          <w:rFonts w:ascii="Arial" w:eastAsia="Arial" w:hAnsi="Arial" w:cs="Arial"/>
          <w:sz w:val="24"/>
          <w:szCs w:val="24"/>
        </w:rPr>
        <w:t>). This request of the Victorian Government may be made for a period of two years after the grant has been approved.</w:t>
      </w:r>
    </w:p>
    <w:p w14:paraId="0E57EB7F" w14:textId="1DC894DA" w:rsidR="00BA4EBF" w:rsidRPr="000C7EE0" w:rsidRDefault="00BA4EBF" w:rsidP="000C7EE0">
      <w:pPr>
        <w:spacing w:after="120" w:line="240" w:lineRule="auto"/>
        <w:textAlignment w:val="baseline"/>
        <w:rPr>
          <w:rFonts w:ascii="Arial" w:eastAsia="Arial" w:hAnsi="Arial" w:cs="Arial"/>
          <w:sz w:val="24"/>
          <w:szCs w:val="24"/>
        </w:rPr>
      </w:pPr>
      <w:r w:rsidRPr="000C7EE0">
        <w:rPr>
          <w:rFonts w:ascii="Arial" w:eastAsia="Arial" w:hAnsi="Arial" w:cs="Arial"/>
          <w:sz w:val="24"/>
          <w:szCs w:val="24"/>
        </w:rPr>
        <w:t xml:space="preserve">If any information provided in an application to the </w:t>
      </w:r>
      <w:r w:rsidR="00F663A3">
        <w:rPr>
          <w:rFonts w:ascii="Arial" w:eastAsia="Arial" w:hAnsi="Arial" w:cs="Arial"/>
          <w:iCs/>
          <w:sz w:val="24"/>
          <w:szCs w:val="24"/>
        </w:rPr>
        <w:t>Community Sport Emergency Flood Assistance Program</w:t>
      </w:r>
      <w:r w:rsidR="001525EB" w:rsidRPr="00CE57CF">
        <w:rPr>
          <w:rFonts w:ascii="Arial" w:eastAsia="Arial" w:hAnsi="Arial" w:cs="Arial"/>
          <w:sz w:val="24"/>
          <w:szCs w:val="24"/>
        </w:rPr>
        <w:t xml:space="preserve"> </w:t>
      </w:r>
      <w:r w:rsidRPr="000C7EE0">
        <w:rPr>
          <w:rFonts w:ascii="Arial" w:eastAsia="Arial" w:hAnsi="Arial" w:cs="Arial"/>
          <w:sz w:val="24"/>
          <w:szCs w:val="24"/>
        </w:rPr>
        <w:t>is found to be false or misleading, or grants are not applied for the purposes of the applicant in accordance with the terms of funding as set out in these guidelines and the submitted application, the grant will be repayable on demand. </w:t>
      </w:r>
    </w:p>
    <w:p w14:paraId="5DF210F2" w14:textId="29315E9E" w:rsidR="00BA4EBF" w:rsidRPr="00613971" w:rsidRDefault="000C7EE0" w:rsidP="00613971">
      <w:pPr>
        <w:pStyle w:val="Heading1"/>
        <w:spacing w:before="0" w:after="120" w:line="240" w:lineRule="auto"/>
        <w:rPr>
          <w:rFonts w:eastAsia="Arial" w:cs="Arial"/>
          <w:b/>
          <w:color w:val="002060"/>
          <w:sz w:val="28"/>
          <w:szCs w:val="28"/>
        </w:rPr>
      </w:pPr>
      <w:r w:rsidRPr="00613971">
        <w:rPr>
          <w:rFonts w:eastAsia="Arial" w:cs="Arial"/>
          <w:b/>
          <w:color w:val="002060"/>
          <w:sz w:val="28"/>
          <w:szCs w:val="28"/>
        </w:rPr>
        <w:t xml:space="preserve">12. </w:t>
      </w:r>
      <w:r w:rsidR="00BA4EBF" w:rsidRPr="00613971">
        <w:rPr>
          <w:rFonts w:eastAsia="Arial" w:cs="Arial"/>
          <w:b/>
          <w:color w:val="002060"/>
          <w:sz w:val="28"/>
          <w:szCs w:val="28"/>
        </w:rPr>
        <w:t>Privacy</w:t>
      </w:r>
    </w:p>
    <w:p w14:paraId="2A80FB64" w14:textId="03C3AF7C" w:rsidR="00BA4EBF" w:rsidRPr="000C7EE0" w:rsidRDefault="00BA4EBF" w:rsidP="000C7EE0">
      <w:pPr>
        <w:spacing w:after="120" w:line="240" w:lineRule="auto"/>
        <w:textAlignment w:val="baseline"/>
        <w:rPr>
          <w:rFonts w:ascii="Arial" w:eastAsia="Arial" w:hAnsi="Arial" w:cs="Arial"/>
          <w:sz w:val="24"/>
          <w:szCs w:val="24"/>
        </w:rPr>
      </w:pPr>
      <w:r w:rsidRPr="000C7EE0">
        <w:rPr>
          <w:rFonts w:ascii="Arial" w:eastAsia="Arial" w:hAnsi="Arial" w:cs="Arial"/>
          <w:sz w:val="24"/>
          <w:szCs w:val="24"/>
        </w:rPr>
        <w:t xml:space="preserve">The Department is committed to protecting your privacy. We collect and handle any personal </w:t>
      </w:r>
      <w:r w:rsidR="005F6ED2">
        <w:rPr>
          <w:rFonts w:ascii="Arial" w:eastAsia="Arial" w:hAnsi="Arial" w:cs="Arial"/>
          <w:sz w:val="24"/>
          <w:szCs w:val="24"/>
        </w:rPr>
        <w:t xml:space="preserve">or health </w:t>
      </w:r>
      <w:r w:rsidRPr="000C7EE0">
        <w:rPr>
          <w:rFonts w:ascii="Arial" w:eastAsia="Arial" w:hAnsi="Arial" w:cs="Arial"/>
          <w:sz w:val="24"/>
          <w:szCs w:val="24"/>
        </w:rPr>
        <w:t>information about you or a third-party in your application for the for the purpose of administering your grant application and informing the public of successful applications.  </w:t>
      </w:r>
    </w:p>
    <w:p w14:paraId="3138FF40" w14:textId="70982E55" w:rsidR="00BA4EBF" w:rsidRPr="000C7EE0" w:rsidRDefault="00BA4EBF" w:rsidP="000C7EE0">
      <w:pPr>
        <w:spacing w:after="120" w:line="240" w:lineRule="auto"/>
        <w:textAlignment w:val="baseline"/>
        <w:rPr>
          <w:rFonts w:ascii="Arial" w:eastAsia="Arial" w:hAnsi="Arial" w:cs="Arial"/>
          <w:sz w:val="24"/>
          <w:szCs w:val="24"/>
        </w:rPr>
      </w:pPr>
      <w:r w:rsidRPr="000C7EE0">
        <w:rPr>
          <w:rFonts w:ascii="Arial" w:eastAsia="Arial" w:hAnsi="Arial" w:cs="Arial"/>
          <w:sz w:val="24"/>
          <w:szCs w:val="24"/>
        </w:rPr>
        <w:t>In order for us to administer your grant application effectively and efficiently, we may need to disclose your personal or health information to others for the purpose of assessment, consultation and reporting. This can include Departmental staff, Members of Parliament and their staff, external experts, such as members of assessment panels, or other government departments. If you intend to include personal information about third parties in your application, please ensure that they are aware of the contents of this privacy statement.</w:t>
      </w:r>
    </w:p>
    <w:p w14:paraId="72A4FE82" w14:textId="63E7F4C2" w:rsidR="00BA4EBF" w:rsidRPr="000C7EE0" w:rsidRDefault="00BA4EBF" w:rsidP="000C7EE0">
      <w:pPr>
        <w:spacing w:after="120" w:line="240" w:lineRule="auto"/>
        <w:textAlignment w:val="baseline"/>
        <w:rPr>
          <w:rFonts w:ascii="Arial" w:eastAsia="Arial" w:hAnsi="Arial" w:cs="Arial"/>
          <w:sz w:val="24"/>
          <w:szCs w:val="24"/>
        </w:rPr>
      </w:pPr>
      <w:r w:rsidRPr="000C7EE0">
        <w:rPr>
          <w:rFonts w:ascii="Arial" w:eastAsia="Arial" w:hAnsi="Arial" w:cs="Arial"/>
          <w:sz w:val="24"/>
          <w:szCs w:val="24"/>
        </w:rPr>
        <w:t>Any personal information about you or a third-party in your correspondence will be collected, held, managed, used, disclosed or transferred in accordance with the provisions of the Privacy and Data Protection Act 2014 (Vic) and other applicable laws.</w:t>
      </w:r>
    </w:p>
    <w:p w14:paraId="3EC4AD46" w14:textId="4E9C59B2" w:rsidR="00BA4EBF" w:rsidRPr="000C7EE0" w:rsidRDefault="00BA4EBF" w:rsidP="000C7EE0">
      <w:pPr>
        <w:spacing w:after="120" w:line="240" w:lineRule="auto"/>
        <w:textAlignment w:val="baseline"/>
        <w:rPr>
          <w:rFonts w:ascii="Arial" w:eastAsia="Arial" w:hAnsi="Arial" w:cs="Arial"/>
          <w:sz w:val="24"/>
          <w:szCs w:val="24"/>
        </w:rPr>
      </w:pPr>
      <w:r w:rsidRPr="000C7EE0">
        <w:rPr>
          <w:rFonts w:ascii="Arial" w:eastAsia="Arial" w:hAnsi="Arial" w:cs="Arial"/>
          <w:sz w:val="24"/>
          <w:szCs w:val="24"/>
        </w:rPr>
        <w:t xml:space="preserve">To obtain a copy of the Department’s privacy statement or for information about how to access information about you held by the Department, </w:t>
      </w:r>
      <w:hyperlink r:id="rId25" w:tgtFrame="_blank" w:history="1">
        <w:r w:rsidRPr="000C7EE0">
          <w:rPr>
            <w:rFonts w:ascii="Arial" w:eastAsia="Arial" w:hAnsi="Arial" w:cs="Arial"/>
            <w:sz w:val="24"/>
            <w:szCs w:val="24"/>
          </w:rPr>
          <w:t>please email the Department</w:t>
        </w:r>
      </w:hyperlink>
      <w:r w:rsidRPr="000C7EE0">
        <w:rPr>
          <w:rFonts w:ascii="Arial" w:eastAsia="Arial" w:hAnsi="Arial" w:cs="Arial"/>
          <w:sz w:val="24"/>
          <w:szCs w:val="24"/>
        </w:rPr>
        <w:t xml:space="preserve"> &lt;mailto:privacy@ecodev.vic.gov.au&gt;.</w:t>
      </w:r>
    </w:p>
    <w:p w14:paraId="1A382D93" w14:textId="6607A6F1" w:rsidR="00BA4EBF" w:rsidRPr="00613971" w:rsidRDefault="000C7EE0" w:rsidP="00613971">
      <w:pPr>
        <w:pStyle w:val="Heading1"/>
        <w:spacing w:before="0" w:after="120" w:line="240" w:lineRule="auto"/>
        <w:rPr>
          <w:rFonts w:eastAsia="Arial" w:cs="Arial"/>
          <w:b/>
          <w:color w:val="002060"/>
          <w:sz w:val="28"/>
          <w:szCs w:val="28"/>
        </w:rPr>
      </w:pPr>
      <w:r w:rsidRPr="00613971">
        <w:rPr>
          <w:rFonts w:eastAsia="Arial" w:cs="Arial"/>
          <w:b/>
          <w:color w:val="002060"/>
          <w:sz w:val="28"/>
          <w:szCs w:val="28"/>
        </w:rPr>
        <w:t xml:space="preserve">13. </w:t>
      </w:r>
      <w:r w:rsidR="00BA4EBF" w:rsidRPr="00613971">
        <w:rPr>
          <w:rFonts w:eastAsia="Arial" w:cs="Arial"/>
          <w:b/>
          <w:color w:val="002060"/>
          <w:sz w:val="28"/>
          <w:szCs w:val="28"/>
        </w:rPr>
        <w:t>Resources and additional information</w:t>
      </w:r>
    </w:p>
    <w:p w14:paraId="78391D64" w14:textId="5F29DBF3" w:rsidR="00BA4EBF" w:rsidRPr="000C7EE0" w:rsidRDefault="00BA4EBF" w:rsidP="000C7EE0">
      <w:pPr>
        <w:spacing w:after="120" w:line="240" w:lineRule="auto"/>
        <w:textAlignment w:val="baseline"/>
        <w:rPr>
          <w:rFonts w:ascii="Arial" w:eastAsia="Arial" w:hAnsi="Arial" w:cs="Arial"/>
          <w:sz w:val="24"/>
          <w:szCs w:val="24"/>
        </w:rPr>
      </w:pPr>
      <w:r w:rsidRPr="000C7EE0">
        <w:rPr>
          <w:rFonts w:ascii="Arial" w:eastAsia="Arial" w:hAnsi="Arial" w:cs="Arial"/>
          <w:sz w:val="24"/>
          <w:szCs w:val="24"/>
        </w:rPr>
        <w:t xml:space="preserve">For preliminary information on this or any other grant program please contact the Sport and Recreation Call Centre on 1800 325 206 for the cost of a local call (except from a mobile phone) or </w:t>
      </w:r>
      <w:hyperlink r:id="rId26" w:tgtFrame="_blank" w:history="1">
        <w:r w:rsidRPr="000C7EE0">
          <w:rPr>
            <w:rFonts w:ascii="Arial" w:eastAsia="Arial" w:hAnsi="Arial" w:cs="Arial"/>
            <w:sz w:val="24"/>
            <w:szCs w:val="24"/>
          </w:rPr>
          <w:t>email Sport and Recreation Victoria</w:t>
        </w:r>
      </w:hyperlink>
      <w:r w:rsidRPr="000C7EE0">
        <w:rPr>
          <w:rFonts w:ascii="Arial" w:eastAsia="Arial" w:hAnsi="Arial" w:cs="Arial"/>
          <w:sz w:val="24"/>
          <w:szCs w:val="24"/>
        </w:rPr>
        <w:t xml:space="preserve"> &lt;mailto:SRVGrants@sport.vic.gov.au&gt; Monday to Friday between 9am and 5pm (except for public holidays).</w:t>
      </w:r>
    </w:p>
    <w:sectPr w:rsidR="00BA4EBF" w:rsidRPr="000C7EE0" w:rsidSect="00F6351E">
      <w:headerReference w:type="default" r:id="rId27"/>
      <w:footerReference w:type="default" r:id="rId2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D6F2" w14:textId="77777777" w:rsidR="00A8475B" w:rsidRDefault="00A8475B" w:rsidP="00CA21CB">
      <w:pPr>
        <w:spacing w:after="0" w:line="240" w:lineRule="auto"/>
      </w:pPr>
      <w:r>
        <w:separator/>
      </w:r>
    </w:p>
  </w:endnote>
  <w:endnote w:type="continuationSeparator" w:id="0">
    <w:p w14:paraId="6C01F089" w14:textId="77777777" w:rsidR="00A8475B" w:rsidRDefault="00A8475B" w:rsidP="00CA21CB">
      <w:pPr>
        <w:spacing w:after="0" w:line="240" w:lineRule="auto"/>
      </w:pPr>
      <w:r>
        <w:continuationSeparator/>
      </w:r>
    </w:p>
  </w:endnote>
  <w:endnote w:type="continuationNotice" w:id="1">
    <w:p w14:paraId="36FB1870" w14:textId="77777777" w:rsidR="00A8475B" w:rsidRDefault="00A847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E3FD" w14:textId="3DA349EC" w:rsidR="00C81BA6" w:rsidRDefault="00C81BA6">
    <w:pPr>
      <w:pStyle w:val="Footer"/>
    </w:pPr>
    <w:r>
      <w:rPr>
        <w:noProof/>
      </w:rPr>
      <mc:AlternateContent>
        <mc:Choice Requires="wps">
          <w:drawing>
            <wp:anchor distT="0" distB="0" distL="114300" distR="114300" simplePos="0" relativeHeight="251658240" behindDoc="0" locked="0" layoutInCell="0" allowOverlap="1" wp14:anchorId="3C57C9FC" wp14:editId="56637398">
              <wp:simplePos x="0" y="0"/>
              <wp:positionH relativeFrom="page">
                <wp:posOffset>0</wp:posOffset>
              </wp:positionH>
              <wp:positionV relativeFrom="page">
                <wp:posOffset>10248900</wp:posOffset>
              </wp:positionV>
              <wp:extent cx="7560310" cy="252095"/>
              <wp:effectExtent l="0" t="0" r="0" b="14605"/>
              <wp:wrapNone/>
              <wp:docPr id="1" name="MSIPCMad85416dab2f016a8434449a"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2AFEC2" w14:textId="7A246617" w:rsidR="00C81BA6" w:rsidRPr="00C81BA6" w:rsidRDefault="001105BD" w:rsidP="00C81BA6">
                          <w:pPr>
                            <w:spacing w:after="0"/>
                            <w:jc w:val="center"/>
                            <w:rPr>
                              <w:rFonts w:ascii="Arial" w:hAnsi="Arial" w:cs="Arial"/>
                              <w:color w:val="000000"/>
                              <w:sz w:val="24"/>
                            </w:rPr>
                          </w:pPr>
                          <w:r>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xmlns:oel="http://schemas.microsoft.com/office/2019/extlst">
          <w:pict>
            <v:shapetype id="_x0000_t202" coordsize="21600,21600" o:spt="202" path="m,l,21600r21600,l21600,xe" w14:anchorId="3C57C9FC">
              <v:stroke joinstyle="miter"/>
              <v:path gradientshapeok="t" o:connecttype="rect"/>
            </v:shapetype>
            <v:shape id="MSIPCMad85416dab2f016a8434449a"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376260202,&quot;Height&quot;:841.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v:textbox inset=",0,,0">
                <w:txbxContent>
                  <w:p w:rsidRPr="00C81BA6" w:rsidR="00C81BA6" w:rsidP="00C81BA6" w:rsidRDefault="001105BD" w14:paraId="772AFEC2" w14:textId="7A246617">
                    <w:pPr>
                      <w:spacing w:after="0"/>
                      <w:jc w:val="center"/>
                      <w:rPr>
                        <w:rFonts w:ascii="Arial" w:hAnsi="Arial" w:cs="Arial"/>
                        <w:color w:val="000000"/>
                        <w:sz w:val="24"/>
                      </w:rPr>
                    </w:pPr>
                    <w:r>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3E2B" w14:textId="77777777" w:rsidR="00A8475B" w:rsidRDefault="00A8475B" w:rsidP="00CA21CB">
      <w:pPr>
        <w:spacing w:after="0" w:line="240" w:lineRule="auto"/>
      </w:pPr>
      <w:r>
        <w:separator/>
      </w:r>
    </w:p>
  </w:footnote>
  <w:footnote w:type="continuationSeparator" w:id="0">
    <w:p w14:paraId="518E05CC" w14:textId="77777777" w:rsidR="00A8475B" w:rsidRDefault="00A8475B" w:rsidP="00CA21CB">
      <w:pPr>
        <w:spacing w:after="0" w:line="240" w:lineRule="auto"/>
      </w:pPr>
      <w:r>
        <w:continuationSeparator/>
      </w:r>
    </w:p>
  </w:footnote>
  <w:footnote w:type="continuationNotice" w:id="1">
    <w:p w14:paraId="076B3AB5" w14:textId="77777777" w:rsidR="00A8475B" w:rsidRDefault="00A847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ACAB" w14:textId="50A3196F" w:rsidR="00C81BA6" w:rsidRDefault="00C81BA6">
    <w:pPr>
      <w:pStyle w:val="Header"/>
    </w:pPr>
    <w:r>
      <w:rPr>
        <w:noProof/>
      </w:rPr>
      <mc:AlternateContent>
        <mc:Choice Requires="wps">
          <w:drawing>
            <wp:anchor distT="0" distB="0" distL="114300" distR="114300" simplePos="0" relativeHeight="251658241" behindDoc="0" locked="0" layoutInCell="0" allowOverlap="1" wp14:anchorId="1C13AADE" wp14:editId="114B872B">
              <wp:simplePos x="0" y="0"/>
              <wp:positionH relativeFrom="page">
                <wp:posOffset>0</wp:posOffset>
              </wp:positionH>
              <wp:positionV relativeFrom="page">
                <wp:posOffset>190500</wp:posOffset>
              </wp:positionV>
              <wp:extent cx="7560310" cy="252095"/>
              <wp:effectExtent l="0" t="0" r="0" b="14605"/>
              <wp:wrapNone/>
              <wp:docPr id="2" name="MSIPCMfa8141e997a820544ca5af3b"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556F8" w14:textId="1C398A48" w:rsidR="00C81BA6" w:rsidRPr="00C81BA6" w:rsidRDefault="001105BD" w:rsidP="00C81BA6">
                          <w:pPr>
                            <w:spacing w:after="0"/>
                            <w:jc w:val="center"/>
                            <w:rPr>
                              <w:rFonts w:ascii="Arial" w:hAnsi="Arial" w:cs="Arial"/>
                              <w:color w:val="000000"/>
                              <w:sz w:val="24"/>
                            </w:rPr>
                          </w:pPr>
                          <w:r>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xmlns:oel="http://schemas.microsoft.com/office/2019/extlst">
          <w:pict>
            <v:shapetype id="_x0000_t202" coordsize="21600,21600" o:spt="202" path="m,l,21600r21600,l21600,xe" w14:anchorId="1C13AADE">
              <v:stroke joinstyle="miter"/>
              <v:path gradientshapeok="t" o:connecttype="rect"/>
            </v:shapetype>
            <v:shape id="MSIPCMfa8141e997a820544ca5af3b"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alt="{&quot;HashCode&quot;:352122633,&quot;Height&quot;:841.0,&quot;Width&quot;:595.0,&quot;Placement&quot;:&quot;Head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v:textbox inset=",0,,0">
                <w:txbxContent>
                  <w:p w:rsidRPr="00C81BA6" w:rsidR="00C81BA6" w:rsidP="00C81BA6" w:rsidRDefault="001105BD" w14:paraId="34D556F8" w14:textId="1C398A48">
                    <w:pPr>
                      <w:spacing w:after="0"/>
                      <w:jc w:val="center"/>
                      <w:rPr>
                        <w:rFonts w:ascii="Arial" w:hAnsi="Arial" w:cs="Arial"/>
                        <w:color w:val="000000"/>
                        <w:sz w:val="24"/>
                      </w:rPr>
                    </w:pPr>
                    <w:r>
                      <w:rPr>
                        <w:rFonts w:ascii="Arial" w:hAnsi="Arial"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4771"/>
    <w:multiLevelType w:val="multilevel"/>
    <w:tmpl w:val="20FA7E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3FBB39F9"/>
    <w:multiLevelType w:val="hybridMultilevel"/>
    <w:tmpl w:val="854E8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F8537E"/>
    <w:multiLevelType w:val="multilevel"/>
    <w:tmpl w:val="81E49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A23DAC"/>
    <w:multiLevelType w:val="multilevel"/>
    <w:tmpl w:val="8A86A6B0"/>
    <w:lvl w:ilvl="0">
      <w:start w:val="1"/>
      <w:numFmt w:val="bullet"/>
      <w:pStyle w:val="DHHSbullet1"/>
      <w:lvlText w:val=""/>
      <w:lvlJc w:val="left"/>
      <w:pPr>
        <w:ind w:left="1211" w:hanging="284"/>
      </w:pPr>
      <w:rPr>
        <w:rFonts w:ascii="Symbol" w:hAnsi="Symbol" w:hint="default"/>
      </w:rPr>
    </w:lvl>
    <w:lvl w:ilvl="1">
      <w:start w:val="1"/>
      <w:numFmt w:val="bullet"/>
      <w:lvlRestart w:val="0"/>
      <w:pStyle w:val="DHHSbullet1lastline"/>
      <w:lvlText w:val=""/>
      <w:lvlJc w:val="left"/>
      <w:pPr>
        <w:ind w:left="504" w:hanging="284"/>
      </w:pPr>
      <w:rPr>
        <w:rFonts w:ascii="Symbol" w:hAnsi="Symbol" w:hint="default"/>
      </w:rPr>
    </w:lvl>
    <w:lvl w:ilvl="2">
      <w:start w:val="1"/>
      <w:numFmt w:val="bullet"/>
      <w:lvlRestart w:val="0"/>
      <w:pStyle w:val="DHHSbullet2"/>
      <w:lvlText w:val="–"/>
      <w:lvlJc w:val="left"/>
      <w:pPr>
        <w:ind w:left="787" w:hanging="283"/>
      </w:pPr>
      <w:rPr>
        <w:rFonts w:hint="default"/>
      </w:rPr>
    </w:lvl>
    <w:lvl w:ilvl="3">
      <w:start w:val="1"/>
      <w:numFmt w:val="bullet"/>
      <w:lvlRestart w:val="0"/>
      <w:pStyle w:val="DHHSbullet2lastline"/>
      <w:lvlText w:val="–"/>
      <w:lvlJc w:val="left"/>
      <w:pPr>
        <w:ind w:left="787" w:hanging="283"/>
      </w:pPr>
      <w:rPr>
        <w:rFonts w:hint="default"/>
      </w:rPr>
    </w:lvl>
    <w:lvl w:ilvl="4">
      <w:start w:val="1"/>
      <w:numFmt w:val="bullet"/>
      <w:lvlRestart w:val="0"/>
      <w:pStyle w:val="DHHSbulletindent"/>
      <w:lvlText w:val=""/>
      <w:lvlJc w:val="left"/>
      <w:pPr>
        <w:ind w:left="900" w:hanging="283"/>
      </w:pPr>
      <w:rPr>
        <w:rFonts w:ascii="Symbol" w:hAnsi="Symbol" w:hint="default"/>
      </w:rPr>
    </w:lvl>
    <w:lvl w:ilvl="5">
      <w:start w:val="1"/>
      <w:numFmt w:val="bullet"/>
      <w:lvlRestart w:val="0"/>
      <w:pStyle w:val="DHHSbulletindentlastline"/>
      <w:lvlText w:val=""/>
      <w:lvlJc w:val="left"/>
      <w:pPr>
        <w:ind w:left="900" w:hanging="283"/>
      </w:pPr>
      <w:rPr>
        <w:rFonts w:ascii="Symbol" w:hAnsi="Symbol" w:hint="default"/>
      </w:rPr>
    </w:lvl>
    <w:lvl w:ilvl="6">
      <w:start w:val="1"/>
      <w:numFmt w:val="bullet"/>
      <w:lvlRestart w:val="0"/>
      <w:pStyle w:val="DHHStablebullet"/>
      <w:lvlText w:val=""/>
      <w:lvlJc w:val="left"/>
      <w:pPr>
        <w:ind w:left="447" w:hanging="227"/>
      </w:pPr>
      <w:rPr>
        <w:rFonts w:ascii="Symbol" w:hAnsi="Symbol" w:hint="default"/>
      </w:rPr>
    </w:lvl>
    <w:lvl w:ilvl="7">
      <w:start w:val="1"/>
      <w:numFmt w:val="decimal"/>
      <w:lvlRestart w:val="0"/>
      <w:lvlText w:val=""/>
      <w:lvlJc w:val="left"/>
      <w:pPr>
        <w:ind w:left="220" w:firstLine="0"/>
      </w:pPr>
    </w:lvl>
    <w:lvl w:ilvl="8">
      <w:start w:val="1"/>
      <w:numFmt w:val="decimal"/>
      <w:lvlRestart w:val="0"/>
      <w:lvlText w:val=""/>
      <w:lvlJc w:val="left"/>
      <w:pPr>
        <w:ind w:left="220" w:firstLine="0"/>
      </w:pPr>
    </w:lvl>
  </w:abstractNum>
  <w:abstractNum w:abstractNumId="4" w15:restartNumberingAfterBreak="0">
    <w:nsid w:val="4F813ACE"/>
    <w:multiLevelType w:val="multilevel"/>
    <w:tmpl w:val="6776B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9B1366"/>
    <w:multiLevelType w:val="multilevel"/>
    <w:tmpl w:val="DE448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795CDA"/>
    <w:multiLevelType w:val="multilevel"/>
    <w:tmpl w:val="D1344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325717"/>
    <w:multiLevelType w:val="multilevel"/>
    <w:tmpl w:val="AB4039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E64BEA"/>
    <w:multiLevelType w:val="hybridMultilevel"/>
    <w:tmpl w:val="0EF2D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330BFB"/>
    <w:multiLevelType w:val="hybridMultilevel"/>
    <w:tmpl w:val="C136C7D6"/>
    <w:styleLink w:val="Bullets"/>
    <w:lvl w:ilvl="0" w:tplc="A120DAB8">
      <w:start w:val="1"/>
      <w:numFmt w:val="bullet"/>
      <w:lvlText w:val="-"/>
      <w:lvlJc w:val="left"/>
      <w:pPr>
        <w:ind w:left="1429" w:hanging="360"/>
      </w:pPr>
      <w:rPr>
        <w:rFonts w:ascii="Calibri" w:hAnsi="Calibri"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15:restartNumberingAfterBreak="0">
    <w:nsid w:val="67E345C1"/>
    <w:multiLevelType w:val="hybridMultilevel"/>
    <w:tmpl w:val="761A5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5"/>
  </w:num>
  <w:num w:numId="5">
    <w:abstractNumId w:val="4"/>
  </w:num>
  <w:num w:numId="6">
    <w:abstractNumId w:val="0"/>
  </w:num>
  <w:num w:numId="7">
    <w:abstractNumId w:val="6"/>
  </w:num>
  <w:num w:numId="8">
    <w:abstractNumId w:val="2"/>
  </w:num>
  <w:num w:numId="9">
    <w:abstractNumId w:val="7"/>
  </w:num>
  <w:num w:numId="10">
    <w:abstractNumId w:val="1"/>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CB"/>
    <w:rsid w:val="00000375"/>
    <w:rsid w:val="00001EE8"/>
    <w:rsid w:val="000021C9"/>
    <w:rsid w:val="0000328C"/>
    <w:rsid w:val="00004D34"/>
    <w:rsid w:val="00005B19"/>
    <w:rsid w:val="000109A3"/>
    <w:rsid w:val="00011856"/>
    <w:rsid w:val="00013475"/>
    <w:rsid w:val="000142C1"/>
    <w:rsid w:val="0001649D"/>
    <w:rsid w:val="00016817"/>
    <w:rsid w:val="00017689"/>
    <w:rsid w:val="00022056"/>
    <w:rsid w:val="000238A1"/>
    <w:rsid w:val="00026341"/>
    <w:rsid w:val="00032605"/>
    <w:rsid w:val="00033C1B"/>
    <w:rsid w:val="00037BA1"/>
    <w:rsid w:val="000422A6"/>
    <w:rsid w:val="00042C22"/>
    <w:rsid w:val="00044363"/>
    <w:rsid w:val="00044FE0"/>
    <w:rsid w:val="0005398A"/>
    <w:rsid w:val="00053A0F"/>
    <w:rsid w:val="00063A23"/>
    <w:rsid w:val="00065600"/>
    <w:rsid w:val="0006720A"/>
    <w:rsid w:val="00071164"/>
    <w:rsid w:val="00083D2B"/>
    <w:rsid w:val="000840C0"/>
    <w:rsid w:val="000841ED"/>
    <w:rsid w:val="000852A4"/>
    <w:rsid w:val="000858EF"/>
    <w:rsid w:val="00086E73"/>
    <w:rsid w:val="00096244"/>
    <w:rsid w:val="000A1964"/>
    <w:rsid w:val="000B2BFC"/>
    <w:rsid w:val="000B382C"/>
    <w:rsid w:val="000B4DE5"/>
    <w:rsid w:val="000C361D"/>
    <w:rsid w:val="000C462C"/>
    <w:rsid w:val="000C52D2"/>
    <w:rsid w:val="000C6AE0"/>
    <w:rsid w:val="000C7EE0"/>
    <w:rsid w:val="000D4051"/>
    <w:rsid w:val="000D6817"/>
    <w:rsid w:val="000D7BAD"/>
    <w:rsid w:val="000E1001"/>
    <w:rsid w:val="000E493A"/>
    <w:rsid w:val="000E5461"/>
    <w:rsid w:val="000E7341"/>
    <w:rsid w:val="000F16F7"/>
    <w:rsid w:val="000F41C7"/>
    <w:rsid w:val="000F54B0"/>
    <w:rsid w:val="000F5F18"/>
    <w:rsid w:val="0010410A"/>
    <w:rsid w:val="001105BD"/>
    <w:rsid w:val="00112EB1"/>
    <w:rsid w:val="001130D2"/>
    <w:rsid w:val="0011566E"/>
    <w:rsid w:val="00115F9A"/>
    <w:rsid w:val="001161DA"/>
    <w:rsid w:val="00122491"/>
    <w:rsid w:val="00122C20"/>
    <w:rsid w:val="00126CAE"/>
    <w:rsid w:val="00130CDB"/>
    <w:rsid w:val="0013428C"/>
    <w:rsid w:val="00142B3F"/>
    <w:rsid w:val="00143434"/>
    <w:rsid w:val="001437B1"/>
    <w:rsid w:val="001478CC"/>
    <w:rsid w:val="001525EB"/>
    <w:rsid w:val="00153C88"/>
    <w:rsid w:val="001600DA"/>
    <w:rsid w:val="00161EA6"/>
    <w:rsid w:val="001627C3"/>
    <w:rsid w:val="00166166"/>
    <w:rsid w:val="001662AF"/>
    <w:rsid w:val="00167E60"/>
    <w:rsid w:val="00177AA3"/>
    <w:rsid w:val="00180993"/>
    <w:rsid w:val="001812AD"/>
    <w:rsid w:val="00185494"/>
    <w:rsid w:val="0018574B"/>
    <w:rsid w:val="00186305"/>
    <w:rsid w:val="0019158B"/>
    <w:rsid w:val="00192304"/>
    <w:rsid w:val="00193183"/>
    <w:rsid w:val="001A1D63"/>
    <w:rsid w:val="001B6284"/>
    <w:rsid w:val="001B737A"/>
    <w:rsid w:val="001C35D5"/>
    <w:rsid w:val="001C4EFC"/>
    <w:rsid w:val="001D03BF"/>
    <w:rsid w:val="001D113C"/>
    <w:rsid w:val="001D2F51"/>
    <w:rsid w:val="001D3E97"/>
    <w:rsid w:val="001E3025"/>
    <w:rsid w:val="001E3B46"/>
    <w:rsid w:val="001E5B29"/>
    <w:rsid w:val="001E628F"/>
    <w:rsid w:val="001F11AA"/>
    <w:rsid w:val="001F683A"/>
    <w:rsid w:val="0020084D"/>
    <w:rsid w:val="00202645"/>
    <w:rsid w:val="00205A75"/>
    <w:rsid w:val="00206689"/>
    <w:rsid w:val="00211346"/>
    <w:rsid w:val="00211D2C"/>
    <w:rsid w:val="00213A6D"/>
    <w:rsid w:val="002144D6"/>
    <w:rsid w:val="002170B2"/>
    <w:rsid w:val="00221328"/>
    <w:rsid w:val="00221803"/>
    <w:rsid w:val="00222A05"/>
    <w:rsid w:val="00222FEF"/>
    <w:rsid w:val="00223B37"/>
    <w:rsid w:val="00224E08"/>
    <w:rsid w:val="00226D3C"/>
    <w:rsid w:val="00227065"/>
    <w:rsid w:val="002302D0"/>
    <w:rsid w:val="00232F23"/>
    <w:rsid w:val="002347D2"/>
    <w:rsid w:val="00237876"/>
    <w:rsid w:val="00237ECA"/>
    <w:rsid w:val="00242AE5"/>
    <w:rsid w:val="00242D72"/>
    <w:rsid w:val="0024336F"/>
    <w:rsid w:val="002453E7"/>
    <w:rsid w:val="0025076B"/>
    <w:rsid w:val="00252400"/>
    <w:rsid w:val="00257B0E"/>
    <w:rsid w:val="00257E6A"/>
    <w:rsid w:val="002628E5"/>
    <w:rsid w:val="00264217"/>
    <w:rsid w:val="00265249"/>
    <w:rsid w:val="0026548C"/>
    <w:rsid w:val="002713D8"/>
    <w:rsid w:val="00271B9E"/>
    <w:rsid w:val="00273FD6"/>
    <w:rsid w:val="002822C0"/>
    <w:rsid w:val="002844F2"/>
    <w:rsid w:val="0028471A"/>
    <w:rsid w:val="00286B7A"/>
    <w:rsid w:val="00290F9A"/>
    <w:rsid w:val="00295A02"/>
    <w:rsid w:val="00296A4D"/>
    <w:rsid w:val="002A1FBC"/>
    <w:rsid w:val="002A3677"/>
    <w:rsid w:val="002B4498"/>
    <w:rsid w:val="002C34BD"/>
    <w:rsid w:val="002C39B0"/>
    <w:rsid w:val="002D0051"/>
    <w:rsid w:val="002D0D09"/>
    <w:rsid w:val="002D5675"/>
    <w:rsid w:val="002D59B6"/>
    <w:rsid w:val="002D5C71"/>
    <w:rsid w:val="002D5D47"/>
    <w:rsid w:val="002D60CD"/>
    <w:rsid w:val="002D6497"/>
    <w:rsid w:val="002E04AA"/>
    <w:rsid w:val="002E0669"/>
    <w:rsid w:val="002E1BD9"/>
    <w:rsid w:val="002E3179"/>
    <w:rsid w:val="002E51CE"/>
    <w:rsid w:val="002F54E3"/>
    <w:rsid w:val="00300BF5"/>
    <w:rsid w:val="003010A1"/>
    <w:rsid w:val="0030236E"/>
    <w:rsid w:val="0030632A"/>
    <w:rsid w:val="003118BE"/>
    <w:rsid w:val="0031333A"/>
    <w:rsid w:val="00316E9B"/>
    <w:rsid w:val="00320088"/>
    <w:rsid w:val="003200C3"/>
    <w:rsid w:val="003315BB"/>
    <w:rsid w:val="00331D05"/>
    <w:rsid w:val="00333C2B"/>
    <w:rsid w:val="00334248"/>
    <w:rsid w:val="00335A33"/>
    <w:rsid w:val="0034161E"/>
    <w:rsid w:val="00355DDF"/>
    <w:rsid w:val="003566CF"/>
    <w:rsid w:val="00363FFC"/>
    <w:rsid w:val="0036409A"/>
    <w:rsid w:val="003643F1"/>
    <w:rsid w:val="00365314"/>
    <w:rsid w:val="00370A28"/>
    <w:rsid w:val="00370CE0"/>
    <w:rsid w:val="00371D3F"/>
    <w:rsid w:val="00374691"/>
    <w:rsid w:val="00374FB8"/>
    <w:rsid w:val="00377170"/>
    <w:rsid w:val="003778A6"/>
    <w:rsid w:val="00377C2B"/>
    <w:rsid w:val="00387A7D"/>
    <w:rsid w:val="003919E4"/>
    <w:rsid w:val="00393EF5"/>
    <w:rsid w:val="003956AB"/>
    <w:rsid w:val="003A080C"/>
    <w:rsid w:val="003A1C48"/>
    <w:rsid w:val="003A4506"/>
    <w:rsid w:val="003A4631"/>
    <w:rsid w:val="003A49AC"/>
    <w:rsid w:val="003A4A8B"/>
    <w:rsid w:val="003B0772"/>
    <w:rsid w:val="003B08F5"/>
    <w:rsid w:val="003B0B5D"/>
    <w:rsid w:val="003B394C"/>
    <w:rsid w:val="003B3BCF"/>
    <w:rsid w:val="003B4929"/>
    <w:rsid w:val="003C1B81"/>
    <w:rsid w:val="003C28E3"/>
    <w:rsid w:val="003C6D9C"/>
    <w:rsid w:val="003C7E44"/>
    <w:rsid w:val="003D1A47"/>
    <w:rsid w:val="003D5BD1"/>
    <w:rsid w:val="003D6012"/>
    <w:rsid w:val="003E0A8D"/>
    <w:rsid w:val="003E287E"/>
    <w:rsid w:val="003E4A27"/>
    <w:rsid w:val="003E5A39"/>
    <w:rsid w:val="003E5D82"/>
    <w:rsid w:val="00401A5A"/>
    <w:rsid w:val="00402CB4"/>
    <w:rsid w:val="0040519F"/>
    <w:rsid w:val="00407FCC"/>
    <w:rsid w:val="004151E8"/>
    <w:rsid w:val="004174F2"/>
    <w:rsid w:val="004237E1"/>
    <w:rsid w:val="00423F11"/>
    <w:rsid w:val="0042481C"/>
    <w:rsid w:val="00431E3A"/>
    <w:rsid w:val="00437589"/>
    <w:rsid w:val="004523CF"/>
    <w:rsid w:val="0045283C"/>
    <w:rsid w:val="00453BE0"/>
    <w:rsid w:val="00453D88"/>
    <w:rsid w:val="004605C3"/>
    <w:rsid w:val="004625E1"/>
    <w:rsid w:val="004648FE"/>
    <w:rsid w:val="00467A30"/>
    <w:rsid w:val="004742B0"/>
    <w:rsid w:val="0048437D"/>
    <w:rsid w:val="004843A9"/>
    <w:rsid w:val="004846CA"/>
    <w:rsid w:val="00484F96"/>
    <w:rsid w:val="00485218"/>
    <w:rsid w:val="004901B4"/>
    <w:rsid w:val="0049145A"/>
    <w:rsid w:val="004923FE"/>
    <w:rsid w:val="004A24DA"/>
    <w:rsid w:val="004B1165"/>
    <w:rsid w:val="004B4FBC"/>
    <w:rsid w:val="004B7C10"/>
    <w:rsid w:val="004C27E5"/>
    <w:rsid w:val="004C3BAC"/>
    <w:rsid w:val="004C60EC"/>
    <w:rsid w:val="004C62FA"/>
    <w:rsid w:val="004C69BF"/>
    <w:rsid w:val="004C7682"/>
    <w:rsid w:val="004D6B72"/>
    <w:rsid w:val="004D71A6"/>
    <w:rsid w:val="004D7A92"/>
    <w:rsid w:val="004E089B"/>
    <w:rsid w:val="004E52A9"/>
    <w:rsid w:val="004F231B"/>
    <w:rsid w:val="00502733"/>
    <w:rsid w:val="00503531"/>
    <w:rsid w:val="00507A79"/>
    <w:rsid w:val="005115E9"/>
    <w:rsid w:val="00512B51"/>
    <w:rsid w:val="0051740A"/>
    <w:rsid w:val="00520E46"/>
    <w:rsid w:val="00520F9F"/>
    <w:rsid w:val="0052223E"/>
    <w:rsid w:val="00522380"/>
    <w:rsid w:val="00522401"/>
    <w:rsid w:val="00524504"/>
    <w:rsid w:val="00525BED"/>
    <w:rsid w:val="0053123B"/>
    <w:rsid w:val="00532BD8"/>
    <w:rsid w:val="00533CFD"/>
    <w:rsid w:val="005349F2"/>
    <w:rsid w:val="005408FE"/>
    <w:rsid w:val="005425E4"/>
    <w:rsid w:val="00542693"/>
    <w:rsid w:val="0054370D"/>
    <w:rsid w:val="00544019"/>
    <w:rsid w:val="00544A37"/>
    <w:rsid w:val="0054577D"/>
    <w:rsid w:val="00550C5E"/>
    <w:rsid w:val="00552039"/>
    <w:rsid w:val="005523DF"/>
    <w:rsid w:val="005557B5"/>
    <w:rsid w:val="00557B88"/>
    <w:rsid w:val="00566D1E"/>
    <w:rsid w:val="005714E2"/>
    <w:rsid w:val="00574986"/>
    <w:rsid w:val="00575D8F"/>
    <w:rsid w:val="0057629B"/>
    <w:rsid w:val="00584F04"/>
    <w:rsid w:val="00587EEE"/>
    <w:rsid w:val="00595A92"/>
    <w:rsid w:val="005977A0"/>
    <w:rsid w:val="005A028E"/>
    <w:rsid w:val="005A04EB"/>
    <w:rsid w:val="005A445C"/>
    <w:rsid w:val="005A5074"/>
    <w:rsid w:val="005B0A0C"/>
    <w:rsid w:val="005B2C53"/>
    <w:rsid w:val="005C0E57"/>
    <w:rsid w:val="005C540C"/>
    <w:rsid w:val="005C6811"/>
    <w:rsid w:val="005C7C39"/>
    <w:rsid w:val="005D0689"/>
    <w:rsid w:val="005D0E51"/>
    <w:rsid w:val="005D4A4B"/>
    <w:rsid w:val="005D613A"/>
    <w:rsid w:val="005E4660"/>
    <w:rsid w:val="005E5AFC"/>
    <w:rsid w:val="005E6D06"/>
    <w:rsid w:val="005E7004"/>
    <w:rsid w:val="005F1456"/>
    <w:rsid w:val="005F35BC"/>
    <w:rsid w:val="005F43F7"/>
    <w:rsid w:val="005F6ED2"/>
    <w:rsid w:val="005F7C4F"/>
    <w:rsid w:val="0060082D"/>
    <w:rsid w:val="00602CB9"/>
    <w:rsid w:val="00613971"/>
    <w:rsid w:val="00616E4B"/>
    <w:rsid w:val="00617E7F"/>
    <w:rsid w:val="00617F7C"/>
    <w:rsid w:val="0062141F"/>
    <w:rsid w:val="00622719"/>
    <w:rsid w:val="006229AA"/>
    <w:rsid w:val="00631350"/>
    <w:rsid w:val="00637D28"/>
    <w:rsid w:val="00642587"/>
    <w:rsid w:val="00646953"/>
    <w:rsid w:val="00650C59"/>
    <w:rsid w:val="00654094"/>
    <w:rsid w:val="0066658E"/>
    <w:rsid w:val="00666BA7"/>
    <w:rsid w:val="00672087"/>
    <w:rsid w:val="00676816"/>
    <w:rsid w:val="00677052"/>
    <w:rsid w:val="0068315E"/>
    <w:rsid w:val="0068593F"/>
    <w:rsid w:val="00685F3C"/>
    <w:rsid w:val="006869E1"/>
    <w:rsid w:val="006869ED"/>
    <w:rsid w:val="00694A27"/>
    <w:rsid w:val="006A6D39"/>
    <w:rsid w:val="006B088E"/>
    <w:rsid w:val="006B0DE9"/>
    <w:rsid w:val="006B1B50"/>
    <w:rsid w:val="006B2447"/>
    <w:rsid w:val="006B34DF"/>
    <w:rsid w:val="006C2778"/>
    <w:rsid w:val="006C2A10"/>
    <w:rsid w:val="006C414C"/>
    <w:rsid w:val="006C5A9B"/>
    <w:rsid w:val="006C7A9D"/>
    <w:rsid w:val="006D069A"/>
    <w:rsid w:val="006D23D1"/>
    <w:rsid w:val="006D3131"/>
    <w:rsid w:val="006D7681"/>
    <w:rsid w:val="006D76F8"/>
    <w:rsid w:val="006E1D3A"/>
    <w:rsid w:val="006E65FE"/>
    <w:rsid w:val="006E70B4"/>
    <w:rsid w:val="006F0C5E"/>
    <w:rsid w:val="006F3201"/>
    <w:rsid w:val="006F3610"/>
    <w:rsid w:val="00700455"/>
    <w:rsid w:val="007015F7"/>
    <w:rsid w:val="007025EC"/>
    <w:rsid w:val="007041CF"/>
    <w:rsid w:val="007041E5"/>
    <w:rsid w:val="00705F46"/>
    <w:rsid w:val="00706642"/>
    <w:rsid w:val="00706B39"/>
    <w:rsid w:val="007075D1"/>
    <w:rsid w:val="007117F5"/>
    <w:rsid w:val="00711F06"/>
    <w:rsid w:val="00715797"/>
    <w:rsid w:val="00723CFC"/>
    <w:rsid w:val="007248E7"/>
    <w:rsid w:val="00734206"/>
    <w:rsid w:val="007366C0"/>
    <w:rsid w:val="007444E0"/>
    <w:rsid w:val="00744A81"/>
    <w:rsid w:val="007452C2"/>
    <w:rsid w:val="00746347"/>
    <w:rsid w:val="007527FE"/>
    <w:rsid w:val="00753644"/>
    <w:rsid w:val="00754A8E"/>
    <w:rsid w:val="00754ED7"/>
    <w:rsid w:val="007611F8"/>
    <w:rsid w:val="0076154D"/>
    <w:rsid w:val="00762A68"/>
    <w:rsid w:val="007632DB"/>
    <w:rsid w:val="007706DE"/>
    <w:rsid w:val="00782A9A"/>
    <w:rsid w:val="007842AC"/>
    <w:rsid w:val="007872BB"/>
    <w:rsid w:val="007875CC"/>
    <w:rsid w:val="00790744"/>
    <w:rsid w:val="007951E3"/>
    <w:rsid w:val="00796628"/>
    <w:rsid w:val="007A13C3"/>
    <w:rsid w:val="007A45BF"/>
    <w:rsid w:val="007A7C3F"/>
    <w:rsid w:val="007B02B5"/>
    <w:rsid w:val="007B09EE"/>
    <w:rsid w:val="007B0D08"/>
    <w:rsid w:val="007B1CE2"/>
    <w:rsid w:val="007B29B1"/>
    <w:rsid w:val="007B69F0"/>
    <w:rsid w:val="007C4EB0"/>
    <w:rsid w:val="007C6FE0"/>
    <w:rsid w:val="007D04F4"/>
    <w:rsid w:val="007D0B7A"/>
    <w:rsid w:val="007D3E34"/>
    <w:rsid w:val="007E31AA"/>
    <w:rsid w:val="007F07E5"/>
    <w:rsid w:val="007F2030"/>
    <w:rsid w:val="007F3974"/>
    <w:rsid w:val="007F46EA"/>
    <w:rsid w:val="007F6206"/>
    <w:rsid w:val="007F71A9"/>
    <w:rsid w:val="008001A5"/>
    <w:rsid w:val="00801774"/>
    <w:rsid w:val="0080679D"/>
    <w:rsid w:val="00806BC0"/>
    <w:rsid w:val="008133E2"/>
    <w:rsid w:val="00814B07"/>
    <w:rsid w:val="00815A14"/>
    <w:rsid w:val="008275C2"/>
    <w:rsid w:val="008310D8"/>
    <w:rsid w:val="00841D73"/>
    <w:rsid w:val="00844CFC"/>
    <w:rsid w:val="008454B5"/>
    <w:rsid w:val="00851040"/>
    <w:rsid w:val="00856DF3"/>
    <w:rsid w:val="00857F16"/>
    <w:rsid w:val="00860B5F"/>
    <w:rsid w:val="00862A54"/>
    <w:rsid w:val="00864E49"/>
    <w:rsid w:val="008673EB"/>
    <w:rsid w:val="0088097D"/>
    <w:rsid w:val="00882B89"/>
    <w:rsid w:val="00883CC2"/>
    <w:rsid w:val="008841FE"/>
    <w:rsid w:val="008847FE"/>
    <w:rsid w:val="00890BED"/>
    <w:rsid w:val="00891BFC"/>
    <w:rsid w:val="00895771"/>
    <w:rsid w:val="00895A3B"/>
    <w:rsid w:val="008B51EC"/>
    <w:rsid w:val="008C069A"/>
    <w:rsid w:val="008C2996"/>
    <w:rsid w:val="008D5A60"/>
    <w:rsid w:val="008E34C4"/>
    <w:rsid w:val="008E3D45"/>
    <w:rsid w:val="008E4455"/>
    <w:rsid w:val="008E592C"/>
    <w:rsid w:val="008E7276"/>
    <w:rsid w:val="008E7741"/>
    <w:rsid w:val="008F675C"/>
    <w:rsid w:val="009018DE"/>
    <w:rsid w:val="00911466"/>
    <w:rsid w:val="00916560"/>
    <w:rsid w:val="00922C2B"/>
    <w:rsid w:val="009241C1"/>
    <w:rsid w:val="00924E89"/>
    <w:rsid w:val="009271F4"/>
    <w:rsid w:val="009279E2"/>
    <w:rsid w:val="00930A4D"/>
    <w:rsid w:val="00936C15"/>
    <w:rsid w:val="009415BE"/>
    <w:rsid w:val="0094336E"/>
    <w:rsid w:val="00945BFD"/>
    <w:rsid w:val="009500B0"/>
    <w:rsid w:val="0095109B"/>
    <w:rsid w:val="00957CE3"/>
    <w:rsid w:val="00961447"/>
    <w:rsid w:val="0096436C"/>
    <w:rsid w:val="00966C15"/>
    <w:rsid w:val="009726D8"/>
    <w:rsid w:val="00975622"/>
    <w:rsid w:val="00976012"/>
    <w:rsid w:val="00976E7C"/>
    <w:rsid w:val="0098044F"/>
    <w:rsid w:val="00981AD3"/>
    <w:rsid w:val="0098336A"/>
    <w:rsid w:val="00983667"/>
    <w:rsid w:val="00984E56"/>
    <w:rsid w:val="00985484"/>
    <w:rsid w:val="00985DBE"/>
    <w:rsid w:val="00986A65"/>
    <w:rsid w:val="00986BB7"/>
    <w:rsid w:val="009908C3"/>
    <w:rsid w:val="009911CB"/>
    <w:rsid w:val="00992394"/>
    <w:rsid w:val="00993293"/>
    <w:rsid w:val="009961BC"/>
    <w:rsid w:val="00996BD1"/>
    <w:rsid w:val="00996F34"/>
    <w:rsid w:val="00997EE2"/>
    <w:rsid w:val="009A2B13"/>
    <w:rsid w:val="009A3B74"/>
    <w:rsid w:val="009A51C6"/>
    <w:rsid w:val="009A61EA"/>
    <w:rsid w:val="009B49E3"/>
    <w:rsid w:val="009B6388"/>
    <w:rsid w:val="009D602D"/>
    <w:rsid w:val="009D6E6A"/>
    <w:rsid w:val="009E37D4"/>
    <w:rsid w:val="009E47E2"/>
    <w:rsid w:val="009E60CB"/>
    <w:rsid w:val="009F01DD"/>
    <w:rsid w:val="009F0630"/>
    <w:rsid w:val="00A05630"/>
    <w:rsid w:val="00A0598D"/>
    <w:rsid w:val="00A07770"/>
    <w:rsid w:val="00A10118"/>
    <w:rsid w:val="00A1561F"/>
    <w:rsid w:val="00A17E4D"/>
    <w:rsid w:val="00A241AE"/>
    <w:rsid w:val="00A24B7E"/>
    <w:rsid w:val="00A30F5F"/>
    <w:rsid w:val="00A35DE2"/>
    <w:rsid w:val="00A40B87"/>
    <w:rsid w:val="00A47BCE"/>
    <w:rsid w:val="00A5685F"/>
    <w:rsid w:val="00A57348"/>
    <w:rsid w:val="00A64669"/>
    <w:rsid w:val="00A674C8"/>
    <w:rsid w:val="00A678C9"/>
    <w:rsid w:val="00A7006A"/>
    <w:rsid w:val="00A74B14"/>
    <w:rsid w:val="00A761E1"/>
    <w:rsid w:val="00A77D37"/>
    <w:rsid w:val="00A8475B"/>
    <w:rsid w:val="00A85152"/>
    <w:rsid w:val="00A869FE"/>
    <w:rsid w:val="00A86E79"/>
    <w:rsid w:val="00A91FB1"/>
    <w:rsid w:val="00A9335D"/>
    <w:rsid w:val="00A957AE"/>
    <w:rsid w:val="00A97620"/>
    <w:rsid w:val="00AA3221"/>
    <w:rsid w:val="00AA494D"/>
    <w:rsid w:val="00AB148A"/>
    <w:rsid w:val="00AB1C16"/>
    <w:rsid w:val="00AB277D"/>
    <w:rsid w:val="00AB56E6"/>
    <w:rsid w:val="00AC0413"/>
    <w:rsid w:val="00AC0456"/>
    <w:rsid w:val="00AC0930"/>
    <w:rsid w:val="00AC128E"/>
    <w:rsid w:val="00AC1EE9"/>
    <w:rsid w:val="00AC2969"/>
    <w:rsid w:val="00AC34FA"/>
    <w:rsid w:val="00AC4202"/>
    <w:rsid w:val="00AC7467"/>
    <w:rsid w:val="00AD31A2"/>
    <w:rsid w:val="00AD59CE"/>
    <w:rsid w:val="00AD5C7C"/>
    <w:rsid w:val="00AD6195"/>
    <w:rsid w:val="00AD76B2"/>
    <w:rsid w:val="00AD7FE2"/>
    <w:rsid w:val="00AE48AF"/>
    <w:rsid w:val="00AE48D9"/>
    <w:rsid w:val="00AE79C3"/>
    <w:rsid w:val="00AE7AC6"/>
    <w:rsid w:val="00AE7EF6"/>
    <w:rsid w:val="00AF0F42"/>
    <w:rsid w:val="00AF2443"/>
    <w:rsid w:val="00AF2E01"/>
    <w:rsid w:val="00AF3468"/>
    <w:rsid w:val="00AF5F3B"/>
    <w:rsid w:val="00AF6804"/>
    <w:rsid w:val="00B00DA1"/>
    <w:rsid w:val="00B07355"/>
    <w:rsid w:val="00B20A0F"/>
    <w:rsid w:val="00B22A51"/>
    <w:rsid w:val="00B23090"/>
    <w:rsid w:val="00B2334D"/>
    <w:rsid w:val="00B268BC"/>
    <w:rsid w:val="00B30A32"/>
    <w:rsid w:val="00B30E40"/>
    <w:rsid w:val="00B3564A"/>
    <w:rsid w:val="00B41206"/>
    <w:rsid w:val="00B451D0"/>
    <w:rsid w:val="00B457BA"/>
    <w:rsid w:val="00B45AE2"/>
    <w:rsid w:val="00B5157A"/>
    <w:rsid w:val="00B51DAE"/>
    <w:rsid w:val="00B53487"/>
    <w:rsid w:val="00B56EF9"/>
    <w:rsid w:val="00B57E0E"/>
    <w:rsid w:val="00B64989"/>
    <w:rsid w:val="00B677B8"/>
    <w:rsid w:val="00B72F79"/>
    <w:rsid w:val="00B7429C"/>
    <w:rsid w:val="00B83AED"/>
    <w:rsid w:val="00B84453"/>
    <w:rsid w:val="00B86940"/>
    <w:rsid w:val="00B906AF"/>
    <w:rsid w:val="00B95E7E"/>
    <w:rsid w:val="00B961E9"/>
    <w:rsid w:val="00B9728E"/>
    <w:rsid w:val="00BA4EBF"/>
    <w:rsid w:val="00BB6100"/>
    <w:rsid w:val="00BB6257"/>
    <w:rsid w:val="00BC3C7A"/>
    <w:rsid w:val="00BC5521"/>
    <w:rsid w:val="00BC5D78"/>
    <w:rsid w:val="00BC7BE2"/>
    <w:rsid w:val="00BD0D84"/>
    <w:rsid w:val="00BD480B"/>
    <w:rsid w:val="00BD561F"/>
    <w:rsid w:val="00BE096D"/>
    <w:rsid w:val="00BE10AC"/>
    <w:rsid w:val="00BE5861"/>
    <w:rsid w:val="00BE5F23"/>
    <w:rsid w:val="00BF2A23"/>
    <w:rsid w:val="00BF34C5"/>
    <w:rsid w:val="00BF6AF4"/>
    <w:rsid w:val="00BF70E4"/>
    <w:rsid w:val="00C012A5"/>
    <w:rsid w:val="00C02AA9"/>
    <w:rsid w:val="00C02E77"/>
    <w:rsid w:val="00C049A4"/>
    <w:rsid w:val="00C07450"/>
    <w:rsid w:val="00C1024A"/>
    <w:rsid w:val="00C10B1C"/>
    <w:rsid w:val="00C13655"/>
    <w:rsid w:val="00C168B5"/>
    <w:rsid w:val="00C21244"/>
    <w:rsid w:val="00C26E52"/>
    <w:rsid w:val="00C274FC"/>
    <w:rsid w:val="00C324C8"/>
    <w:rsid w:val="00C35ACC"/>
    <w:rsid w:val="00C3622A"/>
    <w:rsid w:val="00C42F90"/>
    <w:rsid w:val="00C432C4"/>
    <w:rsid w:val="00C50A62"/>
    <w:rsid w:val="00C50F86"/>
    <w:rsid w:val="00C52F23"/>
    <w:rsid w:val="00C55594"/>
    <w:rsid w:val="00C56890"/>
    <w:rsid w:val="00C6037B"/>
    <w:rsid w:val="00C60821"/>
    <w:rsid w:val="00C635F7"/>
    <w:rsid w:val="00C64E1C"/>
    <w:rsid w:val="00C67011"/>
    <w:rsid w:val="00C70219"/>
    <w:rsid w:val="00C72071"/>
    <w:rsid w:val="00C77025"/>
    <w:rsid w:val="00C81773"/>
    <w:rsid w:val="00C81BA6"/>
    <w:rsid w:val="00C836A7"/>
    <w:rsid w:val="00C83BE6"/>
    <w:rsid w:val="00C85161"/>
    <w:rsid w:val="00C93102"/>
    <w:rsid w:val="00CA21CB"/>
    <w:rsid w:val="00CA4DDA"/>
    <w:rsid w:val="00CA54E3"/>
    <w:rsid w:val="00CA5D8F"/>
    <w:rsid w:val="00CC056E"/>
    <w:rsid w:val="00CD47FB"/>
    <w:rsid w:val="00CD4896"/>
    <w:rsid w:val="00CD4933"/>
    <w:rsid w:val="00CD6683"/>
    <w:rsid w:val="00CE241C"/>
    <w:rsid w:val="00CE3C59"/>
    <w:rsid w:val="00CE57CF"/>
    <w:rsid w:val="00CE5891"/>
    <w:rsid w:val="00CF1439"/>
    <w:rsid w:val="00CF2F85"/>
    <w:rsid w:val="00CF3ADB"/>
    <w:rsid w:val="00CF6053"/>
    <w:rsid w:val="00D02004"/>
    <w:rsid w:val="00D034DD"/>
    <w:rsid w:val="00D10472"/>
    <w:rsid w:val="00D1291D"/>
    <w:rsid w:val="00D13D9B"/>
    <w:rsid w:val="00D3036E"/>
    <w:rsid w:val="00D31B88"/>
    <w:rsid w:val="00D31C09"/>
    <w:rsid w:val="00D358CE"/>
    <w:rsid w:val="00D40CE4"/>
    <w:rsid w:val="00D43AEA"/>
    <w:rsid w:val="00D449D5"/>
    <w:rsid w:val="00D46F07"/>
    <w:rsid w:val="00D4785F"/>
    <w:rsid w:val="00D47986"/>
    <w:rsid w:val="00D72F94"/>
    <w:rsid w:val="00D75543"/>
    <w:rsid w:val="00D7644E"/>
    <w:rsid w:val="00D77D49"/>
    <w:rsid w:val="00D80DFC"/>
    <w:rsid w:val="00D814E3"/>
    <w:rsid w:val="00D84E8E"/>
    <w:rsid w:val="00D84FB5"/>
    <w:rsid w:val="00D8524E"/>
    <w:rsid w:val="00D941ED"/>
    <w:rsid w:val="00DA0716"/>
    <w:rsid w:val="00DA1AE7"/>
    <w:rsid w:val="00DA4CC4"/>
    <w:rsid w:val="00DB353A"/>
    <w:rsid w:val="00DB5D31"/>
    <w:rsid w:val="00DB6D15"/>
    <w:rsid w:val="00DC02F7"/>
    <w:rsid w:val="00DC11E9"/>
    <w:rsid w:val="00DC1D03"/>
    <w:rsid w:val="00DC61FE"/>
    <w:rsid w:val="00DC686E"/>
    <w:rsid w:val="00DC6998"/>
    <w:rsid w:val="00DC6D4A"/>
    <w:rsid w:val="00DD095B"/>
    <w:rsid w:val="00DD0ACC"/>
    <w:rsid w:val="00DD0E42"/>
    <w:rsid w:val="00DD48F0"/>
    <w:rsid w:val="00DD54C5"/>
    <w:rsid w:val="00DE1711"/>
    <w:rsid w:val="00DE4342"/>
    <w:rsid w:val="00DE5D21"/>
    <w:rsid w:val="00DF302E"/>
    <w:rsid w:val="00DF6302"/>
    <w:rsid w:val="00E0273F"/>
    <w:rsid w:val="00E0592B"/>
    <w:rsid w:val="00E06798"/>
    <w:rsid w:val="00E11AF5"/>
    <w:rsid w:val="00E1375E"/>
    <w:rsid w:val="00E14068"/>
    <w:rsid w:val="00E14853"/>
    <w:rsid w:val="00E15FE8"/>
    <w:rsid w:val="00E167D6"/>
    <w:rsid w:val="00E17EB0"/>
    <w:rsid w:val="00E2165E"/>
    <w:rsid w:val="00E219D1"/>
    <w:rsid w:val="00E2282E"/>
    <w:rsid w:val="00E3321D"/>
    <w:rsid w:val="00E35208"/>
    <w:rsid w:val="00E44FBE"/>
    <w:rsid w:val="00E4639A"/>
    <w:rsid w:val="00E47905"/>
    <w:rsid w:val="00E47918"/>
    <w:rsid w:val="00E50676"/>
    <w:rsid w:val="00E525BA"/>
    <w:rsid w:val="00E57476"/>
    <w:rsid w:val="00E57B76"/>
    <w:rsid w:val="00E64F1B"/>
    <w:rsid w:val="00E81FD6"/>
    <w:rsid w:val="00E82D74"/>
    <w:rsid w:val="00E82F05"/>
    <w:rsid w:val="00E863B7"/>
    <w:rsid w:val="00E86999"/>
    <w:rsid w:val="00E872C9"/>
    <w:rsid w:val="00E87BF2"/>
    <w:rsid w:val="00E915FA"/>
    <w:rsid w:val="00E91C57"/>
    <w:rsid w:val="00E92645"/>
    <w:rsid w:val="00E96DC9"/>
    <w:rsid w:val="00EA3561"/>
    <w:rsid w:val="00EA3C7C"/>
    <w:rsid w:val="00EA454D"/>
    <w:rsid w:val="00EA7E95"/>
    <w:rsid w:val="00EB2D32"/>
    <w:rsid w:val="00EB52CF"/>
    <w:rsid w:val="00EB7574"/>
    <w:rsid w:val="00EC0FB5"/>
    <w:rsid w:val="00EC13D5"/>
    <w:rsid w:val="00EC3898"/>
    <w:rsid w:val="00EC589E"/>
    <w:rsid w:val="00ED370C"/>
    <w:rsid w:val="00ED4AE9"/>
    <w:rsid w:val="00EE13A4"/>
    <w:rsid w:val="00EE7897"/>
    <w:rsid w:val="00EF0AF2"/>
    <w:rsid w:val="00EF5848"/>
    <w:rsid w:val="00EF5E5D"/>
    <w:rsid w:val="00F002B9"/>
    <w:rsid w:val="00F0114B"/>
    <w:rsid w:val="00F0338A"/>
    <w:rsid w:val="00F05791"/>
    <w:rsid w:val="00F0619F"/>
    <w:rsid w:val="00F064F0"/>
    <w:rsid w:val="00F1111D"/>
    <w:rsid w:val="00F12D6B"/>
    <w:rsid w:val="00F23989"/>
    <w:rsid w:val="00F25686"/>
    <w:rsid w:val="00F25CD7"/>
    <w:rsid w:val="00F277C7"/>
    <w:rsid w:val="00F3049C"/>
    <w:rsid w:val="00F337CA"/>
    <w:rsid w:val="00F36C5E"/>
    <w:rsid w:val="00F377FC"/>
    <w:rsid w:val="00F41083"/>
    <w:rsid w:val="00F53CBE"/>
    <w:rsid w:val="00F54AEE"/>
    <w:rsid w:val="00F56CBF"/>
    <w:rsid w:val="00F57501"/>
    <w:rsid w:val="00F6351E"/>
    <w:rsid w:val="00F663A3"/>
    <w:rsid w:val="00F6732E"/>
    <w:rsid w:val="00F71E39"/>
    <w:rsid w:val="00F74846"/>
    <w:rsid w:val="00F74C6D"/>
    <w:rsid w:val="00F74EBD"/>
    <w:rsid w:val="00F80DA6"/>
    <w:rsid w:val="00F834C8"/>
    <w:rsid w:val="00F83AA2"/>
    <w:rsid w:val="00F8486F"/>
    <w:rsid w:val="00F87DCF"/>
    <w:rsid w:val="00F87E72"/>
    <w:rsid w:val="00F9634C"/>
    <w:rsid w:val="00FA2E5C"/>
    <w:rsid w:val="00FB01BB"/>
    <w:rsid w:val="00FB024F"/>
    <w:rsid w:val="00FB2F95"/>
    <w:rsid w:val="00FB70D3"/>
    <w:rsid w:val="00FC05BA"/>
    <w:rsid w:val="00FC1564"/>
    <w:rsid w:val="00FC3AB8"/>
    <w:rsid w:val="00FC4953"/>
    <w:rsid w:val="00FC5A65"/>
    <w:rsid w:val="00FC5E66"/>
    <w:rsid w:val="00FC6A0F"/>
    <w:rsid w:val="00FC7873"/>
    <w:rsid w:val="00FD007A"/>
    <w:rsid w:val="00FD1197"/>
    <w:rsid w:val="00FD57DD"/>
    <w:rsid w:val="00FD74BB"/>
    <w:rsid w:val="00FE521C"/>
    <w:rsid w:val="00FE73B4"/>
    <w:rsid w:val="00FF07D8"/>
    <w:rsid w:val="00FF4959"/>
    <w:rsid w:val="00FF51C9"/>
    <w:rsid w:val="00FF7530"/>
    <w:rsid w:val="0162B8BE"/>
    <w:rsid w:val="017C0287"/>
    <w:rsid w:val="08FC6BE9"/>
    <w:rsid w:val="0BCDCFC4"/>
    <w:rsid w:val="0EA4D4FD"/>
    <w:rsid w:val="0EF007CA"/>
    <w:rsid w:val="133898C5"/>
    <w:rsid w:val="13E8EE8B"/>
    <w:rsid w:val="1657D19E"/>
    <w:rsid w:val="1DF70624"/>
    <w:rsid w:val="1FF91999"/>
    <w:rsid w:val="218ADA9D"/>
    <w:rsid w:val="21D78DAE"/>
    <w:rsid w:val="21DDD791"/>
    <w:rsid w:val="2A4C2E08"/>
    <w:rsid w:val="2F1FE5CB"/>
    <w:rsid w:val="3DB09F0A"/>
    <w:rsid w:val="3E64C7E3"/>
    <w:rsid w:val="4015827E"/>
    <w:rsid w:val="40A67AA3"/>
    <w:rsid w:val="422186C1"/>
    <w:rsid w:val="4B76E792"/>
    <w:rsid w:val="4CD2CE0B"/>
    <w:rsid w:val="4DFE7CF2"/>
    <w:rsid w:val="501490FF"/>
    <w:rsid w:val="5574ABD7"/>
    <w:rsid w:val="5A8D1A99"/>
    <w:rsid w:val="62B5E767"/>
    <w:rsid w:val="687BB9BC"/>
    <w:rsid w:val="69375F54"/>
    <w:rsid w:val="69F93CB0"/>
    <w:rsid w:val="6A88D805"/>
    <w:rsid w:val="6BDDA70F"/>
    <w:rsid w:val="6C0E1DB0"/>
    <w:rsid w:val="6DEDEAFC"/>
    <w:rsid w:val="7024E412"/>
    <w:rsid w:val="7096D883"/>
    <w:rsid w:val="771392AE"/>
    <w:rsid w:val="7DDF30A0"/>
    <w:rsid w:val="7E8577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0C1C7"/>
  <w15:chartTrackingRefBased/>
  <w15:docId w15:val="{6BD4D235-6AF1-40B2-81C0-BE5BF4DB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1"/>
    <w:qFormat/>
    <w:rsid w:val="004625E1"/>
    <w:pPr>
      <w:keepNext/>
      <w:keepLines/>
      <w:spacing w:before="520" w:after="440" w:line="440" w:lineRule="atLeast"/>
      <w:outlineLvl w:val="0"/>
    </w:pPr>
    <w:rPr>
      <w:rFonts w:ascii="Arial" w:eastAsia="Times New Roman" w:hAnsi="Arial" w:cs="Times New Roman"/>
      <w:bCs/>
      <w:color w:val="C00000"/>
      <w:sz w:val="44"/>
      <w:szCs w:val="44"/>
    </w:rPr>
  </w:style>
  <w:style w:type="paragraph" w:styleId="Heading2">
    <w:name w:val="heading 2"/>
    <w:next w:val="Normal"/>
    <w:link w:val="Heading2Char"/>
    <w:uiPriority w:val="1"/>
    <w:qFormat/>
    <w:rsid w:val="004625E1"/>
    <w:pPr>
      <w:keepNext/>
      <w:keepLines/>
      <w:spacing w:before="240" w:after="90" w:line="320" w:lineRule="atLeast"/>
      <w:outlineLvl w:val="1"/>
    </w:pPr>
    <w:rPr>
      <w:rFonts w:ascii="Arial" w:eastAsia="Times New Roman" w:hAnsi="Arial" w:cs="Times New Roman"/>
      <w:b/>
      <w:color w:val="C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04"/>
    <w:pPr>
      <w:ind w:left="720"/>
      <w:contextualSpacing/>
    </w:pPr>
  </w:style>
  <w:style w:type="paragraph" w:styleId="Header">
    <w:name w:val="header"/>
    <w:basedOn w:val="Normal"/>
    <w:link w:val="HeaderChar"/>
    <w:uiPriority w:val="99"/>
    <w:unhideWhenUsed/>
    <w:rsid w:val="00C81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BA6"/>
  </w:style>
  <w:style w:type="paragraph" w:styleId="Footer">
    <w:name w:val="footer"/>
    <w:basedOn w:val="Normal"/>
    <w:link w:val="FooterChar"/>
    <w:uiPriority w:val="99"/>
    <w:unhideWhenUsed/>
    <w:rsid w:val="00C81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BA6"/>
  </w:style>
  <w:style w:type="character" w:customStyle="1" w:styleId="Heading1Char">
    <w:name w:val="Heading 1 Char"/>
    <w:basedOn w:val="DefaultParagraphFont"/>
    <w:link w:val="Heading1"/>
    <w:uiPriority w:val="1"/>
    <w:rsid w:val="004625E1"/>
    <w:rPr>
      <w:rFonts w:ascii="Arial" w:eastAsia="Times New Roman" w:hAnsi="Arial" w:cs="Times New Roman"/>
      <w:bCs/>
      <w:color w:val="C00000"/>
      <w:sz w:val="44"/>
      <w:szCs w:val="44"/>
    </w:rPr>
  </w:style>
  <w:style w:type="character" w:customStyle="1" w:styleId="Heading2Char">
    <w:name w:val="Heading 2 Char"/>
    <w:basedOn w:val="DefaultParagraphFont"/>
    <w:link w:val="Heading2"/>
    <w:uiPriority w:val="1"/>
    <w:rsid w:val="004625E1"/>
    <w:rPr>
      <w:rFonts w:ascii="Arial" w:eastAsia="Times New Roman" w:hAnsi="Arial" w:cs="Times New Roman"/>
      <w:b/>
      <w:color w:val="C00000"/>
      <w:sz w:val="28"/>
      <w:szCs w:val="28"/>
    </w:rPr>
  </w:style>
  <w:style w:type="character" w:styleId="Hyperlink">
    <w:name w:val="Hyperlink"/>
    <w:uiPriority w:val="99"/>
    <w:rsid w:val="004625E1"/>
    <w:rPr>
      <w:color w:val="3366FF"/>
      <w:u w:val="dotted"/>
    </w:rPr>
  </w:style>
  <w:style w:type="paragraph" w:customStyle="1" w:styleId="DHHSbullet1">
    <w:name w:val="DHHS bullet 1"/>
    <w:basedOn w:val="Normal"/>
    <w:qFormat/>
    <w:rsid w:val="004625E1"/>
    <w:pPr>
      <w:numPr>
        <w:numId w:val="1"/>
      </w:numPr>
      <w:spacing w:after="40" w:line="270" w:lineRule="atLeast"/>
    </w:pPr>
    <w:rPr>
      <w:rFonts w:ascii="Arial" w:eastAsia="Times" w:hAnsi="Arial" w:cs="Times New Roman"/>
      <w:sz w:val="24"/>
      <w:szCs w:val="20"/>
    </w:rPr>
  </w:style>
  <w:style w:type="paragraph" w:customStyle="1" w:styleId="DHHSbullet2">
    <w:name w:val="DHHS bullet 2"/>
    <w:basedOn w:val="Normal"/>
    <w:uiPriority w:val="2"/>
    <w:qFormat/>
    <w:rsid w:val="004625E1"/>
    <w:pPr>
      <w:numPr>
        <w:ilvl w:val="2"/>
        <w:numId w:val="1"/>
      </w:numPr>
      <w:spacing w:after="40" w:line="270" w:lineRule="atLeast"/>
    </w:pPr>
    <w:rPr>
      <w:rFonts w:ascii="Arial" w:eastAsia="Times" w:hAnsi="Arial" w:cs="Times New Roman"/>
      <w:sz w:val="24"/>
      <w:szCs w:val="20"/>
    </w:rPr>
  </w:style>
  <w:style w:type="paragraph" w:customStyle="1" w:styleId="DHHSbullet1lastline">
    <w:name w:val="DHHS bullet 1 last line"/>
    <w:basedOn w:val="DHHSbullet1"/>
    <w:qFormat/>
    <w:rsid w:val="004625E1"/>
    <w:pPr>
      <w:numPr>
        <w:ilvl w:val="1"/>
      </w:numPr>
      <w:spacing w:after="120"/>
    </w:pPr>
  </w:style>
  <w:style w:type="paragraph" w:customStyle="1" w:styleId="DHHSbullet2lastline">
    <w:name w:val="DHHS bullet 2 last line"/>
    <w:basedOn w:val="DHHSbullet2"/>
    <w:uiPriority w:val="2"/>
    <w:qFormat/>
    <w:rsid w:val="004625E1"/>
    <w:pPr>
      <w:numPr>
        <w:ilvl w:val="3"/>
      </w:numPr>
      <w:spacing w:after="120"/>
    </w:pPr>
  </w:style>
  <w:style w:type="paragraph" w:customStyle="1" w:styleId="DHHStablebullet">
    <w:name w:val="DHHS table bullet"/>
    <w:basedOn w:val="Normal"/>
    <w:uiPriority w:val="3"/>
    <w:qFormat/>
    <w:rsid w:val="004625E1"/>
    <w:pPr>
      <w:numPr>
        <w:ilvl w:val="6"/>
        <w:numId w:val="1"/>
      </w:numPr>
      <w:spacing w:before="80" w:after="60" w:line="240" w:lineRule="auto"/>
    </w:pPr>
    <w:rPr>
      <w:rFonts w:ascii="Arial" w:eastAsia="Times New Roman" w:hAnsi="Arial" w:cs="Times New Roman"/>
      <w:sz w:val="20"/>
      <w:szCs w:val="20"/>
    </w:rPr>
  </w:style>
  <w:style w:type="numbering" w:customStyle="1" w:styleId="Bullets">
    <w:name w:val="Bullets"/>
    <w:rsid w:val="004625E1"/>
    <w:pPr>
      <w:numPr>
        <w:numId w:val="2"/>
      </w:numPr>
    </w:pPr>
  </w:style>
  <w:style w:type="paragraph" w:customStyle="1" w:styleId="DHHSbulletindent">
    <w:name w:val="DHHS bullet indent"/>
    <w:basedOn w:val="Normal"/>
    <w:uiPriority w:val="4"/>
    <w:rsid w:val="004625E1"/>
    <w:pPr>
      <w:numPr>
        <w:ilvl w:val="4"/>
        <w:numId w:val="1"/>
      </w:numPr>
      <w:spacing w:after="40" w:line="270" w:lineRule="atLeast"/>
    </w:pPr>
    <w:rPr>
      <w:rFonts w:ascii="Arial" w:eastAsia="Times" w:hAnsi="Arial" w:cs="Times New Roman"/>
      <w:sz w:val="24"/>
      <w:szCs w:val="20"/>
    </w:rPr>
  </w:style>
  <w:style w:type="paragraph" w:customStyle="1" w:styleId="DHHSbulletindentlastline">
    <w:name w:val="DHHS bullet indent last line"/>
    <w:basedOn w:val="Normal"/>
    <w:uiPriority w:val="4"/>
    <w:rsid w:val="004625E1"/>
    <w:pPr>
      <w:numPr>
        <w:ilvl w:val="5"/>
        <w:numId w:val="1"/>
      </w:numPr>
      <w:spacing w:after="120" w:line="270" w:lineRule="atLeast"/>
    </w:pPr>
    <w:rPr>
      <w:rFonts w:ascii="Arial" w:eastAsia="Times" w:hAnsi="Arial" w:cs="Times New Roman"/>
      <w:sz w:val="24"/>
      <w:szCs w:val="20"/>
    </w:rPr>
  </w:style>
  <w:style w:type="paragraph" w:customStyle="1" w:styleId="paragraph">
    <w:name w:val="paragraph"/>
    <w:basedOn w:val="Normal"/>
    <w:rsid w:val="004625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4625E1"/>
    <w:pPr>
      <w:spacing w:after="0" w:line="240" w:lineRule="auto"/>
    </w:pPr>
  </w:style>
  <w:style w:type="character" w:customStyle="1" w:styleId="normaltextrun">
    <w:name w:val="normaltextrun"/>
    <w:basedOn w:val="DefaultParagraphFont"/>
    <w:rsid w:val="00B9728E"/>
  </w:style>
  <w:style w:type="character" w:customStyle="1" w:styleId="eop">
    <w:name w:val="eop"/>
    <w:basedOn w:val="DefaultParagraphFont"/>
    <w:rsid w:val="009D6E6A"/>
  </w:style>
  <w:style w:type="character" w:styleId="UnresolvedMention">
    <w:name w:val="Unresolved Mention"/>
    <w:basedOn w:val="DefaultParagraphFont"/>
    <w:uiPriority w:val="99"/>
    <w:unhideWhenUsed/>
    <w:rsid w:val="00C55594"/>
    <w:rPr>
      <w:color w:val="605E5C"/>
      <w:shd w:val="clear" w:color="auto" w:fill="E1DFDD"/>
    </w:rPr>
  </w:style>
  <w:style w:type="paragraph" w:customStyle="1" w:styleId="BodyA">
    <w:name w:val="Body A"/>
    <w:rsid w:val="00CA4DDA"/>
    <w:pPr>
      <w:pBdr>
        <w:top w:val="nil"/>
        <w:left w:val="nil"/>
        <w:bottom w:val="nil"/>
        <w:right w:val="nil"/>
        <w:between w:val="nil"/>
        <w:bar w:val="nil"/>
      </w:pBdr>
      <w:spacing w:after="120" w:line="240" w:lineRule="auto"/>
    </w:pPr>
    <w:rPr>
      <w:rFonts w:ascii="Calibri" w:eastAsia="Calibri" w:hAnsi="Calibri" w:cs="Calibri"/>
      <w:color w:val="000000"/>
      <w:sz w:val="28"/>
      <w:szCs w:val="28"/>
      <w:u w:color="000000"/>
      <w:bdr w:val="nil"/>
      <w:lang w:eastAsia="en-AU"/>
    </w:rPr>
  </w:style>
  <w:style w:type="paragraph" w:customStyle="1" w:styleId="Default">
    <w:name w:val="Default"/>
    <w:rsid w:val="00A957AE"/>
    <w:pPr>
      <w:autoSpaceDE w:val="0"/>
      <w:autoSpaceDN w:val="0"/>
      <w:adjustRightInd w:val="0"/>
      <w:spacing w:after="0" w:line="240" w:lineRule="auto"/>
    </w:pPr>
    <w:rPr>
      <w:rFonts w:ascii="HelveticaNeueLT Std" w:eastAsia="Times New Roman" w:hAnsi="HelveticaNeueLT Std" w:cs="HelveticaNeueLT Std"/>
      <w:color w:val="000000"/>
      <w:sz w:val="24"/>
      <w:szCs w:val="24"/>
      <w:lang w:eastAsia="en-AU"/>
    </w:rPr>
  </w:style>
  <w:style w:type="character" w:styleId="FollowedHyperlink">
    <w:name w:val="FollowedHyperlink"/>
    <w:basedOn w:val="DefaultParagraphFont"/>
    <w:uiPriority w:val="99"/>
    <w:semiHidden/>
    <w:unhideWhenUsed/>
    <w:rsid w:val="005714E2"/>
    <w:rPr>
      <w:color w:val="954F72" w:themeColor="followedHyperlink"/>
      <w:u w:val="single"/>
    </w:rPr>
  </w:style>
  <w:style w:type="character" w:customStyle="1" w:styleId="pagebreaktextspan">
    <w:name w:val="pagebreaktextspan"/>
    <w:basedOn w:val="DefaultParagraphFont"/>
    <w:rsid w:val="001D03BF"/>
  </w:style>
  <w:style w:type="paragraph" w:customStyle="1" w:styleId="text-4xl">
    <w:name w:val="text-4xl"/>
    <w:basedOn w:val="Normal"/>
    <w:rsid w:val="008C299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8C299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HHSbody">
    <w:name w:val="DHHS body"/>
    <w:link w:val="DHHSbodyChar"/>
    <w:qFormat/>
    <w:rsid w:val="009F0630"/>
    <w:pPr>
      <w:spacing w:after="120" w:line="270" w:lineRule="atLeast"/>
    </w:pPr>
    <w:rPr>
      <w:rFonts w:ascii="Arial" w:eastAsia="Times" w:hAnsi="Arial" w:cs="Times New Roman"/>
      <w:sz w:val="24"/>
      <w:szCs w:val="20"/>
    </w:rPr>
  </w:style>
  <w:style w:type="paragraph" w:customStyle="1" w:styleId="DHHSbodynospace">
    <w:name w:val="DHHS body no space"/>
    <w:basedOn w:val="DHHSbody"/>
    <w:uiPriority w:val="3"/>
    <w:qFormat/>
    <w:rsid w:val="009F0630"/>
    <w:pPr>
      <w:spacing w:after="0"/>
    </w:pPr>
  </w:style>
  <w:style w:type="character" w:customStyle="1" w:styleId="DHHSbodyChar">
    <w:name w:val="DHHS body Char"/>
    <w:link w:val="DHHSbody"/>
    <w:rsid w:val="009F0630"/>
    <w:rPr>
      <w:rFonts w:ascii="Arial" w:eastAsia="Times" w:hAnsi="Arial" w:cs="Times New Roman"/>
      <w:sz w:val="24"/>
      <w:szCs w:val="20"/>
    </w:rPr>
  </w:style>
  <w:style w:type="character" w:styleId="CommentReference">
    <w:name w:val="annotation reference"/>
    <w:basedOn w:val="DefaultParagraphFont"/>
    <w:uiPriority w:val="99"/>
    <w:semiHidden/>
    <w:unhideWhenUsed/>
    <w:rsid w:val="00A869FE"/>
    <w:rPr>
      <w:sz w:val="16"/>
      <w:szCs w:val="16"/>
    </w:rPr>
  </w:style>
  <w:style w:type="paragraph" w:styleId="CommentText">
    <w:name w:val="annotation text"/>
    <w:basedOn w:val="Normal"/>
    <w:link w:val="CommentTextChar"/>
    <w:uiPriority w:val="99"/>
    <w:semiHidden/>
    <w:unhideWhenUsed/>
    <w:rsid w:val="00A869FE"/>
    <w:pPr>
      <w:spacing w:line="240" w:lineRule="auto"/>
    </w:pPr>
    <w:rPr>
      <w:sz w:val="20"/>
      <w:szCs w:val="20"/>
    </w:rPr>
  </w:style>
  <w:style w:type="character" w:customStyle="1" w:styleId="CommentTextChar">
    <w:name w:val="Comment Text Char"/>
    <w:basedOn w:val="DefaultParagraphFont"/>
    <w:link w:val="CommentText"/>
    <w:uiPriority w:val="99"/>
    <w:semiHidden/>
    <w:rsid w:val="00A869FE"/>
    <w:rPr>
      <w:sz w:val="20"/>
      <w:szCs w:val="20"/>
    </w:rPr>
  </w:style>
  <w:style w:type="paragraph" w:styleId="CommentSubject">
    <w:name w:val="annotation subject"/>
    <w:basedOn w:val="CommentText"/>
    <w:next w:val="CommentText"/>
    <w:link w:val="CommentSubjectChar"/>
    <w:uiPriority w:val="99"/>
    <w:semiHidden/>
    <w:unhideWhenUsed/>
    <w:rsid w:val="00A869FE"/>
    <w:rPr>
      <w:b/>
      <w:bCs/>
    </w:rPr>
  </w:style>
  <w:style w:type="character" w:customStyle="1" w:styleId="CommentSubjectChar">
    <w:name w:val="Comment Subject Char"/>
    <w:basedOn w:val="CommentTextChar"/>
    <w:link w:val="CommentSubject"/>
    <w:uiPriority w:val="99"/>
    <w:semiHidden/>
    <w:rsid w:val="00A869FE"/>
    <w:rPr>
      <w:b/>
      <w:bCs/>
      <w:sz w:val="20"/>
      <w:szCs w:val="20"/>
    </w:rPr>
  </w:style>
  <w:style w:type="character" w:styleId="Mention">
    <w:name w:val="Mention"/>
    <w:basedOn w:val="DefaultParagraphFont"/>
    <w:uiPriority w:val="99"/>
    <w:unhideWhenUsed/>
    <w:rsid w:val="00A869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030753">
      <w:bodyDiv w:val="1"/>
      <w:marLeft w:val="0"/>
      <w:marRight w:val="0"/>
      <w:marTop w:val="0"/>
      <w:marBottom w:val="0"/>
      <w:divBdr>
        <w:top w:val="none" w:sz="0" w:space="0" w:color="auto"/>
        <w:left w:val="none" w:sz="0" w:space="0" w:color="auto"/>
        <w:bottom w:val="none" w:sz="0" w:space="0" w:color="auto"/>
        <w:right w:val="none" w:sz="0" w:space="0" w:color="auto"/>
      </w:divBdr>
    </w:div>
    <w:div w:id="312759838">
      <w:bodyDiv w:val="1"/>
      <w:marLeft w:val="0"/>
      <w:marRight w:val="0"/>
      <w:marTop w:val="0"/>
      <w:marBottom w:val="0"/>
      <w:divBdr>
        <w:top w:val="none" w:sz="0" w:space="0" w:color="auto"/>
        <w:left w:val="none" w:sz="0" w:space="0" w:color="auto"/>
        <w:bottom w:val="none" w:sz="0" w:space="0" w:color="auto"/>
        <w:right w:val="none" w:sz="0" w:space="0" w:color="auto"/>
      </w:divBdr>
    </w:div>
    <w:div w:id="691802607">
      <w:bodyDiv w:val="1"/>
      <w:marLeft w:val="0"/>
      <w:marRight w:val="0"/>
      <w:marTop w:val="0"/>
      <w:marBottom w:val="0"/>
      <w:divBdr>
        <w:top w:val="none" w:sz="0" w:space="0" w:color="auto"/>
        <w:left w:val="none" w:sz="0" w:space="0" w:color="auto"/>
        <w:bottom w:val="none" w:sz="0" w:space="0" w:color="auto"/>
        <w:right w:val="none" w:sz="0" w:space="0" w:color="auto"/>
      </w:divBdr>
    </w:div>
    <w:div w:id="933628442">
      <w:bodyDiv w:val="1"/>
      <w:marLeft w:val="0"/>
      <w:marRight w:val="0"/>
      <w:marTop w:val="0"/>
      <w:marBottom w:val="0"/>
      <w:divBdr>
        <w:top w:val="none" w:sz="0" w:space="0" w:color="auto"/>
        <w:left w:val="none" w:sz="0" w:space="0" w:color="auto"/>
        <w:bottom w:val="none" w:sz="0" w:space="0" w:color="auto"/>
        <w:right w:val="none" w:sz="0" w:space="0" w:color="auto"/>
      </w:divBdr>
      <w:divsChild>
        <w:div w:id="899948702">
          <w:marLeft w:val="0"/>
          <w:marRight w:val="0"/>
          <w:marTop w:val="0"/>
          <w:marBottom w:val="0"/>
          <w:divBdr>
            <w:top w:val="none" w:sz="0" w:space="0" w:color="auto"/>
            <w:left w:val="none" w:sz="0" w:space="0" w:color="auto"/>
            <w:bottom w:val="none" w:sz="0" w:space="0" w:color="auto"/>
            <w:right w:val="none" w:sz="0" w:space="0" w:color="auto"/>
          </w:divBdr>
        </w:div>
        <w:div w:id="1563251526">
          <w:marLeft w:val="0"/>
          <w:marRight w:val="0"/>
          <w:marTop w:val="0"/>
          <w:marBottom w:val="0"/>
          <w:divBdr>
            <w:top w:val="none" w:sz="0" w:space="0" w:color="auto"/>
            <w:left w:val="none" w:sz="0" w:space="0" w:color="auto"/>
            <w:bottom w:val="none" w:sz="0" w:space="0" w:color="auto"/>
            <w:right w:val="none" w:sz="0" w:space="0" w:color="auto"/>
          </w:divBdr>
        </w:div>
        <w:div w:id="1875265549">
          <w:marLeft w:val="0"/>
          <w:marRight w:val="0"/>
          <w:marTop w:val="0"/>
          <w:marBottom w:val="0"/>
          <w:divBdr>
            <w:top w:val="none" w:sz="0" w:space="0" w:color="auto"/>
            <w:left w:val="none" w:sz="0" w:space="0" w:color="auto"/>
            <w:bottom w:val="none" w:sz="0" w:space="0" w:color="auto"/>
            <w:right w:val="none" w:sz="0" w:space="0" w:color="auto"/>
          </w:divBdr>
        </w:div>
      </w:divsChild>
    </w:div>
    <w:div w:id="947586969">
      <w:bodyDiv w:val="1"/>
      <w:marLeft w:val="0"/>
      <w:marRight w:val="0"/>
      <w:marTop w:val="0"/>
      <w:marBottom w:val="0"/>
      <w:divBdr>
        <w:top w:val="none" w:sz="0" w:space="0" w:color="auto"/>
        <w:left w:val="none" w:sz="0" w:space="0" w:color="auto"/>
        <w:bottom w:val="none" w:sz="0" w:space="0" w:color="auto"/>
        <w:right w:val="none" w:sz="0" w:space="0" w:color="auto"/>
      </w:divBdr>
    </w:div>
    <w:div w:id="1343163509">
      <w:bodyDiv w:val="1"/>
      <w:marLeft w:val="0"/>
      <w:marRight w:val="0"/>
      <w:marTop w:val="0"/>
      <w:marBottom w:val="0"/>
      <w:divBdr>
        <w:top w:val="none" w:sz="0" w:space="0" w:color="auto"/>
        <w:left w:val="none" w:sz="0" w:space="0" w:color="auto"/>
        <w:bottom w:val="none" w:sz="0" w:space="0" w:color="auto"/>
        <w:right w:val="none" w:sz="0" w:space="0" w:color="auto"/>
      </w:divBdr>
      <w:divsChild>
        <w:div w:id="30611589">
          <w:marLeft w:val="0"/>
          <w:marRight w:val="0"/>
          <w:marTop w:val="0"/>
          <w:marBottom w:val="0"/>
          <w:divBdr>
            <w:top w:val="none" w:sz="0" w:space="0" w:color="auto"/>
            <w:left w:val="none" w:sz="0" w:space="0" w:color="auto"/>
            <w:bottom w:val="none" w:sz="0" w:space="0" w:color="auto"/>
            <w:right w:val="none" w:sz="0" w:space="0" w:color="auto"/>
          </w:divBdr>
        </w:div>
        <w:div w:id="31928839">
          <w:marLeft w:val="0"/>
          <w:marRight w:val="0"/>
          <w:marTop w:val="0"/>
          <w:marBottom w:val="0"/>
          <w:divBdr>
            <w:top w:val="none" w:sz="0" w:space="0" w:color="auto"/>
            <w:left w:val="none" w:sz="0" w:space="0" w:color="auto"/>
            <w:bottom w:val="none" w:sz="0" w:space="0" w:color="auto"/>
            <w:right w:val="none" w:sz="0" w:space="0" w:color="auto"/>
          </w:divBdr>
        </w:div>
        <w:div w:id="207499273">
          <w:marLeft w:val="0"/>
          <w:marRight w:val="0"/>
          <w:marTop w:val="0"/>
          <w:marBottom w:val="0"/>
          <w:divBdr>
            <w:top w:val="none" w:sz="0" w:space="0" w:color="auto"/>
            <w:left w:val="none" w:sz="0" w:space="0" w:color="auto"/>
            <w:bottom w:val="none" w:sz="0" w:space="0" w:color="auto"/>
            <w:right w:val="none" w:sz="0" w:space="0" w:color="auto"/>
          </w:divBdr>
        </w:div>
        <w:div w:id="295063273">
          <w:marLeft w:val="0"/>
          <w:marRight w:val="0"/>
          <w:marTop w:val="0"/>
          <w:marBottom w:val="0"/>
          <w:divBdr>
            <w:top w:val="none" w:sz="0" w:space="0" w:color="auto"/>
            <w:left w:val="none" w:sz="0" w:space="0" w:color="auto"/>
            <w:bottom w:val="none" w:sz="0" w:space="0" w:color="auto"/>
            <w:right w:val="none" w:sz="0" w:space="0" w:color="auto"/>
          </w:divBdr>
        </w:div>
        <w:div w:id="329219059">
          <w:marLeft w:val="0"/>
          <w:marRight w:val="0"/>
          <w:marTop w:val="0"/>
          <w:marBottom w:val="0"/>
          <w:divBdr>
            <w:top w:val="none" w:sz="0" w:space="0" w:color="auto"/>
            <w:left w:val="none" w:sz="0" w:space="0" w:color="auto"/>
            <w:bottom w:val="none" w:sz="0" w:space="0" w:color="auto"/>
            <w:right w:val="none" w:sz="0" w:space="0" w:color="auto"/>
          </w:divBdr>
        </w:div>
        <w:div w:id="430249594">
          <w:marLeft w:val="0"/>
          <w:marRight w:val="0"/>
          <w:marTop w:val="0"/>
          <w:marBottom w:val="0"/>
          <w:divBdr>
            <w:top w:val="none" w:sz="0" w:space="0" w:color="auto"/>
            <w:left w:val="none" w:sz="0" w:space="0" w:color="auto"/>
            <w:bottom w:val="none" w:sz="0" w:space="0" w:color="auto"/>
            <w:right w:val="none" w:sz="0" w:space="0" w:color="auto"/>
          </w:divBdr>
        </w:div>
        <w:div w:id="509948375">
          <w:marLeft w:val="0"/>
          <w:marRight w:val="0"/>
          <w:marTop w:val="0"/>
          <w:marBottom w:val="0"/>
          <w:divBdr>
            <w:top w:val="none" w:sz="0" w:space="0" w:color="auto"/>
            <w:left w:val="none" w:sz="0" w:space="0" w:color="auto"/>
            <w:bottom w:val="none" w:sz="0" w:space="0" w:color="auto"/>
            <w:right w:val="none" w:sz="0" w:space="0" w:color="auto"/>
          </w:divBdr>
        </w:div>
        <w:div w:id="1048652561">
          <w:marLeft w:val="0"/>
          <w:marRight w:val="0"/>
          <w:marTop w:val="0"/>
          <w:marBottom w:val="0"/>
          <w:divBdr>
            <w:top w:val="none" w:sz="0" w:space="0" w:color="auto"/>
            <w:left w:val="none" w:sz="0" w:space="0" w:color="auto"/>
            <w:bottom w:val="none" w:sz="0" w:space="0" w:color="auto"/>
            <w:right w:val="none" w:sz="0" w:space="0" w:color="auto"/>
          </w:divBdr>
        </w:div>
        <w:div w:id="1141508204">
          <w:marLeft w:val="0"/>
          <w:marRight w:val="0"/>
          <w:marTop w:val="0"/>
          <w:marBottom w:val="0"/>
          <w:divBdr>
            <w:top w:val="none" w:sz="0" w:space="0" w:color="auto"/>
            <w:left w:val="none" w:sz="0" w:space="0" w:color="auto"/>
            <w:bottom w:val="none" w:sz="0" w:space="0" w:color="auto"/>
            <w:right w:val="none" w:sz="0" w:space="0" w:color="auto"/>
          </w:divBdr>
        </w:div>
        <w:div w:id="1216157637">
          <w:marLeft w:val="0"/>
          <w:marRight w:val="0"/>
          <w:marTop w:val="0"/>
          <w:marBottom w:val="0"/>
          <w:divBdr>
            <w:top w:val="none" w:sz="0" w:space="0" w:color="auto"/>
            <w:left w:val="none" w:sz="0" w:space="0" w:color="auto"/>
            <w:bottom w:val="none" w:sz="0" w:space="0" w:color="auto"/>
            <w:right w:val="none" w:sz="0" w:space="0" w:color="auto"/>
          </w:divBdr>
        </w:div>
        <w:div w:id="1694573199">
          <w:marLeft w:val="0"/>
          <w:marRight w:val="0"/>
          <w:marTop w:val="0"/>
          <w:marBottom w:val="0"/>
          <w:divBdr>
            <w:top w:val="none" w:sz="0" w:space="0" w:color="auto"/>
            <w:left w:val="none" w:sz="0" w:space="0" w:color="auto"/>
            <w:bottom w:val="none" w:sz="0" w:space="0" w:color="auto"/>
            <w:right w:val="none" w:sz="0" w:space="0" w:color="auto"/>
          </w:divBdr>
        </w:div>
        <w:div w:id="1844930784">
          <w:marLeft w:val="0"/>
          <w:marRight w:val="0"/>
          <w:marTop w:val="0"/>
          <w:marBottom w:val="0"/>
          <w:divBdr>
            <w:top w:val="none" w:sz="0" w:space="0" w:color="auto"/>
            <w:left w:val="none" w:sz="0" w:space="0" w:color="auto"/>
            <w:bottom w:val="none" w:sz="0" w:space="0" w:color="auto"/>
            <w:right w:val="none" w:sz="0" w:space="0" w:color="auto"/>
          </w:divBdr>
        </w:div>
        <w:div w:id="1853958816">
          <w:marLeft w:val="0"/>
          <w:marRight w:val="0"/>
          <w:marTop w:val="0"/>
          <w:marBottom w:val="0"/>
          <w:divBdr>
            <w:top w:val="none" w:sz="0" w:space="0" w:color="auto"/>
            <w:left w:val="none" w:sz="0" w:space="0" w:color="auto"/>
            <w:bottom w:val="none" w:sz="0" w:space="0" w:color="auto"/>
            <w:right w:val="none" w:sz="0" w:space="0" w:color="auto"/>
          </w:divBdr>
        </w:div>
      </w:divsChild>
    </w:div>
    <w:div w:id="1366950000">
      <w:bodyDiv w:val="1"/>
      <w:marLeft w:val="0"/>
      <w:marRight w:val="0"/>
      <w:marTop w:val="0"/>
      <w:marBottom w:val="0"/>
      <w:divBdr>
        <w:top w:val="none" w:sz="0" w:space="0" w:color="auto"/>
        <w:left w:val="none" w:sz="0" w:space="0" w:color="auto"/>
        <w:bottom w:val="none" w:sz="0" w:space="0" w:color="auto"/>
        <w:right w:val="none" w:sz="0" w:space="0" w:color="auto"/>
      </w:divBdr>
      <w:divsChild>
        <w:div w:id="18821700">
          <w:marLeft w:val="0"/>
          <w:marRight w:val="0"/>
          <w:marTop w:val="0"/>
          <w:marBottom w:val="0"/>
          <w:divBdr>
            <w:top w:val="none" w:sz="0" w:space="0" w:color="auto"/>
            <w:left w:val="none" w:sz="0" w:space="0" w:color="auto"/>
            <w:bottom w:val="none" w:sz="0" w:space="0" w:color="auto"/>
            <w:right w:val="none" w:sz="0" w:space="0" w:color="auto"/>
          </w:divBdr>
        </w:div>
        <w:div w:id="194387323">
          <w:marLeft w:val="0"/>
          <w:marRight w:val="0"/>
          <w:marTop w:val="0"/>
          <w:marBottom w:val="0"/>
          <w:divBdr>
            <w:top w:val="none" w:sz="0" w:space="0" w:color="auto"/>
            <w:left w:val="none" w:sz="0" w:space="0" w:color="auto"/>
            <w:bottom w:val="none" w:sz="0" w:space="0" w:color="auto"/>
            <w:right w:val="none" w:sz="0" w:space="0" w:color="auto"/>
          </w:divBdr>
        </w:div>
        <w:div w:id="296643841">
          <w:marLeft w:val="0"/>
          <w:marRight w:val="0"/>
          <w:marTop w:val="0"/>
          <w:marBottom w:val="0"/>
          <w:divBdr>
            <w:top w:val="none" w:sz="0" w:space="0" w:color="auto"/>
            <w:left w:val="none" w:sz="0" w:space="0" w:color="auto"/>
            <w:bottom w:val="none" w:sz="0" w:space="0" w:color="auto"/>
            <w:right w:val="none" w:sz="0" w:space="0" w:color="auto"/>
          </w:divBdr>
        </w:div>
        <w:div w:id="477067184">
          <w:marLeft w:val="0"/>
          <w:marRight w:val="0"/>
          <w:marTop w:val="0"/>
          <w:marBottom w:val="0"/>
          <w:divBdr>
            <w:top w:val="none" w:sz="0" w:space="0" w:color="auto"/>
            <w:left w:val="none" w:sz="0" w:space="0" w:color="auto"/>
            <w:bottom w:val="none" w:sz="0" w:space="0" w:color="auto"/>
            <w:right w:val="none" w:sz="0" w:space="0" w:color="auto"/>
          </w:divBdr>
        </w:div>
        <w:div w:id="599794344">
          <w:marLeft w:val="0"/>
          <w:marRight w:val="0"/>
          <w:marTop w:val="0"/>
          <w:marBottom w:val="0"/>
          <w:divBdr>
            <w:top w:val="none" w:sz="0" w:space="0" w:color="auto"/>
            <w:left w:val="none" w:sz="0" w:space="0" w:color="auto"/>
            <w:bottom w:val="none" w:sz="0" w:space="0" w:color="auto"/>
            <w:right w:val="none" w:sz="0" w:space="0" w:color="auto"/>
          </w:divBdr>
        </w:div>
        <w:div w:id="756285921">
          <w:marLeft w:val="0"/>
          <w:marRight w:val="0"/>
          <w:marTop w:val="0"/>
          <w:marBottom w:val="0"/>
          <w:divBdr>
            <w:top w:val="none" w:sz="0" w:space="0" w:color="auto"/>
            <w:left w:val="none" w:sz="0" w:space="0" w:color="auto"/>
            <w:bottom w:val="none" w:sz="0" w:space="0" w:color="auto"/>
            <w:right w:val="none" w:sz="0" w:space="0" w:color="auto"/>
          </w:divBdr>
        </w:div>
        <w:div w:id="984968243">
          <w:marLeft w:val="0"/>
          <w:marRight w:val="0"/>
          <w:marTop w:val="0"/>
          <w:marBottom w:val="0"/>
          <w:divBdr>
            <w:top w:val="none" w:sz="0" w:space="0" w:color="auto"/>
            <w:left w:val="none" w:sz="0" w:space="0" w:color="auto"/>
            <w:bottom w:val="none" w:sz="0" w:space="0" w:color="auto"/>
            <w:right w:val="none" w:sz="0" w:space="0" w:color="auto"/>
          </w:divBdr>
        </w:div>
        <w:div w:id="1134444484">
          <w:marLeft w:val="0"/>
          <w:marRight w:val="0"/>
          <w:marTop w:val="0"/>
          <w:marBottom w:val="0"/>
          <w:divBdr>
            <w:top w:val="none" w:sz="0" w:space="0" w:color="auto"/>
            <w:left w:val="none" w:sz="0" w:space="0" w:color="auto"/>
            <w:bottom w:val="none" w:sz="0" w:space="0" w:color="auto"/>
            <w:right w:val="none" w:sz="0" w:space="0" w:color="auto"/>
          </w:divBdr>
        </w:div>
        <w:div w:id="1256019249">
          <w:marLeft w:val="0"/>
          <w:marRight w:val="0"/>
          <w:marTop w:val="0"/>
          <w:marBottom w:val="0"/>
          <w:divBdr>
            <w:top w:val="none" w:sz="0" w:space="0" w:color="auto"/>
            <w:left w:val="none" w:sz="0" w:space="0" w:color="auto"/>
            <w:bottom w:val="none" w:sz="0" w:space="0" w:color="auto"/>
            <w:right w:val="none" w:sz="0" w:space="0" w:color="auto"/>
          </w:divBdr>
        </w:div>
        <w:div w:id="1710180646">
          <w:marLeft w:val="0"/>
          <w:marRight w:val="0"/>
          <w:marTop w:val="0"/>
          <w:marBottom w:val="0"/>
          <w:divBdr>
            <w:top w:val="none" w:sz="0" w:space="0" w:color="auto"/>
            <w:left w:val="none" w:sz="0" w:space="0" w:color="auto"/>
            <w:bottom w:val="none" w:sz="0" w:space="0" w:color="auto"/>
            <w:right w:val="none" w:sz="0" w:space="0" w:color="auto"/>
          </w:divBdr>
        </w:div>
        <w:div w:id="1768848858">
          <w:marLeft w:val="0"/>
          <w:marRight w:val="0"/>
          <w:marTop w:val="0"/>
          <w:marBottom w:val="0"/>
          <w:divBdr>
            <w:top w:val="none" w:sz="0" w:space="0" w:color="auto"/>
            <w:left w:val="none" w:sz="0" w:space="0" w:color="auto"/>
            <w:bottom w:val="none" w:sz="0" w:space="0" w:color="auto"/>
            <w:right w:val="none" w:sz="0" w:space="0" w:color="auto"/>
          </w:divBdr>
        </w:div>
        <w:div w:id="1843276118">
          <w:marLeft w:val="0"/>
          <w:marRight w:val="0"/>
          <w:marTop w:val="0"/>
          <w:marBottom w:val="0"/>
          <w:divBdr>
            <w:top w:val="none" w:sz="0" w:space="0" w:color="auto"/>
            <w:left w:val="none" w:sz="0" w:space="0" w:color="auto"/>
            <w:bottom w:val="none" w:sz="0" w:space="0" w:color="auto"/>
            <w:right w:val="none" w:sz="0" w:space="0" w:color="auto"/>
          </w:divBdr>
        </w:div>
        <w:div w:id="2133278591">
          <w:marLeft w:val="0"/>
          <w:marRight w:val="0"/>
          <w:marTop w:val="0"/>
          <w:marBottom w:val="0"/>
          <w:divBdr>
            <w:top w:val="none" w:sz="0" w:space="0" w:color="auto"/>
            <w:left w:val="none" w:sz="0" w:space="0" w:color="auto"/>
            <w:bottom w:val="none" w:sz="0" w:space="0" w:color="auto"/>
            <w:right w:val="none" w:sz="0" w:space="0" w:color="auto"/>
          </w:divBdr>
        </w:div>
      </w:divsChild>
    </w:div>
    <w:div w:id="1673874867">
      <w:bodyDiv w:val="1"/>
      <w:marLeft w:val="0"/>
      <w:marRight w:val="0"/>
      <w:marTop w:val="0"/>
      <w:marBottom w:val="0"/>
      <w:divBdr>
        <w:top w:val="none" w:sz="0" w:space="0" w:color="auto"/>
        <w:left w:val="none" w:sz="0" w:space="0" w:color="auto"/>
        <w:bottom w:val="none" w:sz="0" w:space="0" w:color="auto"/>
        <w:right w:val="none" w:sz="0" w:space="0" w:color="auto"/>
      </w:divBdr>
    </w:div>
    <w:div w:id="1838492107">
      <w:bodyDiv w:val="1"/>
      <w:marLeft w:val="0"/>
      <w:marRight w:val="0"/>
      <w:marTop w:val="0"/>
      <w:marBottom w:val="0"/>
      <w:divBdr>
        <w:top w:val="none" w:sz="0" w:space="0" w:color="auto"/>
        <w:left w:val="none" w:sz="0" w:space="0" w:color="auto"/>
        <w:bottom w:val="none" w:sz="0" w:space="0" w:color="auto"/>
        <w:right w:val="none" w:sz="0" w:space="0" w:color="auto"/>
      </w:divBdr>
      <w:divsChild>
        <w:div w:id="120340730">
          <w:marLeft w:val="0"/>
          <w:marRight w:val="0"/>
          <w:marTop w:val="0"/>
          <w:marBottom w:val="0"/>
          <w:divBdr>
            <w:top w:val="none" w:sz="0" w:space="0" w:color="auto"/>
            <w:left w:val="none" w:sz="0" w:space="0" w:color="auto"/>
            <w:bottom w:val="none" w:sz="0" w:space="0" w:color="auto"/>
            <w:right w:val="none" w:sz="0" w:space="0" w:color="auto"/>
          </w:divBdr>
          <w:divsChild>
            <w:div w:id="127285121">
              <w:marLeft w:val="0"/>
              <w:marRight w:val="0"/>
              <w:marTop w:val="0"/>
              <w:marBottom w:val="0"/>
              <w:divBdr>
                <w:top w:val="none" w:sz="0" w:space="0" w:color="auto"/>
                <w:left w:val="none" w:sz="0" w:space="0" w:color="auto"/>
                <w:bottom w:val="none" w:sz="0" w:space="0" w:color="auto"/>
                <w:right w:val="none" w:sz="0" w:space="0" w:color="auto"/>
              </w:divBdr>
            </w:div>
            <w:div w:id="698354373">
              <w:marLeft w:val="0"/>
              <w:marRight w:val="0"/>
              <w:marTop w:val="0"/>
              <w:marBottom w:val="0"/>
              <w:divBdr>
                <w:top w:val="none" w:sz="0" w:space="0" w:color="auto"/>
                <w:left w:val="none" w:sz="0" w:space="0" w:color="auto"/>
                <w:bottom w:val="none" w:sz="0" w:space="0" w:color="auto"/>
                <w:right w:val="none" w:sz="0" w:space="0" w:color="auto"/>
              </w:divBdr>
            </w:div>
            <w:div w:id="1036661193">
              <w:marLeft w:val="0"/>
              <w:marRight w:val="0"/>
              <w:marTop w:val="0"/>
              <w:marBottom w:val="0"/>
              <w:divBdr>
                <w:top w:val="none" w:sz="0" w:space="0" w:color="auto"/>
                <w:left w:val="none" w:sz="0" w:space="0" w:color="auto"/>
                <w:bottom w:val="none" w:sz="0" w:space="0" w:color="auto"/>
                <w:right w:val="none" w:sz="0" w:space="0" w:color="auto"/>
              </w:divBdr>
            </w:div>
            <w:div w:id="1160971258">
              <w:marLeft w:val="0"/>
              <w:marRight w:val="0"/>
              <w:marTop w:val="0"/>
              <w:marBottom w:val="0"/>
              <w:divBdr>
                <w:top w:val="none" w:sz="0" w:space="0" w:color="auto"/>
                <w:left w:val="none" w:sz="0" w:space="0" w:color="auto"/>
                <w:bottom w:val="none" w:sz="0" w:space="0" w:color="auto"/>
                <w:right w:val="none" w:sz="0" w:space="0" w:color="auto"/>
              </w:divBdr>
            </w:div>
            <w:div w:id="1227259127">
              <w:marLeft w:val="0"/>
              <w:marRight w:val="0"/>
              <w:marTop w:val="0"/>
              <w:marBottom w:val="0"/>
              <w:divBdr>
                <w:top w:val="none" w:sz="0" w:space="0" w:color="auto"/>
                <w:left w:val="none" w:sz="0" w:space="0" w:color="auto"/>
                <w:bottom w:val="none" w:sz="0" w:space="0" w:color="auto"/>
                <w:right w:val="none" w:sz="0" w:space="0" w:color="auto"/>
              </w:divBdr>
            </w:div>
          </w:divsChild>
        </w:div>
        <w:div w:id="260770197">
          <w:marLeft w:val="0"/>
          <w:marRight w:val="0"/>
          <w:marTop w:val="0"/>
          <w:marBottom w:val="0"/>
          <w:divBdr>
            <w:top w:val="none" w:sz="0" w:space="0" w:color="auto"/>
            <w:left w:val="none" w:sz="0" w:space="0" w:color="auto"/>
            <w:bottom w:val="none" w:sz="0" w:space="0" w:color="auto"/>
            <w:right w:val="none" w:sz="0" w:space="0" w:color="auto"/>
          </w:divBdr>
          <w:divsChild>
            <w:div w:id="50620733">
              <w:marLeft w:val="0"/>
              <w:marRight w:val="0"/>
              <w:marTop w:val="0"/>
              <w:marBottom w:val="0"/>
              <w:divBdr>
                <w:top w:val="none" w:sz="0" w:space="0" w:color="auto"/>
                <w:left w:val="none" w:sz="0" w:space="0" w:color="auto"/>
                <w:bottom w:val="none" w:sz="0" w:space="0" w:color="auto"/>
                <w:right w:val="none" w:sz="0" w:space="0" w:color="auto"/>
              </w:divBdr>
            </w:div>
            <w:div w:id="308292888">
              <w:marLeft w:val="0"/>
              <w:marRight w:val="0"/>
              <w:marTop w:val="0"/>
              <w:marBottom w:val="0"/>
              <w:divBdr>
                <w:top w:val="none" w:sz="0" w:space="0" w:color="auto"/>
                <w:left w:val="none" w:sz="0" w:space="0" w:color="auto"/>
                <w:bottom w:val="none" w:sz="0" w:space="0" w:color="auto"/>
                <w:right w:val="none" w:sz="0" w:space="0" w:color="auto"/>
              </w:divBdr>
            </w:div>
            <w:div w:id="1043097371">
              <w:marLeft w:val="0"/>
              <w:marRight w:val="0"/>
              <w:marTop w:val="0"/>
              <w:marBottom w:val="0"/>
              <w:divBdr>
                <w:top w:val="none" w:sz="0" w:space="0" w:color="auto"/>
                <w:left w:val="none" w:sz="0" w:space="0" w:color="auto"/>
                <w:bottom w:val="none" w:sz="0" w:space="0" w:color="auto"/>
                <w:right w:val="none" w:sz="0" w:space="0" w:color="auto"/>
              </w:divBdr>
            </w:div>
            <w:div w:id="1134176299">
              <w:marLeft w:val="0"/>
              <w:marRight w:val="0"/>
              <w:marTop w:val="0"/>
              <w:marBottom w:val="0"/>
              <w:divBdr>
                <w:top w:val="none" w:sz="0" w:space="0" w:color="auto"/>
                <w:left w:val="none" w:sz="0" w:space="0" w:color="auto"/>
                <w:bottom w:val="none" w:sz="0" w:space="0" w:color="auto"/>
                <w:right w:val="none" w:sz="0" w:space="0" w:color="auto"/>
              </w:divBdr>
            </w:div>
            <w:div w:id="1749424495">
              <w:marLeft w:val="0"/>
              <w:marRight w:val="0"/>
              <w:marTop w:val="0"/>
              <w:marBottom w:val="0"/>
              <w:divBdr>
                <w:top w:val="none" w:sz="0" w:space="0" w:color="auto"/>
                <w:left w:val="none" w:sz="0" w:space="0" w:color="auto"/>
                <w:bottom w:val="none" w:sz="0" w:space="0" w:color="auto"/>
                <w:right w:val="none" w:sz="0" w:space="0" w:color="auto"/>
              </w:divBdr>
            </w:div>
          </w:divsChild>
        </w:div>
        <w:div w:id="474034337">
          <w:marLeft w:val="0"/>
          <w:marRight w:val="0"/>
          <w:marTop w:val="0"/>
          <w:marBottom w:val="0"/>
          <w:divBdr>
            <w:top w:val="none" w:sz="0" w:space="0" w:color="auto"/>
            <w:left w:val="none" w:sz="0" w:space="0" w:color="auto"/>
            <w:bottom w:val="none" w:sz="0" w:space="0" w:color="auto"/>
            <w:right w:val="none" w:sz="0" w:space="0" w:color="auto"/>
          </w:divBdr>
          <w:divsChild>
            <w:div w:id="131796857">
              <w:marLeft w:val="0"/>
              <w:marRight w:val="0"/>
              <w:marTop w:val="0"/>
              <w:marBottom w:val="0"/>
              <w:divBdr>
                <w:top w:val="none" w:sz="0" w:space="0" w:color="auto"/>
                <w:left w:val="none" w:sz="0" w:space="0" w:color="auto"/>
                <w:bottom w:val="none" w:sz="0" w:space="0" w:color="auto"/>
                <w:right w:val="none" w:sz="0" w:space="0" w:color="auto"/>
              </w:divBdr>
            </w:div>
          </w:divsChild>
        </w:div>
        <w:div w:id="697002774">
          <w:marLeft w:val="0"/>
          <w:marRight w:val="0"/>
          <w:marTop w:val="0"/>
          <w:marBottom w:val="0"/>
          <w:divBdr>
            <w:top w:val="none" w:sz="0" w:space="0" w:color="auto"/>
            <w:left w:val="none" w:sz="0" w:space="0" w:color="auto"/>
            <w:bottom w:val="none" w:sz="0" w:space="0" w:color="auto"/>
            <w:right w:val="none" w:sz="0" w:space="0" w:color="auto"/>
          </w:divBdr>
          <w:divsChild>
            <w:div w:id="920678516">
              <w:marLeft w:val="0"/>
              <w:marRight w:val="0"/>
              <w:marTop w:val="0"/>
              <w:marBottom w:val="0"/>
              <w:divBdr>
                <w:top w:val="none" w:sz="0" w:space="0" w:color="auto"/>
                <w:left w:val="none" w:sz="0" w:space="0" w:color="auto"/>
                <w:bottom w:val="none" w:sz="0" w:space="0" w:color="auto"/>
                <w:right w:val="none" w:sz="0" w:space="0" w:color="auto"/>
              </w:divBdr>
            </w:div>
          </w:divsChild>
        </w:div>
        <w:div w:id="711148445">
          <w:marLeft w:val="0"/>
          <w:marRight w:val="0"/>
          <w:marTop w:val="0"/>
          <w:marBottom w:val="0"/>
          <w:divBdr>
            <w:top w:val="none" w:sz="0" w:space="0" w:color="auto"/>
            <w:left w:val="none" w:sz="0" w:space="0" w:color="auto"/>
            <w:bottom w:val="none" w:sz="0" w:space="0" w:color="auto"/>
            <w:right w:val="none" w:sz="0" w:space="0" w:color="auto"/>
          </w:divBdr>
        </w:div>
        <w:div w:id="959726836">
          <w:marLeft w:val="0"/>
          <w:marRight w:val="0"/>
          <w:marTop w:val="0"/>
          <w:marBottom w:val="0"/>
          <w:divBdr>
            <w:top w:val="none" w:sz="0" w:space="0" w:color="auto"/>
            <w:left w:val="none" w:sz="0" w:space="0" w:color="auto"/>
            <w:bottom w:val="none" w:sz="0" w:space="0" w:color="auto"/>
            <w:right w:val="none" w:sz="0" w:space="0" w:color="auto"/>
          </w:divBdr>
          <w:divsChild>
            <w:div w:id="112022030">
              <w:marLeft w:val="0"/>
              <w:marRight w:val="0"/>
              <w:marTop w:val="0"/>
              <w:marBottom w:val="0"/>
              <w:divBdr>
                <w:top w:val="none" w:sz="0" w:space="0" w:color="auto"/>
                <w:left w:val="none" w:sz="0" w:space="0" w:color="auto"/>
                <w:bottom w:val="none" w:sz="0" w:space="0" w:color="auto"/>
                <w:right w:val="none" w:sz="0" w:space="0" w:color="auto"/>
              </w:divBdr>
            </w:div>
            <w:div w:id="757823676">
              <w:marLeft w:val="0"/>
              <w:marRight w:val="0"/>
              <w:marTop w:val="0"/>
              <w:marBottom w:val="0"/>
              <w:divBdr>
                <w:top w:val="none" w:sz="0" w:space="0" w:color="auto"/>
                <w:left w:val="none" w:sz="0" w:space="0" w:color="auto"/>
                <w:bottom w:val="none" w:sz="0" w:space="0" w:color="auto"/>
                <w:right w:val="none" w:sz="0" w:space="0" w:color="auto"/>
              </w:divBdr>
            </w:div>
            <w:div w:id="775714631">
              <w:marLeft w:val="0"/>
              <w:marRight w:val="0"/>
              <w:marTop w:val="0"/>
              <w:marBottom w:val="0"/>
              <w:divBdr>
                <w:top w:val="none" w:sz="0" w:space="0" w:color="auto"/>
                <w:left w:val="none" w:sz="0" w:space="0" w:color="auto"/>
                <w:bottom w:val="none" w:sz="0" w:space="0" w:color="auto"/>
                <w:right w:val="none" w:sz="0" w:space="0" w:color="auto"/>
              </w:divBdr>
            </w:div>
            <w:div w:id="1281456211">
              <w:marLeft w:val="0"/>
              <w:marRight w:val="0"/>
              <w:marTop w:val="0"/>
              <w:marBottom w:val="0"/>
              <w:divBdr>
                <w:top w:val="none" w:sz="0" w:space="0" w:color="auto"/>
                <w:left w:val="none" w:sz="0" w:space="0" w:color="auto"/>
                <w:bottom w:val="none" w:sz="0" w:space="0" w:color="auto"/>
                <w:right w:val="none" w:sz="0" w:space="0" w:color="auto"/>
              </w:divBdr>
            </w:div>
            <w:div w:id="2004505994">
              <w:marLeft w:val="0"/>
              <w:marRight w:val="0"/>
              <w:marTop w:val="0"/>
              <w:marBottom w:val="0"/>
              <w:divBdr>
                <w:top w:val="none" w:sz="0" w:space="0" w:color="auto"/>
                <w:left w:val="none" w:sz="0" w:space="0" w:color="auto"/>
                <w:bottom w:val="none" w:sz="0" w:space="0" w:color="auto"/>
                <w:right w:val="none" w:sz="0" w:space="0" w:color="auto"/>
              </w:divBdr>
            </w:div>
          </w:divsChild>
        </w:div>
        <w:div w:id="988287375">
          <w:marLeft w:val="0"/>
          <w:marRight w:val="0"/>
          <w:marTop w:val="0"/>
          <w:marBottom w:val="0"/>
          <w:divBdr>
            <w:top w:val="none" w:sz="0" w:space="0" w:color="auto"/>
            <w:left w:val="none" w:sz="0" w:space="0" w:color="auto"/>
            <w:bottom w:val="none" w:sz="0" w:space="0" w:color="auto"/>
            <w:right w:val="none" w:sz="0" w:space="0" w:color="auto"/>
          </w:divBdr>
          <w:divsChild>
            <w:div w:id="969093719">
              <w:marLeft w:val="0"/>
              <w:marRight w:val="0"/>
              <w:marTop w:val="0"/>
              <w:marBottom w:val="0"/>
              <w:divBdr>
                <w:top w:val="none" w:sz="0" w:space="0" w:color="auto"/>
                <w:left w:val="none" w:sz="0" w:space="0" w:color="auto"/>
                <w:bottom w:val="none" w:sz="0" w:space="0" w:color="auto"/>
                <w:right w:val="none" w:sz="0" w:space="0" w:color="auto"/>
              </w:divBdr>
            </w:div>
            <w:div w:id="1555190909">
              <w:marLeft w:val="0"/>
              <w:marRight w:val="0"/>
              <w:marTop w:val="0"/>
              <w:marBottom w:val="0"/>
              <w:divBdr>
                <w:top w:val="none" w:sz="0" w:space="0" w:color="auto"/>
                <w:left w:val="none" w:sz="0" w:space="0" w:color="auto"/>
                <w:bottom w:val="none" w:sz="0" w:space="0" w:color="auto"/>
                <w:right w:val="none" w:sz="0" w:space="0" w:color="auto"/>
              </w:divBdr>
            </w:div>
          </w:divsChild>
        </w:div>
        <w:div w:id="1053308399">
          <w:marLeft w:val="0"/>
          <w:marRight w:val="0"/>
          <w:marTop w:val="0"/>
          <w:marBottom w:val="0"/>
          <w:divBdr>
            <w:top w:val="none" w:sz="0" w:space="0" w:color="auto"/>
            <w:left w:val="none" w:sz="0" w:space="0" w:color="auto"/>
            <w:bottom w:val="none" w:sz="0" w:space="0" w:color="auto"/>
            <w:right w:val="none" w:sz="0" w:space="0" w:color="auto"/>
          </w:divBdr>
          <w:divsChild>
            <w:div w:id="525481981">
              <w:marLeft w:val="0"/>
              <w:marRight w:val="0"/>
              <w:marTop w:val="0"/>
              <w:marBottom w:val="0"/>
              <w:divBdr>
                <w:top w:val="none" w:sz="0" w:space="0" w:color="auto"/>
                <w:left w:val="none" w:sz="0" w:space="0" w:color="auto"/>
                <w:bottom w:val="none" w:sz="0" w:space="0" w:color="auto"/>
                <w:right w:val="none" w:sz="0" w:space="0" w:color="auto"/>
              </w:divBdr>
            </w:div>
            <w:div w:id="1552228985">
              <w:marLeft w:val="0"/>
              <w:marRight w:val="0"/>
              <w:marTop w:val="0"/>
              <w:marBottom w:val="0"/>
              <w:divBdr>
                <w:top w:val="none" w:sz="0" w:space="0" w:color="auto"/>
                <w:left w:val="none" w:sz="0" w:space="0" w:color="auto"/>
                <w:bottom w:val="none" w:sz="0" w:space="0" w:color="auto"/>
                <w:right w:val="none" w:sz="0" w:space="0" w:color="auto"/>
              </w:divBdr>
            </w:div>
            <w:div w:id="1658149489">
              <w:marLeft w:val="0"/>
              <w:marRight w:val="0"/>
              <w:marTop w:val="0"/>
              <w:marBottom w:val="0"/>
              <w:divBdr>
                <w:top w:val="none" w:sz="0" w:space="0" w:color="auto"/>
                <w:left w:val="none" w:sz="0" w:space="0" w:color="auto"/>
                <w:bottom w:val="none" w:sz="0" w:space="0" w:color="auto"/>
                <w:right w:val="none" w:sz="0" w:space="0" w:color="auto"/>
              </w:divBdr>
            </w:div>
            <w:div w:id="1993019316">
              <w:marLeft w:val="0"/>
              <w:marRight w:val="0"/>
              <w:marTop w:val="0"/>
              <w:marBottom w:val="0"/>
              <w:divBdr>
                <w:top w:val="none" w:sz="0" w:space="0" w:color="auto"/>
                <w:left w:val="none" w:sz="0" w:space="0" w:color="auto"/>
                <w:bottom w:val="none" w:sz="0" w:space="0" w:color="auto"/>
                <w:right w:val="none" w:sz="0" w:space="0" w:color="auto"/>
              </w:divBdr>
            </w:div>
            <w:div w:id="2045907472">
              <w:marLeft w:val="0"/>
              <w:marRight w:val="0"/>
              <w:marTop w:val="0"/>
              <w:marBottom w:val="0"/>
              <w:divBdr>
                <w:top w:val="none" w:sz="0" w:space="0" w:color="auto"/>
                <w:left w:val="none" w:sz="0" w:space="0" w:color="auto"/>
                <w:bottom w:val="none" w:sz="0" w:space="0" w:color="auto"/>
                <w:right w:val="none" w:sz="0" w:space="0" w:color="auto"/>
              </w:divBdr>
            </w:div>
          </w:divsChild>
        </w:div>
        <w:div w:id="1427921578">
          <w:marLeft w:val="0"/>
          <w:marRight w:val="0"/>
          <w:marTop w:val="0"/>
          <w:marBottom w:val="0"/>
          <w:divBdr>
            <w:top w:val="none" w:sz="0" w:space="0" w:color="auto"/>
            <w:left w:val="none" w:sz="0" w:space="0" w:color="auto"/>
            <w:bottom w:val="none" w:sz="0" w:space="0" w:color="auto"/>
            <w:right w:val="none" w:sz="0" w:space="0" w:color="auto"/>
          </w:divBdr>
          <w:divsChild>
            <w:div w:id="184632844">
              <w:marLeft w:val="0"/>
              <w:marRight w:val="0"/>
              <w:marTop w:val="0"/>
              <w:marBottom w:val="0"/>
              <w:divBdr>
                <w:top w:val="none" w:sz="0" w:space="0" w:color="auto"/>
                <w:left w:val="none" w:sz="0" w:space="0" w:color="auto"/>
                <w:bottom w:val="none" w:sz="0" w:space="0" w:color="auto"/>
                <w:right w:val="none" w:sz="0" w:space="0" w:color="auto"/>
              </w:divBdr>
            </w:div>
            <w:div w:id="1044259317">
              <w:marLeft w:val="0"/>
              <w:marRight w:val="0"/>
              <w:marTop w:val="0"/>
              <w:marBottom w:val="0"/>
              <w:divBdr>
                <w:top w:val="none" w:sz="0" w:space="0" w:color="auto"/>
                <w:left w:val="none" w:sz="0" w:space="0" w:color="auto"/>
                <w:bottom w:val="none" w:sz="0" w:space="0" w:color="auto"/>
                <w:right w:val="none" w:sz="0" w:space="0" w:color="auto"/>
              </w:divBdr>
            </w:div>
            <w:div w:id="1566648637">
              <w:marLeft w:val="0"/>
              <w:marRight w:val="0"/>
              <w:marTop w:val="0"/>
              <w:marBottom w:val="0"/>
              <w:divBdr>
                <w:top w:val="none" w:sz="0" w:space="0" w:color="auto"/>
                <w:left w:val="none" w:sz="0" w:space="0" w:color="auto"/>
                <w:bottom w:val="none" w:sz="0" w:space="0" w:color="auto"/>
                <w:right w:val="none" w:sz="0" w:space="0" w:color="auto"/>
              </w:divBdr>
            </w:div>
            <w:div w:id="2029478582">
              <w:marLeft w:val="0"/>
              <w:marRight w:val="0"/>
              <w:marTop w:val="0"/>
              <w:marBottom w:val="0"/>
              <w:divBdr>
                <w:top w:val="none" w:sz="0" w:space="0" w:color="auto"/>
                <w:left w:val="none" w:sz="0" w:space="0" w:color="auto"/>
                <w:bottom w:val="none" w:sz="0" w:space="0" w:color="auto"/>
                <w:right w:val="none" w:sz="0" w:space="0" w:color="auto"/>
              </w:divBdr>
            </w:div>
            <w:div w:id="2071073181">
              <w:marLeft w:val="0"/>
              <w:marRight w:val="0"/>
              <w:marTop w:val="0"/>
              <w:marBottom w:val="0"/>
              <w:divBdr>
                <w:top w:val="none" w:sz="0" w:space="0" w:color="auto"/>
                <w:left w:val="none" w:sz="0" w:space="0" w:color="auto"/>
                <w:bottom w:val="none" w:sz="0" w:space="0" w:color="auto"/>
                <w:right w:val="none" w:sz="0" w:space="0" w:color="auto"/>
              </w:divBdr>
            </w:div>
          </w:divsChild>
        </w:div>
        <w:div w:id="1548375564">
          <w:marLeft w:val="0"/>
          <w:marRight w:val="0"/>
          <w:marTop w:val="0"/>
          <w:marBottom w:val="0"/>
          <w:divBdr>
            <w:top w:val="none" w:sz="0" w:space="0" w:color="auto"/>
            <w:left w:val="none" w:sz="0" w:space="0" w:color="auto"/>
            <w:bottom w:val="none" w:sz="0" w:space="0" w:color="auto"/>
            <w:right w:val="none" w:sz="0" w:space="0" w:color="auto"/>
          </w:divBdr>
          <w:divsChild>
            <w:div w:id="967324365">
              <w:marLeft w:val="0"/>
              <w:marRight w:val="0"/>
              <w:marTop w:val="0"/>
              <w:marBottom w:val="0"/>
              <w:divBdr>
                <w:top w:val="none" w:sz="0" w:space="0" w:color="auto"/>
                <w:left w:val="none" w:sz="0" w:space="0" w:color="auto"/>
                <w:bottom w:val="none" w:sz="0" w:space="0" w:color="auto"/>
                <w:right w:val="none" w:sz="0" w:space="0" w:color="auto"/>
              </w:divBdr>
            </w:div>
            <w:div w:id="1371757960">
              <w:marLeft w:val="0"/>
              <w:marRight w:val="0"/>
              <w:marTop w:val="0"/>
              <w:marBottom w:val="0"/>
              <w:divBdr>
                <w:top w:val="none" w:sz="0" w:space="0" w:color="auto"/>
                <w:left w:val="none" w:sz="0" w:space="0" w:color="auto"/>
                <w:bottom w:val="none" w:sz="0" w:space="0" w:color="auto"/>
                <w:right w:val="none" w:sz="0" w:space="0" w:color="auto"/>
              </w:divBdr>
            </w:div>
          </w:divsChild>
        </w:div>
        <w:div w:id="1639147116">
          <w:marLeft w:val="0"/>
          <w:marRight w:val="0"/>
          <w:marTop w:val="0"/>
          <w:marBottom w:val="0"/>
          <w:divBdr>
            <w:top w:val="none" w:sz="0" w:space="0" w:color="auto"/>
            <w:left w:val="none" w:sz="0" w:space="0" w:color="auto"/>
            <w:bottom w:val="none" w:sz="0" w:space="0" w:color="auto"/>
            <w:right w:val="none" w:sz="0" w:space="0" w:color="auto"/>
          </w:divBdr>
          <w:divsChild>
            <w:div w:id="415446088">
              <w:marLeft w:val="0"/>
              <w:marRight w:val="0"/>
              <w:marTop w:val="0"/>
              <w:marBottom w:val="0"/>
              <w:divBdr>
                <w:top w:val="none" w:sz="0" w:space="0" w:color="auto"/>
                <w:left w:val="none" w:sz="0" w:space="0" w:color="auto"/>
                <w:bottom w:val="none" w:sz="0" w:space="0" w:color="auto"/>
                <w:right w:val="none" w:sz="0" w:space="0" w:color="auto"/>
              </w:divBdr>
            </w:div>
            <w:div w:id="445776538">
              <w:marLeft w:val="0"/>
              <w:marRight w:val="0"/>
              <w:marTop w:val="0"/>
              <w:marBottom w:val="0"/>
              <w:divBdr>
                <w:top w:val="none" w:sz="0" w:space="0" w:color="auto"/>
                <w:left w:val="none" w:sz="0" w:space="0" w:color="auto"/>
                <w:bottom w:val="none" w:sz="0" w:space="0" w:color="auto"/>
                <w:right w:val="none" w:sz="0" w:space="0" w:color="auto"/>
              </w:divBdr>
            </w:div>
            <w:div w:id="582840984">
              <w:marLeft w:val="0"/>
              <w:marRight w:val="0"/>
              <w:marTop w:val="0"/>
              <w:marBottom w:val="0"/>
              <w:divBdr>
                <w:top w:val="none" w:sz="0" w:space="0" w:color="auto"/>
                <w:left w:val="none" w:sz="0" w:space="0" w:color="auto"/>
                <w:bottom w:val="none" w:sz="0" w:space="0" w:color="auto"/>
                <w:right w:val="none" w:sz="0" w:space="0" w:color="auto"/>
              </w:divBdr>
            </w:div>
            <w:div w:id="13697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5128">
      <w:bodyDiv w:val="1"/>
      <w:marLeft w:val="0"/>
      <w:marRight w:val="0"/>
      <w:marTop w:val="0"/>
      <w:marBottom w:val="0"/>
      <w:divBdr>
        <w:top w:val="none" w:sz="0" w:space="0" w:color="auto"/>
        <w:left w:val="none" w:sz="0" w:space="0" w:color="auto"/>
        <w:bottom w:val="none" w:sz="0" w:space="0" w:color="auto"/>
        <w:right w:val="none" w:sz="0" w:space="0" w:color="auto"/>
      </w:divBdr>
    </w:div>
    <w:div w:id="1858932145">
      <w:bodyDiv w:val="1"/>
      <w:marLeft w:val="0"/>
      <w:marRight w:val="0"/>
      <w:marTop w:val="0"/>
      <w:marBottom w:val="0"/>
      <w:divBdr>
        <w:top w:val="none" w:sz="0" w:space="0" w:color="auto"/>
        <w:left w:val="none" w:sz="0" w:space="0" w:color="auto"/>
        <w:bottom w:val="none" w:sz="0" w:space="0" w:color="auto"/>
        <w:right w:val="none" w:sz="0" w:space="0" w:color="auto"/>
      </w:divBdr>
      <w:divsChild>
        <w:div w:id="1888225046">
          <w:marLeft w:val="0"/>
          <w:marRight w:val="0"/>
          <w:marTop w:val="0"/>
          <w:marBottom w:val="0"/>
          <w:divBdr>
            <w:top w:val="none" w:sz="0" w:space="0" w:color="auto"/>
            <w:left w:val="none" w:sz="0" w:space="0" w:color="auto"/>
            <w:bottom w:val="none" w:sz="0" w:space="0" w:color="auto"/>
            <w:right w:val="none" w:sz="0" w:space="0" w:color="auto"/>
          </w:divBdr>
          <w:divsChild>
            <w:div w:id="665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5050">
      <w:bodyDiv w:val="1"/>
      <w:marLeft w:val="0"/>
      <w:marRight w:val="0"/>
      <w:marTop w:val="0"/>
      <w:marBottom w:val="0"/>
      <w:divBdr>
        <w:top w:val="none" w:sz="0" w:space="0" w:color="auto"/>
        <w:left w:val="none" w:sz="0" w:space="0" w:color="auto"/>
        <w:bottom w:val="none" w:sz="0" w:space="0" w:color="auto"/>
        <w:right w:val="none" w:sz="0" w:space="0" w:color="auto"/>
      </w:divBdr>
      <w:divsChild>
        <w:div w:id="365912522">
          <w:marLeft w:val="0"/>
          <w:marRight w:val="0"/>
          <w:marTop w:val="0"/>
          <w:marBottom w:val="0"/>
          <w:divBdr>
            <w:top w:val="none" w:sz="0" w:space="0" w:color="auto"/>
            <w:left w:val="none" w:sz="0" w:space="0" w:color="auto"/>
            <w:bottom w:val="none" w:sz="0" w:space="0" w:color="auto"/>
            <w:right w:val="none" w:sz="0" w:space="0" w:color="auto"/>
          </w:divBdr>
        </w:div>
        <w:div w:id="781925683">
          <w:marLeft w:val="0"/>
          <w:marRight w:val="0"/>
          <w:marTop w:val="0"/>
          <w:marBottom w:val="0"/>
          <w:divBdr>
            <w:top w:val="none" w:sz="0" w:space="0" w:color="auto"/>
            <w:left w:val="none" w:sz="0" w:space="0" w:color="auto"/>
            <w:bottom w:val="none" w:sz="0" w:space="0" w:color="auto"/>
            <w:right w:val="none" w:sz="0" w:space="0" w:color="auto"/>
          </w:divBdr>
        </w:div>
        <w:div w:id="1445689689">
          <w:marLeft w:val="0"/>
          <w:marRight w:val="0"/>
          <w:marTop w:val="0"/>
          <w:marBottom w:val="0"/>
          <w:divBdr>
            <w:top w:val="none" w:sz="0" w:space="0" w:color="auto"/>
            <w:left w:val="none" w:sz="0" w:space="0" w:color="auto"/>
            <w:bottom w:val="none" w:sz="0" w:space="0" w:color="auto"/>
            <w:right w:val="none" w:sz="0" w:space="0" w:color="auto"/>
          </w:divBdr>
        </w:div>
      </w:divsChild>
    </w:div>
    <w:div w:id="2073387472">
      <w:bodyDiv w:val="1"/>
      <w:marLeft w:val="0"/>
      <w:marRight w:val="0"/>
      <w:marTop w:val="0"/>
      <w:marBottom w:val="0"/>
      <w:divBdr>
        <w:top w:val="none" w:sz="0" w:space="0" w:color="auto"/>
        <w:left w:val="none" w:sz="0" w:space="0" w:color="auto"/>
        <w:bottom w:val="none" w:sz="0" w:space="0" w:color="auto"/>
        <w:right w:val="none" w:sz="0" w:space="0" w:color="auto"/>
      </w:divBdr>
      <w:divsChild>
        <w:div w:id="89476448">
          <w:marLeft w:val="0"/>
          <w:marRight w:val="0"/>
          <w:marTop w:val="0"/>
          <w:marBottom w:val="0"/>
          <w:divBdr>
            <w:top w:val="none" w:sz="0" w:space="0" w:color="auto"/>
            <w:left w:val="none" w:sz="0" w:space="0" w:color="auto"/>
            <w:bottom w:val="none" w:sz="0" w:space="0" w:color="auto"/>
            <w:right w:val="none" w:sz="0" w:space="0" w:color="auto"/>
          </w:divBdr>
          <w:divsChild>
            <w:div w:id="1859467798">
              <w:marLeft w:val="0"/>
              <w:marRight w:val="0"/>
              <w:marTop w:val="0"/>
              <w:marBottom w:val="0"/>
              <w:divBdr>
                <w:top w:val="none" w:sz="0" w:space="0" w:color="auto"/>
                <w:left w:val="none" w:sz="0" w:space="0" w:color="auto"/>
                <w:bottom w:val="none" w:sz="0" w:space="0" w:color="auto"/>
                <w:right w:val="none" w:sz="0" w:space="0" w:color="auto"/>
              </w:divBdr>
            </w:div>
          </w:divsChild>
        </w:div>
        <w:div w:id="335809069">
          <w:marLeft w:val="0"/>
          <w:marRight w:val="0"/>
          <w:marTop w:val="0"/>
          <w:marBottom w:val="0"/>
          <w:divBdr>
            <w:top w:val="none" w:sz="0" w:space="0" w:color="auto"/>
            <w:left w:val="none" w:sz="0" w:space="0" w:color="auto"/>
            <w:bottom w:val="none" w:sz="0" w:space="0" w:color="auto"/>
            <w:right w:val="none" w:sz="0" w:space="0" w:color="auto"/>
          </w:divBdr>
          <w:divsChild>
            <w:div w:id="796683935">
              <w:marLeft w:val="0"/>
              <w:marRight w:val="0"/>
              <w:marTop w:val="0"/>
              <w:marBottom w:val="0"/>
              <w:divBdr>
                <w:top w:val="none" w:sz="0" w:space="0" w:color="auto"/>
                <w:left w:val="none" w:sz="0" w:space="0" w:color="auto"/>
                <w:bottom w:val="none" w:sz="0" w:space="0" w:color="auto"/>
                <w:right w:val="none" w:sz="0" w:space="0" w:color="auto"/>
              </w:divBdr>
            </w:div>
            <w:div w:id="882868185">
              <w:marLeft w:val="0"/>
              <w:marRight w:val="0"/>
              <w:marTop w:val="0"/>
              <w:marBottom w:val="0"/>
              <w:divBdr>
                <w:top w:val="none" w:sz="0" w:space="0" w:color="auto"/>
                <w:left w:val="none" w:sz="0" w:space="0" w:color="auto"/>
                <w:bottom w:val="none" w:sz="0" w:space="0" w:color="auto"/>
                <w:right w:val="none" w:sz="0" w:space="0" w:color="auto"/>
              </w:divBdr>
            </w:div>
            <w:div w:id="1407462314">
              <w:marLeft w:val="0"/>
              <w:marRight w:val="0"/>
              <w:marTop w:val="0"/>
              <w:marBottom w:val="0"/>
              <w:divBdr>
                <w:top w:val="none" w:sz="0" w:space="0" w:color="auto"/>
                <w:left w:val="none" w:sz="0" w:space="0" w:color="auto"/>
                <w:bottom w:val="none" w:sz="0" w:space="0" w:color="auto"/>
                <w:right w:val="none" w:sz="0" w:space="0" w:color="auto"/>
              </w:divBdr>
            </w:div>
            <w:div w:id="1543977251">
              <w:marLeft w:val="0"/>
              <w:marRight w:val="0"/>
              <w:marTop w:val="0"/>
              <w:marBottom w:val="0"/>
              <w:divBdr>
                <w:top w:val="none" w:sz="0" w:space="0" w:color="auto"/>
                <w:left w:val="none" w:sz="0" w:space="0" w:color="auto"/>
                <w:bottom w:val="none" w:sz="0" w:space="0" w:color="auto"/>
                <w:right w:val="none" w:sz="0" w:space="0" w:color="auto"/>
              </w:divBdr>
            </w:div>
            <w:div w:id="1824197545">
              <w:marLeft w:val="0"/>
              <w:marRight w:val="0"/>
              <w:marTop w:val="0"/>
              <w:marBottom w:val="0"/>
              <w:divBdr>
                <w:top w:val="none" w:sz="0" w:space="0" w:color="auto"/>
                <w:left w:val="none" w:sz="0" w:space="0" w:color="auto"/>
                <w:bottom w:val="none" w:sz="0" w:space="0" w:color="auto"/>
                <w:right w:val="none" w:sz="0" w:space="0" w:color="auto"/>
              </w:divBdr>
            </w:div>
          </w:divsChild>
        </w:div>
        <w:div w:id="560138567">
          <w:marLeft w:val="0"/>
          <w:marRight w:val="0"/>
          <w:marTop w:val="0"/>
          <w:marBottom w:val="0"/>
          <w:divBdr>
            <w:top w:val="none" w:sz="0" w:space="0" w:color="auto"/>
            <w:left w:val="none" w:sz="0" w:space="0" w:color="auto"/>
            <w:bottom w:val="none" w:sz="0" w:space="0" w:color="auto"/>
            <w:right w:val="none" w:sz="0" w:space="0" w:color="auto"/>
          </w:divBdr>
        </w:div>
        <w:div w:id="672488441">
          <w:marLeft w:val="0"/>
          <w:marRight w:val="0"/>
          <w:marTop w:val="0"/>
          <w:marBottom w:val="0"/>
          <w:divBdr>
            <w:top w:val="none" w:sz="0" w:space="0" w:color="auto"/>
            <w:left w:val="none" w:sz="0" w:space="0" w:color="auto"/>
            <w:bottom w:val="none" w:sz="0" w:space="0" w:color="auto"/>
            <w:right w:val="none" w:sz="0" w:space="0" w:color="auto"/>
          </w:divBdr>
          <w:divsChild>
            <w:div w:id="914434355">
              <w:marLeft w:val="0"/>
              <w:marRight w:val="0"/>
              <w:marTop w:val="0"/>
              <w:marBottom w:val="0"/>
              <w:divBdr>
                <w:top w:val="none" w:sz="0" w:space="0" w:color="auto"/>
                <w:left w:val="none" w:sz="0" w:space="0" w:color="auto"/>
                <w:bottom w:val="none" w:sz="0" w:space="0" w:color="auto"/>
                <w:right w:val="none" w:sz="0" w:space="0" w:color="auto"/>
              </w:divBdr>
            </w:div>
            <w:div w:id="1290014824">
              <w:marLeft w:val="0"/>
              <w:marRight w:val="0"/>
              <w:marTop w:val="0"/>
              <w:marBottom w:val="0"/>
              <w:divBdr>
                <w:top w:val="none" w:sz="0" w:space="0" w:color="auto"/>
                <w:left w:val="none" w:sz="0" w:space="0" w:color="auto"/>
                <w:bottom w:val="none" w:sz="0" w:space="0" w:color="auto"/>
                <w:right w:val="none" w:sz="0" w:space="0" w:color="auto"/>
              </w:divBdr>
            </w:div>
            <w:div w:id="1578438611">
              <w:marLeft w:val="0"/>
              <w:marRight w:val="0"/>
              <w:marTop w:val="0"/>
              <w:marBottom w:val="0"/>
              <w:divBdr>
                <w:top w:val="none" w:sz="0" w:space="0" w:color="auto"/>
                <w:left w:val="none" w:sz="0" w:space="0" w:color="auto"/>
                <w:bottom w:val="none" w:sz="0" w:space="0" w:color="auto"/>
                <w:right w:val="none" w:sz="0" w:space="0" w:color="auto"/>
              </w:divBdr>
            </w:div>
            <w:div w:id="2091462157">
              <w:marLeft w:val="0"/>
              <w:marRight w:val="0"/>
              <w:marTop w:val="0"/>
              <w:marBottom w:val="0"/>
              <w:divBdr>
                <w:top w:val="none" w:sz="0" w:space="0" w:color="auto"/>
                <w:left w:val="none" w:sz="0" w:space="0" w:color="auto"/>
                <w:bottom w:val="none" w:sz="0" w:space="0" w:color="auto"/>
                <w:right w:val="none" w:sz="0" w:space="0" w:color="auto"/>
              </w:divBdr>
            </w:div>
          </w:divsChild>
        </w:div>
        <w:div w:id="675689644">
          <w:marLeft w:val="0"/>
          <w:marRight w:val="0"/>
          <w:marTop w:val="0"/>
          <w:marBottom w:val="0"/>
          <w:divBdr>
            <w:top w:val="none" w:sz="0" w:space="0" w:color="auto"/>
            <w:left w:val="none" w:sz="0" w:space="0" w:color="auto"/>
            <w:bottom w:val="none" w:sz="0" w:space="0" w:color="auto"/>
            <w:right w:val="none" w:sz="0" w:space="0" w:color="auto"/>
          </w:divBdr>
          <w:divsChild>
            <w:div w:id="579221391">
              <w:marLeft w:val="0"/>
              <w:marRight w:val="0"/>
              <w:marTop w:val="0"/>
              <w:marBottom w:val="0"/>
              <w:divBdr>
                <w:top w:val="none" w:sz="0" w:space="0" w:color="auto"/>
                <w:left w:val="none" w:sz="0" w:space="0" w:color="auto"/>
                <w:bottom w:val="none" w:sz="0" w:space="0" w:color="auto"/>
                <w:right w:val="none" w:sz="0" w:space="0" w:color="auto"/>
              </w:divBdr>
            </w:div>
            <w:div w:id="1077676329">
              <w:marLeft w:val="0"/>
              <w:marRight w:val="0"/>
              <w:marTop w:val="0"/>
              <w:marBottom w:val="0"/>
              <w:divBdr>
                <w:top w:val="none" w:sz="0" w:space="0" w:color="auto"/>
                <w:left w:val="none" w:sz="0" w:space="0" w:color="auto"/>
                <w:bottom w:val="none" w:sz="0" w:space="0" w:color="auto"/>
                <w:right w:val="none" w:sz="0" w:space="0" w:color="auto"/>
              </w:divBdr>
            </w:div>
            <w:div w:id="1681160024">
              <w:marLeft w:val="0"/>
              <w:marRight w:val="0"/>
              <w:marTop w:val="0"/>
              <w:marBottom w:val="0"/>
              <w:divBdr>
                <w:top w:val="none" w:sz="0" w:space="0" w:color="auto"/>
                <w:left w:val="none" w:sz="0" w:space="0" w:color="auto"/>
                <w:bottom w:val="none" w:sz="0" w:space="0" w:color="auto"/>
                <w:right w:val="none" w:sz="0" w:space="0" w:color="auto"/>
              </w:divBdr>
            </w:div>
            <w:div w:id="1857302866">
              <w:marLeft w:val="0"/>
              <w:marRight w:val="0"/>
              <w:marTop w:val="0"/>
              <w:marBottom w:val="0"/>
              <w:divBdr>
                <w:top w:val="none" w:sz="0" w:space="0" w:color="auto"/>
                <w:left w:val="none" w:sz="0" w:space="0" w:color="auto"/>
                <w:bottom w:val="none" w:sz="0" w:space="0" w:color="auto"/>
                <w:right w:val="none" w:sz="0" w:space="0" w:color="auto"/>
              </w:divBdr>
            </w:div>
            <w:div w:id="1911842310">
              <w:marLeft w:val="0"/>
              <w:marRight w:val="0"/>
              <w:marTop w:val="0"/>
              <w:marBottom w:val="0"/>
              <w:divBdr>
                <w:top w:val="none" w:sz="0" w:space="0" w:color="auto"/>
                <w:left w:val="none" w:sz="0" w:space="0" w:color="auto"/>
                <w:bottom w:val="none" w:sz="0" w:space="0" w:color="auto"/>
                <w:right w:val="none" w:sz="0" w:space="0" w:color="auto"/>
              </w:divBdr>
            </w:div>
          </w:divsChild>
        </w:div>
        <w:div w:id="785849887">
          <w:marLeft w:val="0"/>
          <w:marRight w:val="0"/>
          <w:marTop w:val="0"/>
          <w:marBottom w:val="0"/>
          <w:divBdr>
            <w:top w:val="none" w:sz="0" w:space="0" w:color="auto"/>
            <w:left w:val="none" w:sz="0" w:space="0" w:color="auto"/>
            <w:bottom w:val="none" w:sz="0" w:space="0" w:color="auto"/>
            <w:right w:val="none" w:sz="0" w:space="0" w:color="auto"/>
          </w:divBdr>
          <w:divsChild>
            <w:div w:id="8871014">
              <w:marLeft w:val="0"/>
              <w:marRight w:val="0"/>
              <w:marTop w:val="0"/>
              <w:marBottom w:val="0"/>
              <w:divBdr>
                <w:top w:val="none" w:sz="0" w:space="0" w:color="auto"/>
                <w:left w:val="none" w:sz="0" w:space="0" w:color="auto"/>
                <w:bottom w:val="none" w:sz="0" w:space="0" w:color="auto"/>
                <w:right w:val="none" w:sz="0" w:space="0" w:color="auto"/>
              </w:divBdr>
            </w:div>
            <w:div w:id="1009260586">
              <w:marLeft w:val="0"/>
              <w:marRight w:val="0"/>
              <w:marTop w:val="0"/>
              <w:marBottom w:val="0"/>
              <w:divBdr>
                <w:top w:val="none" w:sz="0" w:space="0" w:color="auto"/>
                <w:left w:val="none" w:sz="0" w:space="0" w:color="auto"/>
                <w:bottom w:val="none" w:sz="0" w:space="0" w:color="auto"/>
                <w:right w:val="none" w:sz="0" w:space="0" w:color="auto"/>
              </w:divBdr>
            </w:div>
            <w:div w:id="1086612572">
              <w:marLeft w:val="0"/>
              <w:marRight w:val="0"/>
              <w:marTop w:val="0"/>
              <w:marBottom w:val="0"/>
              <w:divBdr>
                <w:top w:val="none" w:sz="0" w:space="0" w:color="auto"/>
                <w:left w:val="none" w:sz="0" w:space="0" w:color="auto"/>
                <w:bottom w:val="none" w:sz="0" w:space="0" w:color="auto"/>
                <w:right w:val="none" w:sz="0" w:space="0" w:color="auto"/>
              </w:divBdr>
            </w:div>
            <w:div w:id="1709069290">
              <w:marLeft w:val="0"/>
              <w:marRight w:val="0"/>
              <w:marTop w:val="0"/>
              <w:marBottom w:val="0"/>
              <w:divBdr>
                <w:top w:val="none" w:sz="0" w:space="0" w:color="auto"/>
                <w:left w:val="none" w:sz="0" w:space="0" w:color="auto"/>
                <w:bottom w:val="none" w:sz="0" w:space="0" w:color="auto"/>
                <w:right w:val="none" w:sz="0" w:space="0" w:color="auto"/>
              </w:divBdr>
            </w:div>
            <w:div w:id="2044397102">
              <w:marLeft w:val="0"/>
              <w:marRight w:val="0"/>
              <w:marTop w:val="0"/>
              <w:marBottom w:val="0"/>
              <w:divBdr>
                <w:top w:val="none" w:sz="0" w:space="0" w:color="auto"/>
                <w:left w:val="none" w:sz="0" w:space="0" w:color="auto"/>
                <w:bottom w:val="none" w:sz="0" w:space="0" w:color="auto"/>
                <w:right w:val="none" w:sz="0" w:space="0" w:color="auto"/>
              </w:divBdr>
            </w:div>
          </w:divsChild>
        </w:div>
        <w:div w:id="1136609887">
          <w:marLeft w:val="0"/>
          <w:marRight w:val="0"/>
          <w:marTop w:val="0"/>
          <w:marBottom w:val="0"/>
          <w:divBdr>
            <w:top w:val="none" w:sz="0" w:space="0" w:color="auto"/>
            <w:left w:val="none" w:sz="0" w:space="0" w:color="auto"/>
            <w:bottom w:val="none" w:sz="0" w:space="0" w:color="auto"/>
            <w:right w:val="none" w:sz="0" w:space="0" w:color="auto"/>
          </w:divBdr>
          <w:divsChild>
            <w:div w:id="1135563518">
              <w:marLeft w:val="0"/>
              <w:marRight w:val="0"/>
              <w:marTop w:val="0"/>
              <w:marBottom w:val="0"/>
              <w:divBdr>
                <w:top w:val="none" w:sz="0" w:space="0" w:color="auto"/>
                <w:left w:val="none" w:sz="0" w:space="0" w:color="auto"/>
                <w:bottom w:val="none" w:sz="0" w:space="0" w:color="auto"/>
                <w:right w:val="none" w:sz="0" w:space="0" w:color="auto"/>
              </w:divBdr>
            </w:div>
            <w:div w:id="2030599912">
              <w:marLeft w:val="0"/>
              <w:marRight w:val="0"/>
              <w:marTop w:val="0"/>
              <w:marBottom w:val="0"/>
              <w:divBdr>
                <w:top w:val="none" w:sz="0" w:space="0" w:color="auto"/>
                <w:left w:val="none" w:sz="0" w:space="0" w:color="auto"/>
                <w:bottom w:val="none" w:sz="0" w:space="0" w:color="auto"/>
                <w:right w:val="none" w:sz="0" w:space="0" w:color="auto"/>
              </w:divBdr>
            </w:div>
          </w:divsChild>
        </w:div>
        <w:div w:id="1334844134">
          <w:marLeft w:val="0"/>
          <w:marRight w:val="0"/>
          <w:marTop w:val="0"/>
          <w:marBottom w:val="0"/>
          <w:divBdr>
            <w:top w:val="none" w:sz="0" w:space="0" w:color="auto"/>
            <w:left w:val="none" w:sz="0" w:space="0" w:color="auto"/>
            <w:bottom w:val="none" w:sz="0" w:space="0" w:color="auto"/>
            <w:right w:val="none" w:sz="0" w:space="0" w:color="auto"/>
          </w:divBdr>
          <w:divsChild>
            <w:div w:id="101732827">
              <w:marLeft w:val="0"/>
              <w:marRight w:val="0"/>
              <w:marTop w:val="0"/>
              <w:marBottom w:val="0"/>
              <w:divBdr>
                <w:top w:val="none" w:sz="0" w:space="0" w:color="auto"/>
                <w:left w:val="none" w:sz="0" w:space="0" w:color="auto"/>
                <w:bottom w:val="none" w:sz="0" w:space="0" w:color="auto"/>
                <w:right w:val="none" w:sz="0" w:space="0" w:color="auto"/>
              </w:divBdr>
            </w:div>
            <w:div w:id="164321619">
              <w:marLeft w:val="0"/>
              <w:marRight w:val="0"/>
              <w:marTop w:val="0"/>
              <w:marBottom w:val="0"/>
              <w:divBdr>
                <w:top w:val="none" w:sz="0" w:space="0" w:color="auto"/>
                <w:left w:val="none" w:sz="0" w:space="0" w:color="auto"/>
                <w:bottom w:val="none" w:sz="0" w:space="0" w:color="auto"/>
                <w:right w:val="none" w:sz="0" w:space="0" w:color="auto"/>
              </w:divBdr>
            </w:div>
          </w:divsChild>
        </w:div>
        <w:div w:id="1554736956">
          <w:marLeft w:val="0"/>
          <w:marRight w:val="0"/>
          <w:marTop w:val="0"/>
          <w:marBottom w:val="0"/>
          <w:divBdr>
            <w:top w:val="none" w:sz="0" w:space="0" w:color="auto"/>
            <w:left w:val="none" w:sz="0" w:space="0" w:color="auto"/>
            <w:bottom w:val="none" w:sz="0" w:space="0" w:color="auto"/>
            <w:right w:val="none" w:sz="0" w:space="0" w:color="auto"/>
          </w:divBdr>
          <w:divsChild>
            <w:div w:id="349917557">
              <w:marLeft w:val="0"/>
              <w:marRight w:val="0"/>
              <w:marTop w:val="0"/>
              <w:marBottom w:val="0"/>
              <w:divBdr>
                <w:top w:val="none" w:sz="0" w:space="0" w:color="auto"/>
                <w:left w:val="none" w:sz="0" w:space="0" w:color="auto"/>
                <w:bottom w:val="none" w:sz="0" w:space="0" w:color="auto"/>
                <w:right w:val="none" w:sz="0" w:space="0" w:color="auto"/>
              </w:divBdr>
            </w:div>
            <w:div w:id="668993808">
              <w:marLeft w:val="0"/>
              <w:marRight w:val="0"/>
              <w:marTop w:val="0"/>
              <w:marBottom w:val="0"/>
              <w:divBdr>
                <w:top w:val="none" w:sz="0" w:space="0" w:color="auto"/>
                <w:left w:val="none" w:sz="0" w:space="0" w:color="auto"/>
                <w:bottom w:val="none" w:sz="0" w:space="0" w:color="auto"/>
                <w:right w:val="none" w:sz="0" w:space="0" w:color="auto"/>
              </w:divBdr>
            </w:div>
            <w:div w:id="1056970721">
              <w:marLeft w:val="0"/>
              <w:marRight w:val="0"/>
              <w:marTop w:val="0"/>
              <w:marBottom w:val="0"/>
              <w:divBdr>
                <w:top w:val="none" w:sz="0" w:space="0" w:color="auto"/>
                <w:left w:val="none" w:sz="0" w:space="0" w:color="auto"/>
                <w:bottom w:val="none" w:sz="0" w:space="0" w:color="auto"/>
                <w:right w:val="none" w:sz="0" w:space="0" w:color="auto"/>
              </w:divBdr>
            </w:div>
            <w:div w:id="1131941667">
              <w:marLeft w:val="0"/>
              <w:marRight w:val="0"/>
              <w:marTop w:val="0"/>
              <w:marBottom w:val="0"/>
              <w:divBdr>
                <w:top w:val="none" w:sz="0" w:space="0" w:color="auto"/>
                <w:left w:val="none" w:sz="0" w:space="0" w:color="auto"/>
                <w:bottom w:val="none" w:sz="0" w:space="0" w:color="auto"/>
                <w:right w:val="none" w:sz="0" w:space="0" w:color="auto"/>
              </w:divBdr>
            </w:div>
            <w:div w:id="1132360501">
              <w:marLeft w:val="0"/>
              <w:marRight w:val="0"/>
              <w:marTop w:val="0"/>
              <w:marBottom w:val="0"/>
              <w:divBdr>
                <w:top w:val="none" w:sz="0" w:space="0" w:color="auto"/>
                <w:left w:val="none" w:sz="0" w:space="0" w:color="auto"/>
                <w:bottom w:val="none" w:sz="0" w:space="0" w:color="auto"/>
                <w:right w:val="none" w:sz="0" w:space="0" w:color="auto"/>
              </w:divBdr>
            </w:div>
          </w:divsChild>
        </w:div>
        <w:div w:id="1958172539">
          <w:marLeft w:val="0"/>
          <w:marRight w:val="0"/>
          <w:marTop w:val="0"/>
          <w:marBottom w:val="0"/>
          <w:divBdr>
            <w:top w:val="none" w:sz="0" w:space="0" w:color="auto"/>
            <w:left w:val="none" w:sz="0" w:space="0" w:color="auto"/>
            <w:bottom w:val="none" w:sz="0" w:space="0" w:color="auto"/>
            <w:right w:val="none" w:sz="0" w:space="0" w:color="auto"/>
          </w:divBdr>
          <w:divsChild>
            <w:div w:id="373235570">
              <w:marLeft w:val="0"/>
              <w:marRight w:val="0"/>
              <w:marTop w:val="0"/>
              <w:marBottom w:val="0"/>
              <w:divBdr>
                <w:top w:val="none" w:sz="0" w:space="0" w:color="auto"/>
                <w:left w:val="none" w:sz="0" w:space="0" w:color="auto"/>
                <w:bottom w:val="none" w:sz="0" w:space="0" w:color="auto"/>
                <w:right w:val="none" w:sz="0" w:space="0" w:color="auto"/>
              </w:divBdr>
            </w:div>
            <w:div w:id="1068653898">
              <w:marLeft w:val="0"/>
              <w:marRight w:val="0"/>
              <w:marTop w:val="0"/>
              <w:marBottom w:val="0"/>
              <w:divBdr>
                <w:top w:val="none" w:sz="0" w:space="0" w:color="auto"/>
                <w:left w:val="none" w:sz="0" w:space="0" w:color="auto"/>
                <w:bottom w:val="none" w:sz="0" w:space="0" w:color="auto"/>
                <w:right w:val="none" w:sz="0" w:space="0" w:color="auto"/>
              </w:divBdr>
            </w:div>
            <w:div w:id="1517497400">
              <w:marLeft w:val="0"/>
              <w:marRight w:val="0"/>
              <w:marTop w:val="0"/>
              <w:marBottom w:val="0"/>
              <w:divBdr>
                <w:top w:val="none" w:sz="0" w:space="0" w:color="auto"/>
                <w:left w:val="none" w:sz="0" w:space="0" w:color="auto"/>
                <w:bottom w:val="none" w:sz="0" w:space="0" w:color="auto"/>
                <w:right w:val="none" w:sz="0" w:space="0" w:color="auto"/>
              </w:divBdr>
            </w:div>
            <w:div w:id="1702783168">
              <w:marLeft w:val="0"/>
              <w:marRight w:val="0"/>
              <w:marTop w:val="0"/>
              <w:marBottom w:val="0"/>
              <w:divBdr>
                <w:top w:val="none" w:sz="0" w:space="0" w:color="auto"/>
                <w:left w:val="none" w:sz="0" w:space="0" w:color="auto"/>
                <w:bottom w:val="none" w:sz="0" w:space="0" w:color="auto"/>
                <w:right w:val="none" w:sz="0" w:space="0" w:color="auto"/>
              </w:divBdr>
            </w:div>
            <w:div w:id="1793087305">
              <w:marLeft w:val="0"/>
              <w:marRight w:val="0"/>
              <w:marTop w:val="0"/>
              <w:marBottom w:val="0"/>
              <w:divBdr>
                <w:top w:val="none" w:sz="0" w:space="0" w:color="auto"/>
                <w:left w:val="none" w:sz="0" w:space="0" w:color="auto"/>
                <w:bottom w:val="none" w:sz="0" w:space="0" w:color="auto"/>
                <w:right w:val="none" w:sz="0" w:space="0" w:color="auto"/>
              </w:divBdr>
            </w:div>
          </w:divsChild>
        </w:div>
        <w:div w:id="2142338213">
          <w:marLeft w:val="0"/>
          <w:marRight w:val="0"/>
          <w:marTop w:val="0"/>
          <w:marBottom w:val="0"/>
          <w:divBdr>
            <w:top w:val="none" w:sz="0" w:space="0" w:color="auto"/>
            <w:left w:val="none" w:sz="0" w:space="0" w:color="auto"/>
            <w:bottom w:val="none" w:sz="0" w:space="0" w:color="auto"/>
            <w:right w:val="none" w:sz="0" w:space="0" w:color="auto"/>
          </w:divBdr>
          <w:divsChild>
            <w:div w:id="18784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vic.gov.au/grants-and-funding/our-grants/sporting-club-grants-program" TargetMode="External"/><Relationship Id="rId18" Type="http://schemas.openxmlformats.org/officeDocument/2006/relationships/hyperlink" Target="https://sport.vic.gov.au/publications-and-resources/integrity-sport/anti-doping" TargetMode="External"/><Relationship Id="rId26" Type="http://schemas.openxmlformats.org/officeDocument/2006/relationships/hyperlink" Target="mailto:SRVGrants@sport.vic.gov.au" TargetMode="External"/><Relationship Id="rId3" Type="http://schemas.openxmlformats.org/officeDocument/2006/relationships/customXml" Target="../customXml/item3.xml"/><Relationship Id="rId21" Type="http://schemas.openxmlformats.org/officeDocument/2006/relationships/hyperlink" Target="https://sport.vic.gov.au/grants-and-funding/our-grants/emergency-sporting-and-recreational-equipment"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ccyp.vic.gov.au/child-safe-standards/" TargetMode="External"/><Relationship Id="rId25" Type="http://schemas.openxmlformats.org/officeDocument/2006/relationships/hyperlink" Target="mailto:privacy@ecodev.vic.gov.au" TargetMode="External"/><Relationship Id="rId2" Type="http://schemas.openxmlformats.org/officeDocument/2006/relationships/customXml" Target="../customXml/item2.xml"/><Relationship Id="rId16" Type="http://schemas.openxmlformats.org/officeDocument/2006/relationships/hyperlink" Target="https://sport.vic.gov.au/publications-and-resources/community-sport-resources/fair-play-code" TargetMode="External"/><Relationship Id="rId20" Type="http://schemas.openxmlformats.org/officeDocument/2006/relationships/hyperlink" Target="https://nema.gov.au/financial-help-floods-Oct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port.vic.gov.au/resources/documents/victorian-government-acknowledgment-and-publicity-guidelines" TargetMode="External"/><Relationship Id="rId5" Type="http://schemas.openxmlformats.org/officeDocument/2006/relationships/numbering" Target="numbering.xml"/><Relationship Id="rId15" Type="http://schemas.openxmlformats.org/officeDocument/2006/relationships/hyperlink" Target="https://www.localgovernment.vic.gov.au/" TargetMode="External"/><Relationship Id="rId23" Type="http://schemas.openxmlformats.org/officeDocument/2006/relationships/hyperlink" Target="mailto:SRVGrants@sport.vic.gov.a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nationalredress.gov.au/ab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ma.gov.au/financial-help-floods-Oct23" TargetMode="External"/><Relationship Id="rId22" Type="http://schemas.openxmlformats.org/officeDocument/2006/relationships/hyperlink" Target="https://businessvic.secure.force.com/GrantsPortalLogin"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18" ma:contentTypeDescription="Create a new document." ma:contentTypeScope="" ma:versionID="a2098370f04ca0ed3c407564a99a74af">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82c4fe9ad16ac8b37b560e918e2241ca"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98a0cc5-c2a5-4cf9-8fa4-b0a7e7f68826">
      <UserInfo>
        <DisplayName>Carolyn Hyde (DJPR)</DisplayName>
        <AccountId>70</AccountId>
        <AccountType/>
      </UserInfo>
      <UserInfo>
        <DisplayName>Michelle L Williams (DJPR)</DisplayName>
        <AccountId>167</AccountId>
        <AccountType/>
      </UserInfo>
      <UserInfo>
        <DisplayName>Fabrizio A Pulciani (DJPR)</DisplayName>
        <AccountId>99</AccountId>
        <AccountType/>
      </UserInfo>
    </SharedWithUsers>
    <TaxCatchAll xmlns="498a0cc5-c2a5-4cf9-8fa4-b0a7e7f68826" xsi:nil="true"/>
    <lcf76f155ced4ddcb4097134ff3c332f xmlns="bc440a9b-ab5b-4648-9ddb-74715e1dcde9">
      <Terms xmlns="http://schemas.microsoft.com/office/infopath/2007/PartnerControls"/>
    </lcf76f155ced4ddcb4097134ff3c332f>
    <Relationship_x0020_Manager xmlns="bc440a9b-ab5b-4648-9ddb-74715e1dcd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2480C-CE65-427D-BEF7-295A2BAF4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E4CD4-D47A-4C0A-A39C-C3A9C0D16D12}">
  <ds:schemaRefs>
    <ds:schemaRef ds:uri="http://schemas.openxmlformats.org/officeDocument/2006/bibliography"/>
  </ds:schemaRefs>
</ds:datastoreItem>
</file>

<file path=customXml/itemProps3.xml><?xml version="1.0" encoding="utf-8"?>
<ds:datastoreItem xmlns:ds="http://schemas.openxmlformats.org/officeDocument/2006/customXml" ds:itemID="{88614DCA-60CA-4292-A1E2-2D870E3BCF33}">
  <ds:schemaRefs>
    <ds:schemaRef ds:uri="http://schemas.microsoft.com/office/2006/metadata/properties"/>
    <ds:schemaRef ds:uri="http://schemas.microsoft.com/office/infopath/2007/PartnerControls"/>
    <ds:schemaRef ds:uri="498a0cc5-c2a5-4cf9-8fa4-b0a7e7f68826"/>
    <ds:schemaRef ds:uri="bc440a9b-ab5b-4648-9ddb-74715e1dcde9"/>
  </ds:schemaRefs>
</ds:datastoreItem>
</file>

<file path=customXml/itemProps4.xml><?xml version="1.0" encoding="utf-8"?>
<ds:datastoreItem xmlns:ds="http://schemas.openxmlformats.org/officeDocument/2006/customXml" ds:itemID="{7638C9C0-EC3D-4174-BA21-C43E85A6E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2500</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16721</CharactersWithSpaces>
  <SharedDoc>false</SharedDoc>
  <HLinks>
    <vt:vector size="84" baseType="variant">
      <vt:variant>
        <vt:i4>327712</vt:i4>
      </vt:variant>
      <vt:variant>
        <vt:i4>39</vt:i4>
      </vt:variant>
      <vt:variant>
        <vt:i4>0</vt:i4>
      </vt:variant>
      <vt:variant>
        <vt:i4>5</vt:i4>
      </vt:variant>
      <vt:variant>
        <vt:lpwstr>mailto:SRVGrants@sport.vic.gov.au</vt:lpwstr>
      </vt:variant>
      <vt:variant>
        <vt:lpwstr/>
      </vt:variant>
      <vt:variant>
        <vt:i4>5308537</vt:i4>
      </vt:variant>
      <vt:variant>
        <vt:i4>36</vt:i4>
      </vt:variant>
      <vt:variant>
        <vt:i4>0</vt:i4>
      </vt:variant>
      <vt:variant>
        <vt:i4>5</vt:i4>
      </vt:variant>
      <vt:variant>
        <vt:lpwstr>mailto:privacy@ecodev.vic.gov.au</vt:lpwstr>
      </vt:variant>
      <vt:variant>
        <vt:lpwstr/>
      </vt:variant>
      <vt:variant>
        <vt:i4>851986</vt:i4>
      </vt:variant>
      <vt:variant>
        <vt:i4>33</vt:i4>
      </vt:variant>
      <vt:variant>
        <vt:i4>0</vt:i4>
      </vt:variant>
      <vt:variant>
        <vt:i4>5</vt:i4>
      </vt:variant>
      <vt:variant>
        <vt:lpwstr>https://sport.vic.gov.au/resources/documents/victorian-government-acknowledgment-and-publicity-guidelines</vt:lpwstr>
      </vt:variant>
      <vt:variant>
        <vt:lpwstr/>
      </vt:variant>
      <vt:variant>
        <vt:i4>327712</vt:i4>
      </vt:variant>
      <vt:variant>
        <vt:i4>30</vt:i4>
      </vt:variant>
      <vt:variant>
        <vt:i4>0</vt:i4>
      </vt:variant>
      <vt:variant>
        <vt:i4>5</vt:i4>
      </vt:variant>
      <vt:variant>
        <vt:lpwstr>mailto:SRVGrants@sport.vic.gov.au</vt:lpwstr>
      </vt:variant>
      <vt:variant>
        <vt:lpwstr/>
      </vt:variant>
      <vt:variant>
        <vt:i4>2228329</vt:i4>
      </vt:variant>
      <vt:variant>
        <vt:i4>27</vt:i4>
      </vt:variant>
      <vt:variant>
        <vt:i4>0</vt:i4>
      </vt:variant>
      <vt:variant>
        <vt:i4>5</vt:i4>
      </vt:variant>
      <vt:variant>
        <vt:lpwstr>https://businessvic.secure.force.com/GrantsPortalLogin</vt:lpwstr>
      </vt:variant>
      <vt:variant>
        <vt:lpwstr/>
      </vt:variant>
      <vt:variant>
        <vt:i4>4259915</vt:i4>
      </vt:variant>
      <vt:variant>
        <vt:i4>24</vt:i4>
      </vt:variant>
      <vt:variant>
        <vt:i4>0</vt:i4>
      </vt:variant>
      <vt:variant>
        <vt:i4>5</vt:i4>
      </vt:variant>
      <vt:variant>
        <vt:lpwstr>https://sport.vic.gov.au/grants-and-funding/our-grants/emergency-sporting-and-recreational-equipment</vt:lpwstr>
      </vt:variant>
      <vt:variant>
        <vt:lpwstr/>
      </vt:variant>
      <vt:variant>
        <vt:i4>7602230</vt:i4>
      </vt:variant>
      <vt:variant>
        <vt:i4>21</vt:i4>
      </vt:variant>
      <vt:variant>
        <vt:i4>0</vt:i4>
      </vt:variant>
      <vt:variant>
        <vt:i4>5</vt:i4>
      </vt:variant>
      <vt:variant>
        <vt:lpwstr>https://nema.gov.au/financial-help-floods-Oct23</vt:lpwstr>
      </vt:variant>
      <vt:variant>
        <vt:lpwstr>/map</vt:lpwstr>
      </vt:variant>
      <vt:variant>
        <vt:i4>4587548</vt:i4>
      </vt:variant>
      <vt:variant>
        <vt:i4>18</vt:i4>
      </vt:variant>
      <vt:variant>
        <vt:i4>0</vt:i4>
      </vt:variant>
      <vt:variant>
        <vt:i4>5</vt:i4>
      </vt:variant>
      <vt:variant>
        <vt:lpwstr>https://www.nationalredress.gov.au/about</vt:lpwstr>
      </vt:variant>
      <vt:variant>
        <vt:lpwstr/>
      </vt:variant>
      <vt:variant>
        <vt:i4>8323117</vt:i4>
      </vt:variant>
      <vt:variant>
        <vt:i4>15</vt:i4>
      </vt:variant>
      <vt:variant>
        <vt:i4>0</vt:i4>
      </vt:variant>
      <vt:variant>
        <vt:i4>5</vt:i4>
      </vt:variant>
      <vt:variant>
        <vt:lpwstr>https://sport.vic.gov.au/publications-and-resources/integrity-sport/anti-doping</vt:lpwstr>
      </vt:variant>
      <vt:variant>
        <vt:lpwstr/>
      </vt:variant>
      <vt:variant>
        <vt:i4>1179726</vt:i4>
      </vt:variant>
      <vt:variant>
        <vt:i4>12</vt:i4>
      </vt:variant>
      <vt:variant>
        <vt:i4>0</vt:i4>
      </vt:variant>
      <vt:variant>
        <vt:i4>5</vt:i4>
      </vt:variant>
      <vt:variant>
        <vt:lpwstr>https://ccyp.vic.gov.au/child-safe-standards/</vt:lpwstr>
      </vt:variant>
      <vt:variant>
        <vt:lpwstr/>
      </vt:variant>
      <vt:variant>
        <vt:i4>131142</vt:i4>
      </vt:variant>
      <vt:variant>
        <vt:i4>9</vt:i4>
      </vt:variant>
      <vt:variant>
        <vt:i4>0</vt:i4>
      </vt:variant>
      <vt:variant>
        <vt:i4>5</vt:i4>
      </vt:variant>
      <vt:variant>
        <vt:lpwstr>https://sport.vic.gov.au/publications-and-resources/community-sport-resources/fair-play-code</vt:lpwstr>
      </vt:variant>
      <vt:variant>
        <vt:lpwstr/>
      </vt:variant>
      <vt:variant>
        <vt:i4>8060979</vt:i4>
      </vt:variant>
      <vt:variant>
        <vt:i4>6</vt:i4>
      </vt:variant>
      <vt:variant>
        <vt:i4>0</vt:i4>
      </vt:variant>
      <vt:variant>
        <vt:i4>5</vt:i4>
      </vt:variant>
      <vt:variant>
        <vt:lpwstr>https://www.localgovernment.vic.gov.au/</vt:lpwstr>
      </vt:variant>
      <vt:variant>
        <vt:lpwstr/>
      </vt:variant>
      <vt:variant>
        <vt:i4>7602230</vt:i4>
      </vt:variant>
      <vt:variant>
        <vt:i4>3</vt:i4>
      </vt:variant>
      <vt:variant>
        <vt:i4>0</vt:i4>
      </vt:variant>
      <vt:variant>
        <vt:i4>5</vt:i4>
      </vt:variant>
      <vt:variant>
        <vt:lpwstr>https://nema.gov.au/financial-help-floods-Oct23</vt:lpwstr>
      </vt:variant>
      <vt:variant>
        <vt:lpwstr>/map</vt:lpwstr>
      </vt:variant>
      <vt:variant>
        <vt:i4>8192035</vt:i4>
      </vt:variant>
      <vt:variant>
        <vt:i4>0</vt:i4>
      </vt:variant>
      <vt:variant>
        <vt:i4>0</vt:i4>
      </vt:variant>
      <vt:variant>
        <vt:i4>5</vt:i4>
      </vt:variant>
      <vt:variant>
        <vt:lpwstr>http://sport.vic.gov.au/grants-and-funding/our-grants/sporting-club-grants-program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Sport Emergency Flood Assistance Program</dc:title>
  <dc:subject/>
  <dc:creator>Erin L Trebley (DJPR)</dc:creator>
  <cp:keywords>Community Sport Emergency Flood Assistance Program Victorian Government grants</cp:keywords>
  <dc:description>Community Sport Emergency Flood Assistance Program</dc:description>
  <cp:lastModifiedBy>Dom Jurcec (DJPR)</cp:lastModifiedBy>
  <cp:revision>3</cp:revision>
  <dcterms:created xsi:type="dcterms:W3CDTF">2022-12-22T21:02:00Z</dcterms:created>
  <dcterms:modified xsi:type="dcterms:W3CDTF">2022-12-22T21:03:00Z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0x0101000D5C741BBD140E409B4535B0EA512F7B</vt:lpwstr>
  </property>
  <property fmtid="{D5CDD505-2E9C-101B-9397-08002B2CF9AE}" pid="3" name="MediaServiceImageTags">
    <vt:lpwstr/>
  </property>
  <property fmtid="{D5CDD505-2E9C-101B-9397-08002B2CF9AE}" pid="4" name="_docset_NoMedatataSyncRequired">
    <vt:lpwstr>False</vt:lpwstr>
  </property>
  <property fmtid="{D5CDD505-2E9C-101B-9397-08002B2CF9AE}" pid="5" name="Replytype">
    <vt:lpwstr/>
  </property>
  <property fmtid="{D5CDD505-2E9C-101B-9397-08002B2CF9AE}" pid="6" name="MSIP_Label_d00a4df9-c942-4b09-b23a-6c1023f6de27_Enabled">
    <vt:lpwstr>true</vt:lpwstr>
  </property>
  <property fmtid="{D5CDD505-2E9C-101B-9397-08002B2CF9AE}" pid="7" name="MSIP_Label_d00a4df9-c942-4b09-b23a-6c1023f6de27_SetDate">
    <vt:lpwstr>2022-12-22T21:03:26Z</vt:lpwstr>
  </property>
  <property fmtid="{D5CDD505-2E9C-101B-9397-08002B2CF9AE}" pid="8" name="MSIP_Label_d00a4df9-c942-4b09-b23a-6c1023f6de27_Method">
    <vt:lpwstr>Privileged</vt:lpwstr>
  </property>
  <property fmtid="{D5CDD505-2E9C-101B-9397-08002B2CF9AE}" pid="9" name="MSIP_Label_d00a4df9-c942-4b09-b23a-6c1023f6de27_Name">
    <vt:lpwstr>Official (DJPR)</vt:lpwstr>
  </property>
  <property fmtid="{D5CDD505-2E9C-101B-9397-08002B2CF9AE}" pid="10" name="MSIP_Label_d00a4df9-c942-4b09-b23a-6c1023f6de27_SiteId">
    <vt:lpwstr>722ea0be-3e1c-4b11-ad6f-9401d6856e24</vt:lpwstr>
  </property>
  <property fmtid="{D5CDD505-2E9C-101B-9397-08002B2CF9AE}" pid="11" name="MSIP_Label_d00a4df9-c942-4b09-b23a-6c1023f6de27_ActionId">
    <vt:lpwstr>cddae707-3c77-46c3-b445-e66dff61bf0d</vt:lpwstr>
  </property>
  <property fmtid="{D5CDD505-2E9C-101B-9397-08002B2CF9AE}" pid="12" name="MSIP_Label_d00a4df9-c942-4b09-b23a-6c1023f6de27_ContentBits">
    <vt:lpwstr>3</vt:lpwstr>
  </property>
</Properties>
</file>