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036725" w:rsidP="00AD784C">
      <w:pPr>
        <w:pStyle w:val="Spacerparatopoffirstpag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alt="Decorative" style="position:absolute;margin-left:0;margin-top:0;width:596.1pt;height:163.4pt;z-index:-3;mso-position-horizontal-relative:page;mso-position-vertical-relative:page" o:allowincell="f">
            <v:imagedata r:id="rId7" o:title="Factsheet Banner Portrait 13 Minister Red 1805"/>
            <w10:wrap anchorx="page" anchory="page"/>
            <w10:anchorlock/>
          </v:shape>
        </w:pict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D900A1" w:rsidP="00A91406">
            <w:pPr>
              <w:pStyle w:val="DHHSmainheading"/>
              <w:rPr>
                <w:lang w:bidi="ar-SA"/>
              </w:rPr>
            </w:pPr>
            <w:r>
              <w:rPr>
                <w:lang w:bidi="ar-SA"/>
              </w:rPr>
              <w:lastRenderedPageBreak/>
              <w:t>Project Scoping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357B4E" w:rsidP="00357B4E">
            <w:pPr>
              <w:pStyle w:val="DHHSmainsubheading"/>
              <w:rPr>
                <w:szCs w:val="28"/>
              </w:rPr>
            </w:pPr>
          </w:p>
        </w:tc>
      </w:tr>
    </w:tbl>
    <w:p w:rsidR="00B2752E" w:rsidRDefault="00572112" w:rsidP="007678AA">
      <w:pPr>
        <w:pStyle w:val="DHHSTOCheadingfactsheet"/>
      </w:pPr>
      <w:bookmarkStart w:id="0" w:name="_GoBack"/>
      <w:bookmarkEnd w:id="0"/>
      <w:r>
        <w:rPr>
          <w:noProof/>
          <w:lang w:eastAsia="en-AU"/>
        </w:rPr>
        <w:pict>
          <v:group id="Group 68" o:spid="_x0000_s1084" style="position:absolute;margin-left:0;margin-top:0;width:435.95pt;height:484.8pt;z-index:2;mso-position-horizontal-relative:text;mso-position-vertical-relative:text" coordsize="55365,6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">
            <v:group id="Group 2" o:spid="_x0000_s1085" style="position:absolute;left:13083;top:35652;width:29322;height:2916" coordorigin="13083,35652" coordsize="29322,2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86" type="#_x0000_t32" style="position:absolute;left:13083;top:35652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tcRr4AAADbAAAADwAAAGRycy9kb3ducmV2LnhtbERPTWvCQBC9C/6HZQredLc5lBJdpYhS&#10;r6YKHofsmIRmZ2N2GlN/ffdQ8Ph436vN6Fs1UB+bwBZeFwYUcRlcw5WF09d+/g4qCrLDNjBZ+KUI&#10;m/V0ssLchTsfaSikUimEY44WapEu1zqWNXmMi9ARJ+4aeo+SYF9p1+M9hftWZ8a8aY8Np4YaO9rW&#10;VH4XP97CcThsz59SBLO7yeMUjb/wmFk7exk/lqCERnmK/90HZyFLY9OX9AP0+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+1xGvgAAANsAAAAPAAAAAAAAAAAAAAAAAKEC&#10;AABkcnMvZG93bnJldi54bWxQSwUGAAAAAAQABAD5AAAAjAMAAAAA&#10;" strokecolor="#a6a6a6" strokeweight="1.5pt">
                <v:stroke endarrow="open"/>
              </v:shape>
              <v:shape id="Straight Arrow Connector 29" o:spid="_x0000_s1087" type="#_x0000_t32" style="position:absolute;left:42405;top:35652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f53cIAAADbAAAADwAAAGRycy9kb3ducmV2LnhtbESPQWvCQBSE74X+h+UVvNVdcxCbuopI&#10;i16NCj0+sq9JaPZtmn2Nsb++Kwg9DjPzDbNcj75VA/WxCWxhNjWgiMvgGq4snI7vzwtQUZAdtoHJ&#10;wpUirFePD0vMXbjwgYZCKpUgHHO0UIt0udaxrMljnIaOOHmfofcoSfaVdj1eEty3OjNmrj02nBZq&#10;7GhbU/lV/HgLh2G/Pe+kCObtW35P0fgPHjNrJ0/j5hWU0Cj/4Xt77yxkL3D7kn6A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Lf53cIAAADbAAAADwAAAAAAAAAAAAAA&#10;AAChAgAAZHJzL2Rvd25yZXYueG1sUEsFBgAAAAAEAAQA+QAAAJADAAAAAA==&#10;" strokecolor="#a6a6a6" strokeweight="1.5pt">
                <v:stroke endarrow="open"/>
              </v:shape>
            </v:group>
            <v:group id="Group 3" o:spid="_x0000_s1088" style="position:absolute;left:13083;top:11682;width:29322;height:2916" coordorigin="13083,11682" coordsize="29322,2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Straight Arrow Connector 26" o:spid="_x0000_s1089" type="#_x0000_t32" style="position:absolute;left:13083;top:11682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htr8IAAADbAAAADwAAAGRycy9kb3ducmV2LnhtbESPQWvCQBSE74X+h+UVvNXd5iCSuopI&#10;S72aKnh8ZF+TYPZtmn2N0V/vFgSPw8x8wyxWo2/VQH1sAlt4mxpQxGVwDVcW9t+fr3NQUZAdtoHJ&#10;woUirJbPTwvMXTjzjoZCKpUgHHO0UIt0udaxrMljnIaOOHk/ofcoSfaVdj2eE9y3OjNmpj02nBZq&#10;7GhTU3kq/ryF3bDdHL6kCObjV677aPyRx8zaycu4fgclNMojfG9vnYVsBv9f0g/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htr8IAAADbAAAADwAAAAAAAAAAAAAA&#10;AAChAgAAZHJzL2Rvd25yZXYueG1sUEsFBgAAAAAEAAQA+QAAAJADAAAAAA==&#10;" strokecolor="#a6a6a6" strokeweight="1.5pt">
                <v:stroke endarrow="open"/>
              </v:shape>
              <v:shape id="Straight Arrow Connector 27" o:spid="_x0000_s1090" type="#_x0000_t32" style="position:absolute;left:42405;top:11682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TINMIAAADbAAAADwAAAGRycy9kb3ducmV2LnhtbESPQWvCQBSE74X+h+UVvNVdc9CSuopI&#10;i16NCj0+sq9JaPZtmn2Nsb++Kwg9DjPzDbNcj75VA/WxCWxhNjWgiMvgGq4snI7vzy+goiA7bAOT&#10;hStFWK8eH5aYu3DhAw2FVCpBOOZooRbpcq1jWZPHOA0dcfI+Q+9Rkuwr7Xq8JLhvdWbMXHtsOC3U&#10;2NG2pvKr+PEWDsN+e95JEczbt/yeovEfPGbWTp7GzSsooVH+w/f23lnIFnD7kn6A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TINMIAAADbAAAADwAAAAAAAAAAAAAA&#10;AAChAgAAZHJzL2Rvd25yZXYueG1sUEsFBgAAAAAEAAQA+QAAAJADAAAAAA==&#10;" strokecolor="#a6a6a6" strokeweight="1.5pt">
                <v:stroke endarrow="open"/>
              </v:shape>
            </v:group>
            <v:group id="Group 4" o:spid="_x0000_s1091" style="position:absolute;left:13083;top:23742;width:29322;height:2916" coordorigin="13083,23742" coordsize="29322,2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Straight Arrow Connector 24" o:spid="_x0000_s1092" type="#_x0000_t32" style="position:absolute;left:13083;top:23742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ZWQ8IAAADbAAAADwAAAGRycy9kb3ducmV2LnhtbESPQWvCQBSE74X+h+UVvNVdg0hJXUWk&#10;Ra9GhR4f2dckNPs2zb7G2F/fFYQeh5n5hlmuR9+qgfrYBLYwmxpQxGVwDVcWTsf35xdQUZAdtoHJ&#10;wpUirFePD0vMXbjwgYZCKpUgHHO0UIt0udaxrMljnIaOOHmfofcoSfaVdj1eEty3OjNmoT02nBZq&#10;7GhbU/lV/HgLh2G/Pe+kCObtW35P0fgPHjNrJ0/j5hWU0Cj/4Xt77yxkc7h9ST9Ar/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ZWQ8IAAADbAAAADwAAAAAAAAAAAAAA&#10;AAChAgAAZHJzL2Rvd25yZXYueG1sUEsFBgAAAAAEAAQA+QAAAJADAAAAAA==&#10;" strokecolor="#a6a6a6" strokeweight="1.5pt">
                <v:stroke endarrow="open"/>
              </v:shape>
              <v:shape id="Straight Arrow Connector 25" o:spid="_x0000_s1093" type="#_x0000_t32" style="position:absolute;left:42405;top:23742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rz2MIAAADbAAAADwAAAGRycy9kb3ducmV2LnhtbESPQWvCQBSE74X+h+UVvNVdA0pJXUWk&#10;Ra9GhR4f2dckNPs2zb7G2F/fFYQeh5n5hlmuR9+qgfrYBLYwmxpQxGVwDVcWTsf35xdQUZAdtoHJ&#10;wpUirFePD0vMXbjwgYZCKpUgHHO0UIt0udaxrMljnIaOOHmfofcoSfaVdj1eEty3OjNmoT02nBZq&#10;7GhbU/lV/HgLh2G/Pe+kCObtW35P0fgPHjNrJ0/j5hWU0Cj/4Xt77yxkc7h9ST9Ar/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rz2MIAAADbAAAADwAAAAAAAAAAAAAA&#10;AAChAgAAZHJzL2Rvd25yZXYueG1sUEsFBgAAAAAEAAQA+QAAAJADAAAAAA==&#10;" strokecolor="#a6a6a6" strokeweight="1.5pt">
                <v:stroke endarrow="open"/>
              </v:shape>
            </v:group>
            <v:shape id="TextBox 4" o:spid="_x0000_s1094" style="position:absolute;left:120;top:8674;width:25921;height:2667;visibility:visible;mso-wrap-style:square;v-text-anchor:middle" coordsize="2592000,32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YnJMEA&#10;AADaAAAADwAAAGRycy9kb3ducmV2LnhtbESPX2vCMBTF34V9h3AHvshMJ0xKbRQZdAzBh7nt/dJc&#10;m9LmpkuyWr+9GQx8PJw/P065m2wvRvKhdazgeZmBIK6dbrlR8PVZPeUgQkTW2DsmBVcKsNs+zEos&#10;tLvwB42n2Ig0wqFABSbGoZAy1IYshqUbiJN3dt5iTNI3Unu8pHHby1WWraXFlhPB4ECvhuru9GsT&#10;dzzn334ROuK3w1HaujLTT6XU/HHab0BEmuI9/N9+1wpe4O9Kug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mJyTBAAAA2gAAAA8AAAAAAAAAAAAAAAAAmAIAAGRycy9kb3du&#10;cmV2LnhtbFBLBQYAAAAABAAEAPUAAACGAwAAAAA=&#10;" adj="-11796480,,5400" path="m54001,l2592000,r,l2592000,269999v,29824,-24177,54001,-54001,54001l,324000r,l,54001c,24177,24177,,54001,xe" fillcolor="#bd1324" stroked="f">
              <v:stroke joinstyle="miter"/>
              <v:formulas/>
              <v:path arrowok="t" o:connecttype="custom" o:connectlocs="54001,0;2592000,0;2592000,0;2592000,269999;2537999,324000;0,324000;0,324000;0,54001;54001,0" o:connectangles="0,0,0,0,0,0,0,0,0" textboxrect="0,0,2592000,324000"/>
              <v:textbox style="mso-fit-shape-to-text:t">
                <w:txbxContent>
                  <w:p w:rsidR="00572112" w:rsidRPr="00CF56F2" w:rsidRDefault="00572112" w:rsidP="0057211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</w:rPr>
                    </w:pPr>
                    <w:r w:rsidRPr="00CF56F2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szCs w:val="20"/>
                        <w:lang w:val="en-US"/>
                      </w:rPr>
                      <w:t>MASTER/ SITE PLAN PROCESS</w:t>
                    </w:r>
                  </w:p>
                </w:txbxContent>
              </v:textbox>
            </v:shape>
            <v:shape id="Straight Arrow Connector 6" o:spid="_x0000_s1095" type="#_x0000_t32" style="position:absolute;left:27744;top:41636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rsv8AAAADaAAAADwAAAGRycy9kb3ducmV2LnhtbESPQWvCQBSE7wX/w/IEb3VXDyLRVYoo&#10;9WpqweMj+0xCs29j9jXG/vpuQehxmJlvmPV28I3qqYt1YAuzqQFFXARXc2nh/HF4XYKKguywCUwW&#10;HhRhuxm9rDFz4c4n6nMpVYJwzNBCJdJmWseiIo9xGlri5F1D51GS7ErtOrwnuG/03JiF9lhzWqiw&#10;pV1FxVf+7S2c+uPu813yYPY3+TlH4y88zK2djIe3FSihQf7Dz/bRWVjA35V0A/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Na7L/AAAAA2gAAAA8AAAAAAAAAAAAAAAAA&#10;oQIAAGRycy9kb3ducmV2LnhtbFBLBQYAAAAABAAEAPkAAACOAwAAAAA=&#10;" strokecolor="#a6a6a6" strokeweight="1.5pt">
              <v:stroke endarrow="open"/>
            </v:shape>
            <v:shape id="Straight Arrow Connector 7" o:spid="_x0000_s1096" type="#_x0000_t32" style="position:absolute;left:27744;top:54339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ZJJMEAAADaAAAADwAAAGRycy9kb3ducmV2LnhtbESPQWvCQBSE7wX/w/KE3upuPWiJrlJE&#10;0aupgsdH9jUJzb6N2WdM++u7QqHHYWa+YZbrwTeqpy7WgS28Tgwo4iK4mksLp4/dyxuoKMgOm8Bk&#10;4ZsirFejpyVmLtz5SH0upUoQjhlaqETaTOtYVOQxTkJLnLzP0HmUJLtSuw7vCe4bPTVmpj3WnBYq&#10;bGlTUfGV37yFY3/YnPeSB7O9ys8pGn/hYWrt83h4X4ASGuQ//Nc+OAtzeFxJN0C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FkkkwQAAANoAAAAPAAAAAAAAAAAAAAAA&#10;AKECAABkcnMvZG93bnJldi54bWxQSwUGAAAAAAQABAD5AAAAjwMAAAAA&#10;" strokecolor="#a6a6a6" strokeweight="1.5pt">
              <v:stroke endarrow="open"/>
            </v:shape>
            <v:shape id="Straight Arrow Connector 8" o:spid="_x0000_s1097" type="#_x0000_t32" style="position:absolute;left:27744;top:47173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ndVr0AAADaAAAADwAAAGRycy9kb3ducmV2LnhtbERPTWvCQBC9C/0Pywi96a4eRFJXEWmp&#10;V6OCxyE7TYLZ2TQ7jbG/3j0IHh/ve7UZfKN66mId2MJsakARF8HVXFo4Hb8mS1BRkB02gcnCnSJs&#10;1m+jFWYu3PhAfS6lSiEcM7RQibSZ1rGoyGOchpY4cT+h8ygJdqV2Hd5SuG/03JiF9lhzaqiwpV1F&#10;xTX/8xYO/X53/pY8mM9f+T9F4y88zK19Hw/bD1BCg7zET/feWUhb05V0A/T6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2J3Va9AAAA2gAAAA8AAAAAAAAAAAAAAAAAoQIA&#10;AGRycy9kb3ducmV2LnhtbFBLBQYAAAAABAAEAPkAAACLAwAAAAA=&#10;" strokecolor="#a6a6a6" strokeweight="1.5pt">
              <v:stroke endarrow="open"/>
            </v:shape>
            <v:shape id="Straight Arrow Connector 9" o:spid="_x0000_s1098" type="#_x0000_t32" style="position:absolute;left:8300;top:47173;width:0;height:100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V4zcEAAADaAAAADwAAAGRycy9kb3ducmV2LnhtbESPQWvCQBSE7wX/w/KE3upuPYiNrlJE&#10;0aupgsdH9jUJzb6N2WdM++u7QqHHYWa+YZbrwTeqpy7WgS28Tgwo4iK4mksLp4/dyxxUFGSHTWCy&#10;8E0R1qvR0xIzF+58pD6XUiUIxwwtVCJtpnUsKvIYJ6ElTt5n6DxKkl2pXYf3BPeNnhoz0x5rTgsV&#10;trSpqPjKb97CsT9sznvJg9le5ecUjb/wMLX2eTy8L0AJDfIf/msfnIU3eFxJN0C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xXjNwQAAANoAAAAPAAAAAAAAAAAAAAAA&#10;AKECAABkcnMvZG93bnJldi54bWxQSwUGAAAAAAQABAD5AAAAjwMAAAAA&#10;" strokecolor="#a6a6a6" strokeweight="1.5pt">
              <v:stroke endarrow="open"/>
            </v:shape>
            <v:shape id="TextBox 22" o:spid="_x0000_s1099" style="position:absolute;left:120;width:55245;height:6172;visibility:visible;mso-wrap-style:square;v-text-anchor:middle" coordsize="5524200,6129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DksUA&#10;AADbAAAADwAAAGRycy9kb3ducmV2LnhtbESPT2vCQBDF74V+h2UKvdWNLRWJriKVQk9t/QPxOGbH&#10;bDA7G7IbTb995yB4m+G9ee838+XgG3WhLtaBDYxHGSjiMtiaKwP73efLFFRMyBabwGTgjyIsF48P&#10;c8xtuPKGLttUKQnhmKMBl1Kbax1LRx7jKLTEop1C5zHJ2lXadniVcN/o1yybaI81S4PDlj4cledt&#10;7w28/xZv+6P70cPke33q14dC95vCmOenYTUDlWhId/Pt+ssKvtDLLzKA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AOSxQAAANsAAAAPAAAAAAAAAAAAAAAAAJgCAABkcnMv&#10;ZG93bnJldi54bWxQSwUGAAAAAAQABAD1AAAAigMAAAAA&#10;" adj="-11796480,,5400" path="m102158,l5524200,r,l5524200,510776v,56420,-45738,102158,-102158,102158l,612934r,l,102158c,45738,45738,,102158,xe" fillcolor="#bd1324" stroked="f">
              <v:stroke joinstyle="miter"/>
              <v:formulas/>
              <v:path arrowok="t" o:connecttype="custom" o:connectlocs="102158,0;5524200,0;5524200,0;5524200,510776;5422042,612934;0,612934;0,612934;0,102158;102158,0" o:connectangles="0,0,0,0,0,0,0,0,0" textboxrect="0,0,5524200,612934"/>
              <v:textbox style="mso-fit-shape-to-text:t">
                <w:txbxContent>
                  <w:p w:rsidR="00572112" w:rsidRPr="00CF56F2" w:rsidRDefault="00572112" w:rsidP="0057211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</w:rPr>
                    </w:pPr>
                    <w:r w:rsidRPr="00CF56F2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szCs w:val="20"/>
                        <w:lang w:val="en-US"/>
                      </w:rPr>
                      <w:t>INITIAL PROJECT SCOPING</w:t>
                    </w:r>
                  </w:p>
                  <w:p w:rsidR="00572112" w:rsidRPr="00CF56F2" w:rsidRDefault="00572112" w:rsidP="0057211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</w:rPr>
                    </w:pPr>
                    <w:r w:rsidRPr="00CF56F2">
                      <w:rPr>
                        <w:rFonts w:ascii="Arial" w:hAnsi="Arial" w:cs="Arial"/>
                        <w:color w:val="FFFFFF"/>
                        <w:kern w:val="24"/>
                        <w:szCs w:val="20"/>
                        <w:lang w:val="en-US"/>
                      </w:rPr>
                      <w:t xml:space="preserve">Project scoping could be driven by two separate processes: Master/Site Plan </w:t>
                    </w:r>
                    <w:r w:rsidRPr="00CF56F2">
                      <w:rPr>
                        <w:rFonts w:ascii="Arial" w:hAnsi="Arial" w:cs="Arial"/>
                        <w:color w:val="FFFFFF"/>
                        <w:kern w:val="24"/>
                        <w:szCs w:val="20"/>
                        <w:lang w:val="en-US"/>
                      </w:rPr>
                      <w:br/>
                      <w:t>or Strategic Plan</w:t>
                    </w:r>
                  </w:p>
                </w:txbxContent>
              </v:textbox>
            </v:shape>
            <v:shape id="TextBox 19" o:spid="_x0000_s1100" style="position:absolute;left:120;top:38614;width:55245;height:4419;visibility:visible;mso-wrap-style:square;v-text-anchor:middle" coordsize="5524200,32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7uMUA&#10;AADbAAAADwAAAGRycy9kb3ducmV2LnhtbESPT2sCMRDF74LfIYzgrWa1IrIapRWkHsS2/sEep5vp&#10;7tLNZEmi7n77Rih4m+G9eb8382VjKnEl50vLCoaDBARxZnXJuYLjYf00BeEDssbKMiloycNy0e3M&#10;MdX2xp903YdcxBD2KSooQqhTKX1WkEE/sDVx1H6sMxji6nKpHd5iuKnkKEkm0mDJkVBgTauCst/9&#10;xUTIzr19r74+Wib9+n4eu+3pufVK9XvNywxEoCY8zP/XGx3rD+H+Sxx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Du4xQAAANsAAAAPAAAAAAAAAAAAAAAAAJgCAABkcnMv&#10;ZG93bnJldi54bWxQSwUGAAAAAAQABAD1AAAAigMAAAAA&#10;" adj="-11796480,,5400" path="m54001,l5524200,r,l5524200,269999v,29824,-24177,54001,-54001,54001l,324000r,l,54001c,24177,24177,,54001,xe" fillcolor="#bd1324" stroked="f">
              <v:stroke joinstyle="miter"/>
              <v:formulas/>
              <v:path arrowok="t" o:connecttype="custom" o:connectlocs="54001,0;5524200,0;5524200,0;5524200,269999;5470199,324000;0,324000;0,324000;0,54001;54001,0" o:connectangles="0,0,0,0,0,0,0,0,0" textboxrect="0,0,5524200,324000"/>
              <v:textbox style="mso-fit-shape-to-text:t">
                <w:txbxContent>
                  <w:p w:rsidR="00572112" w:rsidRPr="00CF56F2" w:rsidRDefault="00572112" w:rsidP="0057211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</w:rPr>
                    </w:pPr>
                    <w:r w:rsidRPr="00CF56F2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szCs w:val="20"/>
                        <w:lang w:val="en-US"/>
                      </w:rPr>
                      <w:t>UNDERTAKE USE &amp; DEMAND ASSESSMENT FOR ALL POTENTIAL USES AND USERS</w:t>
                    </w:r>
                  </w:p>
                </w:txbxContent>
              </v:textbox>
            </v:shape>
            <v:shape id="TextBox 38" o:spid="_x0000_s1101" style="position:absolute;left:120;top:57149;width:55245;height:4420;visibility:visible;mso-wrap-style:square;v-text-anchor:middle" coordsize="5524200,4426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pzZr4A&#10;AADbAAAADwAAAGRycy9kb3ducmV2LnhtbERPzYrCMBC+L/gOYQRva2pBkWoUUQRxvah9gKEZm2Iz&#10;qUnU7ttvFhb2Nh/f7yzXvW3Fi3xoHCuYjDMQxJXTDdcKyuv+cw4iRGSNrWNS8E0B1qvBxxIL7d58&#10;ptcl1iKFcChQgYmxK6QMlSGLYew64sTdnLcYE/S11B7fKdy2Ms+ymbTYcGow2NHWUHW/PK2Cbqfv&#10;0/JYSfrS5sE+e+Tl6ajUaNhvFiAi9fFf/Oc+6DQ/h99f0gFy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ac2a+AAAA2wAAAA8AAAAAAAAAAAAAAAAAmAIAAGRycy9kb3ducmV2&#10;LnhtbFBLBQYAAAAABAAEAPUAAACDAwAAAAA=&#10;" adj="-11796480,,5400" path="m73780,l5524200,r,l5524200,368894v,40748,-33032,73780,-73780,73780l,442674r,l,73780c,33032,33032,,73780,xe" fillcolor="#bd1324" stroked="f">
              <v:stroke joinstyle="miter"/>
              <v:formulas/>
              <v:path arrowok="t" o:connecttype="custom" o:connectlocs="73780,0;5524200,0;5524200,0;5524200,368894;5450420,442674;0,442674;0,442674;0,73780;73780,0" o:connectangles="0,0,0,0,0,0,0,0,0" textboxrect="0,0,5524200,442674"/>
              <v:textbox style="mso-fit-shape-to-text:t">
                <w:txbxContent>
                  <w:p w:rsidR="00572112" w:rsidRPr="00CF56F2" w:rsidRDefault="00572112" w:rsidP="0057211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</w:rPr>
                    </w:pPr>
                    <w:r w:rsidRPr="00CF56F2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szCs w:val="20"/>
                        <w:lang w:val="en-US"/>
                      </w:rPr>
                      <w:t>PROCEED WITH PROJECT CONCEPT DESIGN &amp; ENGAGEMENT OF DESIGN CONSULTANT TEAM</w:t>
                    </w:r>
                  </w:p>
                </w:txbxContent>
              </v:textbox>
            </v:shape>
            <v:shape id="TextBox 41" o:spid="_x0000_s1102" style="position:absolute;left:120;top:44398;width:55245;height:2667;visibility:visible;mso-wrap-style:square;v-text-anchor:middle" coordsize="5524200,32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PjMMA&#10;AADbAAAADwAAAGRycy9kb3ducmV2LnhtbERPTWvCQBC9C/0PyxS8mU0rSJu6ihQiHlQ0LYq3aXZM&#10;QrOzMbvG9N93hUJv83ifM533phYdta6yrOApikEQ51ZXXCj4/EhHLyCcR9ZYWyYFP+RgPnsYTDHR&#10;9sZ76jJfiBDCLkEFpfdNIqXLSzLoItsQB+5sW4M+wLaQusVbCDe1fI7jiTRYcWgosaH3kvLv7GoU&#10;mF26+tqkXbZ+PU2O/nShQ7HcKjV87BdvIDz1/l/8517pMH8M91/C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HPjMMAAADbAAAADwAAAAAAAAAAAAAAAACYAgAAZHJzL2Rv&#10;d25yZXYueG1sUEsFBgAAAAAEAAQA9QAAAIgDAAAAAA==&#10;" adj="-11796480,,5400" path="m54001,l5524200,r,l5524200,269999v,29824,-24177,54001,-54001,54001l,324000r,l,54001c,24177,24177,,54001,xe" fillcolor="#007d8f" stroked="f">
              <v:stroke joinstyle="miter"/>
              <v:formulas/>
              <v:path arrowok="t" o:connecttype="custom" o:connectlocs="54001,0;5524200,0;5524200,0;5524200,269999;5470199,324000;0,324000;0,324000;0,54001;54001,0" o:connectangles="0,0,0,0,0,0,0,0,0" textboxrect="0,0,5524200,324000"/>
              <v:textbox style="mso-fit-shape-to-text:t">
                <w:txbxContent>
                  <w:p w:rsidR="00572112" w:rsidRPr="00CF56F2" w:rsidRDefault="00572112" w:rsidP="0057211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</w:rPr>
                    </w:pPr>
                    <w:r w:rsidRPr="00CF56F2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szCs w:val="20"/>
                        <w:lang w:val="en-US"/>
                      </w:rPr>
                      <w:t>PREPARE PROJECT BRIEF &amp; BUSINESS CASE</w:t>
                    </w:r>
                  </w:p>
                </w:txbxContent>
              </v:textbox>
            </v:shape>
            <v:shape id="TextBox 42" o:spid="_x0000_s1103" style="position:absolute;left:19208;top:50177;width:36157;height:6172;visibility:visible;mso-wrap-style:square;v-text-anchor:middle" coordsize="3615840,4426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j1cEA&#10;AADbAAAADwAAAGRycy9kb3ducmV2LnhtbERPTWvCQBC9F/oflhF6qxuLsRKzipQWgqfGlp6H7DSb&#10;NDsbsquJ/94VCt7m8T4n3022E2cafONYwWKegCCunG64VvD99fG8BuEDssbOMSm4kIfd9vEhx0y7&#10;kUs6H0MtYgj7DBWYEPpMSl8ZsujnrieO3K8bLIYIh1rqAccYbjv5kiQrabHh2GCwpzdD1d/xZBUs&#10;P0/tIbyW72bfF2jSH63bVCv1NJv2GxCBpnAX/7sLHecv4fZLPEB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4o9XBAAAA2wAAAA8AAAAAAAAAAAAAAAAAmAIAAGRycy9kb3du&#10;cmV2LnhtbFBLBQYAAAAABAAEAPUAAACGAwAAAAA=&#10;" adj="-11796480,,5400" path="m73780,l3615840,r,l3615840,368894v,40748,-33032,73780,-73780,73780l,442674r,l,73780c,33032,33032,,73780,xe" fillcolor="#bd1324" stroked="f">
              <v:stroke joinstyle="miter"/>
              <v:formulas/>
              <v:path arrowok="t" o:connecttype="custom" o:connectlocs="73780,0;3615840,0;3615840,0;3615840,368894;3542060,442674;0,442674;0,442674;0,73780;73780,0" o:connectangles="0,0,0,0,0,0,0,0,0" textboxrect="0,0,3615840,442674"/>
              <v:textbox style="mso-fit-shape-to-text:t">
                <w:txbxContent>
                  <w:p w:rsidR="00572112" w:rsidRDefault="00572112" w:rsidP="0057211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szCs w:val="20"/>
                        <w:lang w:val="en-US"/>
                      </w:rPr>
                      <w:t>EXPLORE FUNDING MODELS,</w:t>
                    </w:r>
                    <w:r w:rsidRPr="00CF56F2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szCs w:val="20"/>
                        <w:lang w:val="en-US"/>
                      </w:rPr>
                      <w:t xml:space="preserve"> OPPORTUNITIES </w:t>
                    </w:r>
                    <w:r w:rsidRPr="00CF56F2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szCs w:val="20"/>
                        <w:lang w:val="en-US"/>
                      </w:rPr>
                      <w:br/>
                      <w:t>AND GUIDELINES</w:t>
                    </w:r>
                  </w:p>
                </w:txbxContent>
              </v:textbox>
            </v:shape>
            <v:group id="Group 15" o:spid="_x0000_s1104" style="position:absolute;top:15308;width:55242;height:9676" coordorigin=",15308" coordsize="55242,9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TextBox 46" o:spid="_x0000_s1105" style="position:absolute;top:15308;width:25919;height:9676;visibility:visible;mso-wrap-style:square;v-text-anchor:middle" coordsize="2592000,783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p7MYA&#10;AADbAAAADwAAAGRycy9kb3ducmV2LnhtbESPQWvCQBSE7wX/w/IKvdVNc6gmukoVCz0oxdgevD2y&#10;zyQ0+zbsbmPqr3eFgsdhZr5h5svBtKIn5xvLCl7GCQji0uqGKwVfh/fnKQgfkDW2lknBH3lYLkYP&#10;c8y1PfOe+iJUIkLY56igDqHLpfRlTQb92HbE0TtZZzBE6SqpHZ4j3LQyTZJXabDhuFBjR+uayp/i&#10;1yjQ39PPrLxMsl27ylZu22+S42mj1NPj8DYDEWgI9/B/+0MrSFO4fY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Zp7MYAAADbAAAADwAAAAAAAAAAAAAAAACYAgAAZHJz&#10;L2Rvd25yZXYueG1sUEsFBgAAAAAEAAQA9QAAAIsDAAAAAA==&#10;" adj="-11796480,,5400" path="m130535,l2592000,r,l2592000,652658v,72092,-58443,130535,-130535,130535l,783193r,l,130535c,58443,58443,,130535,xe" fillcolor="#a6a6a6" stroked="f">
                <v:stroke joinstyle="miter"/>
                <v:formulas/>
                <v:path arrowok="t" o:connecttype="custom" o:connectlocs="130535,0;2592000,0;2592000,0;2592000,652658;2461465,783193;0,783193;0,783193;0,130535;130535,0" o:connectangles="0,0,0,0,0,0,0,0,0" textboxrect="0,0,2592000,783193"/>
                <v:textbox style="mso-fit-shape-to-text:t">
                  <w:txbxContent>
                    <w:p w:rsidR="00572112" w:rsidRPr="00CF56F2" w:rsidRDefault="00572112" w:rsidP="0057211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CF56F2">
                        <w:rPr>
                          <w:rFonts w:ascii="Arial" w:hAnsi="Arial" w:cs="Arial"/>
                          <w:b/>
                          <w:bCs/>
                          <w:color w:val="FFFFFF"/>
                          <w:kern w:val="24"/>
                          <w:szCs w:val="20"/>
                          <w:lang w:val="en-US"/>
                        </w:rPr>
                        <w:t>SITE IDENTIFICATION</w:t>
                      </w:r>
                    </w:p>
                    <w:p w:rsidR="00572112" w:rsidRPr="00CF56F2" w:rsidRDefault="00572112" w:rsidP="0057211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CF56F2">
                        <w:rPr>
                          <w:rFonts w:ascii="Arial" w:hAnsi="Arial" w:cs="Arial"/>
                          <w:color w:val="FFFFFF"/>
                          <w:kern w:val="24"/>
                          <w:szCs w:val="20"/>
                          <w:lang w:val="en-US"/>
                        </w:rPr>
                        <w:t>Site may be identified by stakeholders as requiring improvement to better accommodate female use</w:t>
                      </w:r>
                    </w:p>
                  </w:txbxContent>
                </v:textbox>
              </v:shape>
              <v:shape id="TextBox 49" o:spid="_x0000_s1106" style="position:absolute;left:29322;top:15308;width:25920;height:9676;visibility:visible;mso-wrap-style:square;v-text-anchor:middle" coordsize="2592000,783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nUsIA&#10;AADbAAAADwAAAGRycy9kb3ducmV2LnhtbESPQWvCQBSE7wX/w/IEb3XTCCKpqxRREDyZeuntNfua&#10;Dea9DdlVY399VxB6HGbmG2a5HrhVV+pD48XA2zQDRVJ520ht4PS5e12AChHFYuuFDNwpwHo1elli&#10;Yf1NjnQtY60SREKBBlyMXaF1qBwxhqnvSJL343vGmGRfa9vjLcG51XmWzTVjI2nBYUcbR9W5vLCB&#10;RbvPv9y3O4n/5fP2vuFDXbIxk/Hw8Q4q0hD/w8/23hrIZ/D4kn6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mdSwgAAANsAAAAPAAAAAAAAAAAAAAAAAJgCAABkcnMvZG93&#10;bnJldi54bWxQSwUGAAAAAAQABAD1AAAAhwMAAAAA&#10;" adj="-11796480,,5400" path="m130535,l2592000,r,l2592000,652658v,72092,-58443,130535,-130535,130535l,783193r,l,130535c,58443,58443,,130535,xe" fillcolor="#007d8f" stroked="f">
                <v:stroke joinstyle="miter"/>
                <v:formulas/>
                <v:path arrowok="t" o:connecttype="custom" o:connectlocs="130535,0;2592000,0;2592000,0;2592000,652658;2461465,783193;0,783193;0,783193;0,130535;130535,0" o:connectangles="0,0,0,0,0,0,0,0,0" textboxrect="0,0,2592000,783193"/>
                <v:textbox style="mso-fit-shape-to-text:t">
                  <w:txbxContent>
                    <w:p w:rsidR="00572112" w:rsidRPr="00CF56F2" w:rsidRDefault="00572112" w:rsidP="0057211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CF56F2">
                        <w:rPr>
                          <w:rFonts w:ascii="Arial" w:hAnsi="Arial" w:cs="Arial"/>
                          <w:b/>
                          <w:bCs/>
                          <w:color w:val="FFFFFF"/>
                          <w:kern w:val="24"/>
                          <w:szCs w:val="20"/>
                          <w:lang w:val="en-US"/>
                        </w:rPr>
                        <w:t>FACILITIES AUDIT</w:t>
                      </w:r>
                    </w:p>
                    <w:p w:rsidR="00572112" w:rsidRPr="00CF56F2" w:rsidRDefault="00572112" w:rsidP="0057211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CF56F2">
                        <w:rPr>
                          <w:rFonts w:ascii="Arial" w:hAnsi="Arial" w:cs="Arial"/>
                          <w:color w:val="FFFFFF"/>
                          <w:kern w:val="24"/>
                          <w:szCs w:val="20"/>
                          <w:lang w:val="en-US"/>
                        </w:rPr>
                        <w:t>Extensive audit and ranking of infrastructure by asset owners or sporting bodies across a number of sites</w:t>
                      </w:r>
                    </w:p>
                  </w:txbxContent>
                </v:textbox>
              </v:shape>
            </v:group>
            <v:shape id="TextBox 50" o:spid="_x0000_s1107" style="position:absolute;top:26536;width:25920;height:9677;visibility:visible;mso-wrap-style:square;v-text-anchor:middle" coordsize="2592000,9534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KZcEA&#10;AADbAAAADwAAAGRycy9kb3ducmV2LnhtbERP32vCMBB+H/g/hBN8W1OHlFGNIuLckL2sm+Dj0ZxN&#10;sbmUJrPZf28Gg73dx/fzVptoO3GjwbeOFcyzHARx7XTLjYKvz5fHZxA+IGvsHJOCH/KwWU8eVlhq&#10;N/IH3arQiBTCvkQFJoS+lNLXhiz6zPXEibu4wWJIcGikHnBM4baTT3leSIstpwaDPe0M1dfq2yrY&#10;Hw9R16hPXPXvxXk8x8Pi1Sg1m8btEkSgGP7Ff+43neYX8PtLOk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MCmXBAAAA2wAAAA8AAAAAAAAAAAAAAAAAmAIAAGRycy9kb3du&#10;cmV2LnhtbFBLBQYAAAAABAAEAPUAAACGAwAAAAA=&#10;" adj="-11796480,,5400" path="m158912,l2592000,r,l2592000,794541v,87765,-71147,158912,-158912,158912l,953453r,l,158912c,71147,71147,,158912,xe" fillcolor="#a6a6a6" stroked="f">
              <v:stroke joinstyle="miter"/>
              <v:formulas/>
              <v:path arrowok="t" o:connecttype="custom" o:connectlocs="158912,0;2592000,0;2592000,0;2592000,794541;2433088,953453;0,953453;0,953453;0,158912;158912,0" o:connectangles="0,0,0,0,0,0,0,0,0" textboxrect="0,0,2592000,953453"/>
              <v:textbox style="mso-fit-shape-to-text:t">
                <w:txbxContent>
                  <w:p w:rsidR="00572112" w:rsidRPr="00CF56F2" w:rsidRDefault="00572112" w:rsidP="0057211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</w:rPr>
                    </w:pPr>
                    <w:r w:rsidRPr="00CF56F2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szCs w:val="20"/>
                        <w:lang w:val="en-US"/>
                      </w:rPr>
                      <w:t>FACILITIES AUDIT</w:t>
                    </w:r>
                  </w:p>
                  <w:p w:rsidR="00572112" w:rsidRPr="00CF56F2" w:rsidRDefault="00572112" w:rsidP="0057211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</w:rPr>
                    </w:pPr>
                    <w:r w:rsidRPr="00CF56F2">
                      <w:rPr>
                        <w:rFonts w:ascii="Arial" w:hAnsi="Arial" w:cs="Arial"/>
                        <w:color w:val="FFFFFF"/>
                        <w:kern w:val="24"/>
                        <w:szCs w:val="20"/>
                        <w:lang w:val="en-US"/>
                      </w:rPr>
                      <w:t>Facilities on selected site are audited against specific female friendly criteria and ranked to determine capital works priority</w:t>
                    </w:r>
                  </w:p>
                </w:txbxContent>
              </v:textbox>
            </v:shape>
            <v:shape id="TextBox 51" o:spid="_x0000_s1108" style="position:absolute;left:29323;top:27387;width:25921;height:9677;visibility:visible;mso-wrap-style:square;v-text-anchor:middle" coordsize="2592000,783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r7MAA&#10;AADbAAAADwAAAGRycy9kb3ducmV2LnhtbERPTWvCQBC9F/wPywje6kYPVqKriCgInpp66W2aHbPB&#10;zGzIrhr99W6h0Ns83ucs1z036kZdqL0YmIwzUCSlt7VUBk5f+/c5qBBRLDZeyMCDAqxXg7cl5tbf&#10;5ZNuRaxUCpGQowEXY5trHUpHjGHsW5LEnX3HGBPsKm07vKdwbvQ0y2aasZbU4LClraPyUlzZwLw5&#10;TL/djzuJf/Jl99jysSrYmNGw3yxARerjv/jPfbBp/gf8/pIO0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Wr7MAAAADbAAAADwAAAAAAAAAAAAAAAACYAgAAZHJzL2Rvd25y&#10;ZXYueG1sUEsFBgAAAAAEAAQA9QAAAIUDAAAAAA==&#10;" adj="-11796480,,5400" path="m130535,l2592000,r,l2592000,652658v,72092,-58443,130535,-130535,130535l,783193r,l,130535c,58443,58443,,130535,xe" fillcolor="#007d8f" stroked="f">
              <v:stroke joinstyle="miter"/>
              <v:formulas/>
              <v:path arrowok="t" o:connecttype="custom" o:connectlocs="130535,0;2592000,0;2592000,0;2592000,652658;2461465,783193;0,783193;0,783193;0,130535;130535,0" o:connectangles="0,0,0,0,0,0,0,0,0" textboxrect="0,0,2592000,783193"/>
              <v:textbox style="mso-fit-shape-to-text:t">
                <w:txbxContent>
                  <w:p w:rsidR="00572112" w:rsidRPr="00CF56F2" w:rsidRDefault="00572112" w:rsidP="0057211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</w:rPr>
                    </w:pPr>
                    <w:r w:rsidRPr="00CF56F2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szCs w:val="20"/>
                        <w:lang w:val="en-US"/>
                      </w:rPr>
                      <w:t>SITE SELECTION</w:t>
                    </w:r>
                  </w:p>
                  <w:p w:rsidR="00572112" w:rsidRPr="00CF56F2" w:rsidRDefault="00572112" w:rsidP="0057211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</w:rPr>
                    </w:pPr>
                    <w:r w:rsidRPr="00CF56F2">
                      <w:rPr>
                        <w:rFonts w:ascii="Arial" w:hAnsi="Arial" w:cs="Arial"/>
                        <w:color w:val="FFFFFF"/>
                        <w:kern w:val="24"/>
                        <w:szCs w:val="20"/>
                        <w:lang w:val="en-US"/>
                      </w:rPr>
                      <w:t>Sites identified as priority and requiring capital works from audit process are selected for further feasibility studies</w:t>
                    </w:r>
                  </w:p>
                </w:txbxContent>
              </v:textbox>
            </v:shape>
            <v:group id="Group 18" o:spid="_x0000_s1109" style="position:absolute;left:13083;top:6129;width:29322;height:2916" coordorigin="13083,6129" coordsize="29322,2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Straight Arrow Connector 20" o:spid="_x0000_s1110" type="#_x0000_t32" style="position:absolute;left:13083;top:6129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1QQL4AAADbAAAADwAAAGRycy9kb3ducmV2LnhtbERPTWvCQBC9C/6HZQredLc5lBJdpYhS&#10;r6YKHofsmIRmZ2N2GlN/ffdQ8Ph436vN6Fs1UB+bwBZeFwYUcRlcw5WF09d+/g4qCrLDNjBZ+KUI&#10;m/V0ssLchTsfaSikUimEY44WapEu1zqWNXmMi9ARJ+4aeo+SYF9p1+M9hftWZ8a8aY8Np4YaO9rW&#10;VH4XP97CcThsz59SBLO7yeMUjb/wmFk7exk/lqCERnmK/90HZyFL69OX9AP0+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1jVBAvgAAANsAAAAPAAAAAAAAAAAAAAAAAKEC&#10;AABkcnMvZG93bnJldi54bWxQSwUGAAAAAAQABAD5AAAAjAMAAAAA&#10;" strokecolor="#a6a6a6" strokeweight="1.5pt">
                <v:stroke endarrow="open"/>
              </v:shape>
              <v:shape id="Straight Arrow Connector 21" o:spid="_x0000_s1111" type="#_x0000_t32" style="position:absolute;left:42405;top:6129;width:0;height:2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H128IAAADbAAAADwAAAGRycy9kb3ducmV2LnhtbESPQWvCQBSE74X+h+UVemt2zaFI6ioi&#10;LfVqtODxkX1Ngtm3afY1pv56VxB6HGbmG2axmnynRhpiG9jCLDOgiKvgWq4tHPYfL3NQUZAddoHJ&#10;wh9FWC0fHxZYuHDmHY2l1CpBOBZooRHpC61j1ZDHmIWeOHnfYfAoSQ61dgOeE9x3OjfmVXtsOS00&#10;2NOmoepU/noLu3G7+fqUMpj3H7kcovFHnnJrn5+m9RsooUn+w/f21lnIZ3D7kn6AXl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H128IAAADbAAAADwAAAAAAAAAAAAAA&#10;AAChAgAAZHJzL2Rvd25yZXYueG1sUEsFBgAAAAAEAAQA+QAAAJADAAAAAA==&#10;" strokecolor="#a6a6a6" strokeweight="1.5pt">
                <v:stroke endarrow="open"/>
              </v:shape>
            </v:group>
            <v:shape id="TextBox 43" o:spid="_x0000_s1112" style="position:absolute;left:29444;top:8674;width:25921;height:2667;visibility:visible;mso-wrap-style:square;v-text-anchor:middle" coordsize="2592000,32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3QkMIA&#10;AADbAAAADwAAAGRycy9kb3ducmV2LnhtbESPQWsCMRCF74L/IYzQi2i2HkRXo0hhiwgeaut92Iyb&#10;xc1kTdJ1+++NIPQ2w3vzvjfrbW8b0ZEPtWMF79MMBHHpdM2Vgp/vYrIAESKyxsYxKfijANvNcLDG&#10;XLs7f1F3ipVIIRxyVGBibHMpQ2nIYpi6ljhpF+ctxrT6SmqP9xRuGznLsrm0WHMiGGzpw1B5Pf3a&#10;xO0ui7Mfhyvx5+EobVmY/lYo9TbqdysQkfr4b35d73Wqv4TnL2k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dCQwgAAANsAAAAPAAAAAAAAAAAAAAAAAJgCAABkcnMvZG93&#10;bnJldi54bWxQSwUGAAAAAAQABAD1AAAAhwMAAAAA&#10;" adj="-11796480,,5400" path="m54001,l2592000,r,l2592000,269999v,29824,-24177,54001,-54001,54001l,324000r,l,54001c,24177,24177,,54001,xe" fillcolor="#bd1324" stroked="f">
              <v:stroke joinstyle="miter"/>
              <v:formulas/>
              <v:path arrowok="t" o:connecttype="custom" o:connectlocs="54001,0;2592000,0;2592000,0;2592000,269999;2537999,324000;0,324000;0,324000;0,54001;54001,0" o:connectangles="0,0,0,0,0,0,0,0,0" textboxrect="0,0,2592000,324000"/>
              <v:textbox style="mso-fit-shape-to-text:t">
                <w:txbxContent>
                  <w:p w:rsidR="00572112" w:rsidRPr="00CF56F2" w:rsidRDefault="00572112" w:rsidP="0057211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</w:rPr>
                    </w:pPr>
                    <w:r w:rsidRPr="00CF56F2">
                      <w:rPr>
                        <w:rFonts w:ascii="Arial" w:hAnsi="Arial" w:cs="Arial"/>
                        <w:b/>
                        <w:bCs/>
                        <w:color w:val="FFFFFF"/>
                        <w:kern w:val="24"/>
                        <w:szCs w:val="20"/>
                        <w:lang w:val="en-US"/>
                      </w:rPr>
                      <w:t>STRATEGIC PLAN PROCESS</w:t>
                    </w:r>
                  </w:p>
                </w:txbxContent>
              </v:textbox>
            </v:shape>
          </v:group>
        </w:pict>
      </w:r>
    </w:p>
    <w:p w:rsidR="00572112" w:rsidRPr="00572112" w:rsidRDefault="00572112" w:rsidP="00572112">
      <w:pPr>
        <w:pStyle w:val="DHHSbody"/>
      </w:pPr>
      <w:r w:rsidRPr="00572112">
        <w:pict>
          <v:group id="Group 1" o:spid="_x0000_s1113" style="position:absolute;margin-left:.95pt;margin-top:500.6pt;width:435.95pt;height:41.7pt;z-index:3" coordsize="55365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">
            <v:group id="Group 3" o:spid="_x0000_s1114" style="position:absolute;left:9722;width:15018;height:3835" coordorigin="9722" coordsize="15018,3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ect id="Rectangle 11" o:spid="_x0000_s1115" style="position:absolute;left:9722;top:20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EWL8A&#10;AADbAAAADwAAAGRycy9kb3ducmV2LnhtbERPS4vCMBC+C/sfwizszab1INo1ylJW9CS+YK9DMzbF&#10;ZlKaVOu/3wiCt/n4nrNYDbYRN+p87VhBlqQgiEuna64UnE/r8QyED8gaG8ek4EEeVsuP0QJz7e58&#10;oNsxVCKGsM9RgQmhzaX0pSGLPnEtceQurrMYIuwqqTu8x3DbyEmaTqXFmmODwZYKQ+X12FsFfdG3&#10;7s/9rjc7M8+mD13o7b5Q6utz+PkGEWgIb/HLvdVxfgb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PIRYvwAAANsAAAAPAAAAAAAAAAAAAAAAAJgCAABkcnMvZG93bnJl&#10;di54bWxQSwUGAAAAAAQABAD1AAAAhAMAAAAA&#10;" fillcolor="#bd1324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116" type="#_x0000_t202" style="position:absolute;left:13583;width:11157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<v:textbox style="mso-fit-shape-to-text:t">
                  <w:txbxContent>
                    <w:p w:rsidR="00572112" w:rsidRDefault="00572112" w:rsidP="00572112">
                      <w:pPr>
                        <w:pStyle w:val="NormalWeb"/>
                        <w:spacing w:before="0" w:beforeAutospacing="0" w:after="0" w:afterAutospacing="0"/>
                      </w:pPr>
                      <w:r w:rsidRPr="00572112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Government / project manager</w:t>
                      </w:r>
                    </w:p>
                  </w:txbxContent>
                </v:textbox>
              </v:shape>
            </v:group>
            <v:group id="Group 4" o:spid="_x0000_s1117" style="position:absolute;left:25944;width:14658;height:5296" coordorigin="25944" coordsize="14658,5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rect id="Rectangle 9" o:spid="_x0000_s1118" style="position:absolute;left:25944;top:20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e3sMA&#10;AADaAAAADwAAAGRycy9kb3ducmV2LnhtbESPwWrDMBBE74X8g9hCbo1sE0zrRglNTUJPpU3yAYu1&#10;sUytlbFUx/HXV4VAjsPMvGFWm9G2YqDeN44VpIsEBHHldMO1gtNx9/QMwgdkja1jUnAlD5v17GGF&#10;hXYX/qbhEGoRIewLVGBC6AopfWXIol+4jjh6Z9dbDFH2tdQ9XiLctjJLklxabDguGOzo3VD1c/i1&#10;CrJlasavctrqJe6zswzl8JlPSs0fx7dXEIHGcA/f2h9awQv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Ke3sMAAADaAAAADwAAAAAAAAAAAAAAAACYAgAAZHJzL2Rv&#10;d25yZXYueG1sUEsFBgAAAAAEAAQA9QAAAIgDAAAAAA==&#10;" fillcolor="#007d8f" stroked="f" strokeweight="2pt"/>
              <v:shape id="TextBox 53" o:spid="_x0000_s1119" type="#_x0000_t202" style="position:absolute;left:29805;width:10797;height: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<v:textbox style="mso-fit-shape-to-text:t">
                  <w:txbxContent>
                    <w:p w:rsidR="00572112" w:rsidRDefault="00572112" w:rsidP="00572112">
                      <w:pPr>
                        <w:pStyle w:val="NormalWeb"/>
                        <w:spacing w:before="0" w:beforeAutospacing="0" w:after="0" w:afterAutospacing="0"/>
                      </w:pPr>
                      <w:r w:rsidRPr="00572112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Design consultant team</w:t>
                      </w:r>
                    </w:p>
                  </w:txbxContent>
                </v:textbox>
              </v:shape>
            </v:group>
            <v:group id="Group 5" o:spid="_x0000_s1120" style="position:absolute;left:41806;top:100;width:13559;height:3600" coordorigin="41806,100" coordsize="13558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rect id="Rectangle 7" o:spid="_x0000_s1121" style="position:absolute;left:41806;top:10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iYJMQA&#10;AADaAAAADwAAAGRycy9kb3ducmV2LnhtbESPT4vCMBTE74LfITzBi2i6HlS6RlFBXEEE/8Du3h7N&#10;sy02L90ma+u3N4LgcZiZ3zDTeWMKcaPK5ZYVfAwiEMSJ1TmnCs6ndX8CwnlkjYVlUnAnB/NZuzXF&#10;WNuaD3Q7+lQECLsYFWTel7GULsnIoBvYkjh4F1sZ9EFWqdQV1gFuCjmMopE0mHNYyLCkVUbJ9fhv&#10;FPxurPnr7feLZjde/qy3ZnOu799KdTvN4hOEp8a/w6/2l1YwhueVc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4mCTEAAAA2gAAAA8AAAAAAAAAAAAAAAAAmAIAAGRycy9k&#10;b3ducmV2LnhtbFBLBQYAAAAABAAEAPUAAACJAwAAAAA=&#10;" fillcolor="#a6a6a6" stroked="f" strokeweight="2pt"/>
              <v:shape id="TextBox 70" o:spid="_x0000_s1122" type="#_x0000_t202" style="position:absolute;left:45667;top:639;width:9698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losEA&#10;AADaAAAADwAAAGRycy9kb3ducmV2LnhtbERPu27CMBTdK/EP1kXq1jh0qKIQg0ol1BZYSujAdhVf&#10;ktD4OoqdB3+PB6SOR+edrSfTiIE6V1tWsIhiEMSF1TWXCk759iUB4TyyxsYyKbiRg/Vq9pRhqu3I&#10;PzQcfSlCCLsUFVTet6mUrqjIoItsSxy4i+0M+gC7UuoOxxBuGvkax2/SYM2hocKWPioq/o69UWDz&#10;S558xtfz2P8Wm+/9YTjvGqnU83x6X4LwNPl/8cP9pRWEreFKuA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qJaLBAAAA2gAAAA8AAAAAAAAAAAAAAAAAmAIAAGRycy9kb3du&#10;cmV2LnhtbFBLBQYAAAAABAAEAPUAAACGAwAAAAA=&#10;" filled="f" stroked="f">
                <v:textbox style="mso-fit-shape-to-text:t">
                  <w:txbxContent>
                    <w:p w:rsidR="00572112" w:rsidRDefault="00572112" w:rsidP="00572112">
                      <w:pPr>
                        <w:pStyle w:val="NormalWeb"/>
                        <w:spacing w:before="0" w:beforeAutospacing="0" w:after="0" w:afterAutospacing="0"/>
                      </w:pPr>
                      <w:r w:rsidRPr="00572112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Stakeholders</w:t>
                      </w:r>
                    </w:p>
                  </w:txbxContent>
                </v:textbox>
              </v:shape>
            </v:group>
            <v:shape id="TextBox 71" o:spid="_x0000_s1123" type="#_x0000_t202" style="position:absolute;top:768;width:8642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572112" w:rsidRDefault="00572112" w:rsidP="00572112">
                    <w:pPr>
                      <w:pStyle w:val="NormalWeb"/>
                      <w:spacing w:before="0" w:beforeAutospacing="0" w:after="0" w:afterAutospacing="0"/>
                    </w:pPr>
                    <w:r w:rsidRPr="00572112"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20"/>
                        <w:szCs w:val="20"/>
                        <w:lang w:val="en-US"/>
                      </w:rPr>
                      <w:t>LEGEND:</w:t>
                    </w:r>
                  </w:p>
                </w:txbxContent>
              </v:textbox>
            </v:shape>
          </v:group>
        </w:pict>
      </w:r>
    </w:p>
    <w:sectPr w:rsidR="00572112" w:rsidRPr="00572112" w:rsidSect="00D900A1">
      <w:headerReference w:type="default" r:id="rId9"/>
      <w:footerReference w:type="default" r:id="rId10"/>
      <w:type w:val="continuous"/>
      <w:pgSz w:w="11906" w:h="16838" w:code="9"/>
      <w:pgMar w:top="1440" w:right="1440" w:bottom="1440" w:left="1440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F1" w:rsidRDefault="00D14FF1">
      <w:r>
        <w:separator/>
      </w:r>
    </w:p>
  </w:endnote>
  <w:endnote w:type="continuationSeparator" w:id="0">
    <w:p w:rsidR="00D14FF1" w:rsidRDefault="00D1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8A5B32" w:rsidP="0051568D">
    <w:pPr>
      <w:pStyle w:val="DHHS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alt="Victoria State Government Department of Health and Human Services" style="position:absolute;margin-left:0;margin-top:779.65pt;width:595.4pt;height:62.3pt;z-index:1;mso-position-horizontal-relative:page;mso-position-vertical-relative:page" o:allowincell="f">
          <v:imagedata r:id="rId1" o:title="Factsheet Footer Portrait All"/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9D70A4" w:rsidP="0051568D">
    <w:pPr>
      <w:pStyle w:val="DHHSfooter"/>
    </w:pPr>
    <w:r w:rsidRPr="00A11421">
      <w:t xml:space="preserve">Name of </w:t>
    </w:r>
    <w:r w:rsidRPr="0051568D">
      <w:t>document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7678AA">
      <w:rPr>
        <w:noProof/>
      </w:rPr>
      <w:t>4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F1" w:rsidRDefault="00D14FF1" w:rsidP="002862F1">
      <w:pPr>
        <w:spacing w:before="120"/>
      </w:pPr>
      <w:r>
        <w:separator/>
      </w:r>
    </w:p>
  </w:footnote>
  <w:footnote w:type="continuationSeparator" w:id="0">
    <w:p w:rsidR="00D14FF1" w:rsidRDefault="00D14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styleLink w:val="ZZ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NotTrackMove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SpBfAfterPgBrk/>
    <w:noSpaceRaiseLower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0A1"/>
    <w:rsid w:val="000072B6"/>
    <w:rsid w:val="0001021B"/>
    <w:rsid w:val="00011D89"/>
    <w:rsid w:val="00024D89"/>
    <w:rsid w:val="000250B6"/>
    <w:rsid w:val="00033D81"/>
    <w:rsid w:val="00036725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95C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2112"/>
    <w:rsid w:val="00576E84"/>
    <w:rsid w:val="00582B8C"/>
    <w:rsid w:val="0058757E"/>
    <w:rsid w:val="005955B1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678AA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05B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CF56F2"/>
    <w:rsid w:val="00D02919"/>
    <w:rsid w:val="00D04C61"/>
    <w:rsid w:val="00D05B8D"/>
    <w:rsid w:val="00D065A2"/>
    <w:rsid w:val="00D07F00"/>
    <w:rsid w:val="00D122EC"/>
    <w:rsid w:val="00D14FF1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00A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25F3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36FB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4FC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  <o:rules v:ext="edit">
        <o:r id="V:Rule1" type="connector" idref="#Straight Arrow Connector 28"/>
        <o:r id="V:Rule2" type="connector" idref="#Straight Arrow Connector 29"/>
        <o:r id="V:Rule3" type="connector" idref="#Straight Arrow Connector 26"/>
        <o:r id="V:Rule4" type="connector" idref="#Straight Arrow Connector 27"/>
        <o:r id="V:Rule5" type="connector" idref="#Straight Arrow Connector 24"/>
        <o:r id="V:Rule6" type="connector" idref="#Straight Arrow Connector 25"/>
        <o:r id="V:Rule7" type="connector" idref="#Straight Arrow Connector 6"/>
        <o:r id="V:Rule8" type="connector" idref="#Straight Arrow Connector 7"/>
        <o:r id="V:Rule9" type="connector" idref="#Straight Arrow Connector 8"/>
        <o:r id="V:Rule10" type="connector" idref="#Straight Arrow Connector 9"/>
        <o:r id="V:Rule11" type="connector" idref="#Straight Arrow Connector 20"/>
        <o:r id="V:Rule12" type="connector" idref="#Straight Arrow Connector 2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36725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36725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AF272F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36725"/>
    <w:rPr>
      <w:rFonts w:ascii="Arial" w:eastAsia="MS Gothic" w:hAnsi="Arial" w:cs="Arial"/>
      <w:bCs/>
      <w:color w:val="AF272F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36725"/>
    <w:rPr>
      <w:rFonts w:ascii="Arial" w:hAnsi="Arial"/>
      <w:b/>
      <w:color w:val="AF272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36725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36725"/>
    <w:rPr>
      <w:rFonts w:ascii="Arial" w:hAnsi="Arial"/>
      <w:b/>
      <w:color w:val="AF272F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NormalWeb">
    <w:name w:val="Normal (Web)"/>
    <w:basedOn w:val="Normal"/>
    <w:uiPriority w:val="99"/>
    <w:semiHidden/>
    <w:unhideWhenUsed/>
    <w:rsid w:val="00D900A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36725"/>
    <w:pPr>
      <w:spacing w:before="80" w:after="60"/>
    </w:pPr>
    <w:rPr>
      <w:rFonts w:ascii="Arial" w:hAnsi="Arial"/>
      <w:b/>
      <w:color w:val="AF272F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ya0605\Desktop\FFI%20Guide%20Files\DHHS%20Factsheet%2013%20Minister%20Red%2018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13 Minister Red 1805</Template>
  <TotalTime>24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Daley Ryan</dc:creator>
  <cp:lastModifiedBy>Daley Ryan</cp:lastModifiedBy>
  <cp:revision>3</cp:revision>
  <cp:lastPrinted>2015-08-21T04:17:00Z</cp:lastPrinted>
  <dcterms:created xsi:type="dcterms:W3CDTF">2016-08-04T03:48:00Z</dcterms:created>
  <dcterms:modified xsi:type="dcterms:W3CDTF">2016-08-04T05:04:00Z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