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3.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9AD56A" w14:textId="6149A76E" w:rsidR="009770EA" w:rsidRPr="004E78C4" w:rsidRDefault="009770EA" w:rsidP="009770EA">
      <w:r w:rsidRPr="004E78C4">
        <w:rPr>
          <w:noProof/>
        </w:rPr>
        <w:drawing>
          <wp:inline distT="0" distB="0" distL="0" distR="0" wp14:anchorId="35FA0778" wp14:editId="53FD56C4">
            <wp:extent cx="1196340" cy="1193552"/>
            <wp:effectExtent l="0" t="0" r="0" b="0"/>
            <wp:docPr id="562667241" name="Picture 1" descr="Victorian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67241" name="Picture 1" descr="Victorian State Government"/>
                    <pic:cNvPicPr/>
                  </pic:nvPicPr>
                  <pic:blipFill rotWithShape="1">
                    <a:blip r:embed="rId10"/>
                    <a:srcRect t="-35440" b="-38846"/>
                    <a:stretch>
                      <a:fillRect/>
                    </a:stretch>
                  </pic:blipFill>
                  <pic:spPr bwMode="auto">
                    <a:xfrm>
                      <a:off x="0" y="0"/>
                      <a:ext cx="1358056" cy="1354891"/>
                    </a:xfrm>
                    <a:prstGeom prst="rect">
                      <a:avLst/>
                    </a:prstGeom>
                    <a:ln>
                      <a:noFill/>
                    </a:ln>
                    <a:extLst>
                      <a:ext uri="{53640926-AAD7-44D8-BBD7-CCE9431645EC}">
                        <a14:shadowObscured xmlns:a14="http://schemas.microsoft.com/office/drawing/2010/main"/>
                      </a:ext>
                    </a:extLst>
                  </pic:spPr>
                </pic:pic>
              </a:graphicData>
            </a:graphic>
          </wp:inline>
        </w:drawing>
      </w:r>
      <w:r w:rsidRPr="004E78C4">
        <w:tab/>
      </w:r>
      <w:r w:rsidRPr="004E78C4">
        <w:tab/>
      </w:r>
      <w:r w:rsidRPr="004E78C4">
        <w:rPr>
          <w:noProof/>
        </w:rPr>
        <w:drawing>
          <wp:inline distT="0" distB="0" distL="0" distR="0" wp14:anchorId="38F684AE" wp14:editId="644CDB21">
            <wp:extent cx="1191600" cy="1191600"/>
            <wp:effectExtent l="0" t="0" r="0" b="0"/>
            <wp:docPr id="1356490255" name="Picture 13" descr="Change Our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90255" name="Picture 13" descr="Change Our Game"/>
                    <pic:cNvPicPr/>
                  </pic:nvPicPr>
                  <pic:blipFill>
                    <a:blip r:embed="rId11"/>
                    <a:stretch>
                      <a:fillRect/>
                    </a:stretch>
                  </pic:blipFill>
                  <pic:spPr>
                    <a:xfrm>
                      <a:off x="0" y="0"/>
                      <a:ext cx="1191600" cy="1191600"/>
                    </a:xfrm>
                    <a:prstGeom prst="rect">
                      <a:avLst/>
                    </a:prstGeom>
                  </pic:spPr>
                </pic:pic>
              </a:graphicData>
            </a:graphic>
          </wp:inline>
        </w:drawing>
      </w:r>
      <w:r w:rsidR="00251D71" w:rsidRPr="004E78C4">
        <w:tab/>
      </w:r>
      <w:r w:rsidR="00251D71" w:rsidRPr="004E78C4">
        <w:tab/>
      </w:r>
      <w:r w:rsidR="00251D71" w:rsidRPr="004E78C4">
        <w:rPr>
          <w:noProof/>
          <w:lang w:val="en-US"/>
        </w:rPr>
        <w:drawing>
          <wp:inline distT="0" distB="0" distL="0" distR="0" wp14:anchorId="61A921C4" wp14:editId="2B370A5D">
            <wp:extent cx="1163782" cy="1200150"/>
            <wp:effectExtent l="0" t="0" r="5080" b="0"/>
            <wp:docPr id="401667386" name="Picture 1" descr="Victoria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67386" name="Picture 1" descr="Victoria University"/>
                    <pic:cNvPicPr/>
                  </pic:nvPicPr>
                  <pic:blipFill rotWithShape="1">
                    <a:blip r:embed="rId12"/>
                    <a:srcRect b="-13140"/>
                    <a:stretch>
                      <a:fillRect/>
                    </a:stretch>
                  </pic:blipFill>
                  <pic:spPr bwMode="auto">
                    <a:xfrm>
                      <a:off x="0" y="0"/>
                      <a:ext cx="1163782" cy="1200150"/>
                    </a:xfrm>
                    <a:prstGeom prst="rect">
                      <a:avLst/>
                    </a:prstGeom>
                    <a:ln>
                      <a:noFill/>
                    </a:ln>
                    <a:extLst>
                      <a:ext uri="{53640926-AAD7-44D8-BBD7-CCE9431645EC}">
                        <a14:shadowObscured xmlns:a14="http://schemas.microsoft.com/office/drawing/2010/main"/>
                      </a:ext>
                    </a:extLst>
                  </pic:spPr>
                </pic:pic>
              </a:graphicData>
            </a:graphic>
          </wp:inline>
        </w:drawing>
      </w:r>
    </w:p>
    <w:p w14:paraId="41612329" w14:textId="77777777" w:rsidR="008B1811" w:rsidRDefault="008B1811" w:rsidP="008B1811">
      <w:pPr>
        <w:pStyle w:val="Title"/>
      </w:pPr>
      <w:r w:rsidRPr="008B1811">
        <w:t xml:space="preserve">The volunteer capacity of community sports clubs to support women and girls in sport </w:t>
      </w:r>
    </w:p>
    <w:p w14:paraId="77B674DF" w14:textId="41E32076" w:rsidR="004F2065" w:rsidRDefault="004F2065" w:rsidP="008B1811">
      <w:pPr>
        <w:pStyle w:val="Subtitle"/>
        <w:rPr>
          <w:rFonts w:eastAsia="MS Gothic"/>
          <w:lang w:val="en-GB"/>
        </w:rPr>
      </w:pPr>
      <w:r w:rsidRPr="004F2065">
        <w:rPr>
          <w:rFonts w:eastAsia="MS Gothic"/>
          <w:lang w:val="en-GB"/>
        </w:rPr>
        <w:t>RESEARCH SUMMARY</w:t>
      </w:r>
    </w:p>
    <w:p w14:paraId="016A9E11" w14:textId="77777777" w:rsidR="008B1811" w:rsidRDefault="008B1811" w:rsidP="008B1811">
      <w:pPr>
        <w:pStyle w:val="Heading1"/>
      </w:pPr>
      <w:r>
        <w:t>Introduction</w:t>
      </w:r>
    </w:p>
    <w:p w14:paraId="723EA4C0" w14:textId="77777777" w:rsidR="008B1811" w:rsidRDefault="008B1811" w:rsidP="008B1811">
      <w:r>
        <w:t>Volunteers are vital to community sporting clubs delivering sport. The availability and capacity of volunteers, however, is a barrier to opportunities for women and girls in sport.</w:t>
      </w:r>
    </w:p>
    <w:p w14:paraId="68434AE4" w14:textId="77777777" w:rsidR="008B1811" w:rsidRDefault="008B1811" w:rsidP="008B1811">
      <w:r>
        <w:t>Research on the experiences of women and girls in sports traditionally dominated by men and boys demonstrates that development of club culture and volunteer support is still required to achieve a truly gender inclusive environment.</w:t>
      </w:r>
    </w:p>
    <w:p w14:paraId="789CFCD8" w14:textId="77777777" w:rsidR="008B1811" w:rsidRDefault="008B1811" w:rsidP="008B1811">
      <w:r>
        <w:t xml:space="preserve">Further research is still required on the approach of sports clubs to developing and managing volunteer capacity, to deliver sport specifically for women and girls. </w:t>
      </w:r>
    </w:p>
    <w:p w14:paraId="515157EC" w14:textId="69639B84" w:rsidR="008B1811" w:rsidRDefault="008B1811" w:rsidP="008B1811">
      <w:r>
        <w:t xml:space="preserve">The aim of this research project was to investigate community sports clubs’ volunteer capacity - including management, retention and recruitment - to engage women and girls in participating and volunteering in community sport. </w:t>
      </w:r>
    </w:p>
    <w:p w14:paraId="38A6D0B3" w14:textId="77777777" w:rsidR="008B1811" w:rsidRDefault="008B1811" w:rsidP="008B1811">
      <w:r>
        <w:t xml:space="preserve">The Physical Activity and Sport Insights research group, a collaboration between Victoria University and Federation University, undertook the research which included interviews with 16 community sport club administrators. Men and women from the team sports of cricket, soccer (football) and netball, were interviewed, in metropolitan and regional areas. </w:t>
      </w:r>
    </w:p>
    <w:p w14:paraId="72A1464E" w14:textId="77777777" w:rsidR="008B1811" w:rsidRDefault="008B1811" w:rsidP="008B1811">
      <w:r>
        <w:t>The interviews were undertaken between February and June 2022 at a time where clubs were resuming participation following the disruptions from the COVID-19 pandemic in 2020 and 2021.</w:t>
      </w:r>
    </w:p>
    <w:p w14:paraId="30131207" w14:textId="77777777" w:rsidR="008B1811" w:rsidRDefault="008B1811" w:rsidP="008B1811">
      <w:r>
        <w:t>The insights from this research can help sports organisations and local clubs identify areas of improvement in growing volunteer capacity to support women and girls’ participation in community-level sport.</w:t>
      </w:r>
    </w:p>
    <w:p w14:paraId="66A75B66" w14:textId="77777777" w:rsidR="008B1811" w:rsidRDefault="008B1811" w:rsidP="008B1811">
      <w:pPr>
        <w:pStyle w:val="Heading1"/>
      </w:pPr>
      <w:r>
        <w:lastRenderedPageBreak/>
        <w:t>Women and girls’ participation in community sport</w:t>
      </w:r>
    </w:p>
    <w:p w14:paraId="3D6A557C" w14:textId="77777777" w:rsidR="008B1811" w:rsidRDefault="008B1811" w:rsidP="008B1811">
      <w:r>
        <w:t>Between 2015-2019, women and girls’ participation in community sport - and specifically in sports traditionally dominated by men and boys - increased substantially.</w:t>
      </w:r>
    </w:p>
    <w:p w14:paraId="335E526F" w14:textId="77777777" w:rsidR="008B1811" w:rsidRDefault="008B1811" w:rsidP="008B1811">
      <w:r>
        <w:t>The capacity of sports clubs to adapt to the changing needs and demands of their communities is critical to enable more opportunities for women and girls to play sport. Volunteers are essential to boosting community sports clubs’ capacity.</w:t>
      </w:r>
    </w:p>
    <w:p w14:paraId="448D44BD" w14:textId="77777777" w:rsidR="008B1811" w:rsidRDefault="008B1811" w:rsidP="008B1811">
      <w:r>
        <w:t xml:space="preserve">While the reasons for women and girls leaving sports are varied and complex, volunteers can play an important role in their retention. </w:t>
      </w:r>
    </w:p>
    <w:p w14:paraId="7A92ED62" w14:textId="77777777" w:rsidR="008B1811" w:rsidRDefault="008B1811" w:rsidP="008B1811">
      <w:r>
        <w:t>Community sports club volunteer roles are diverse and include club-management roles, such as committee member, team coordinator, and more technical roles including coaching, refereeing, scorer/timekeeper and medical support person.</w:t>
      </w:r>
    </w:p>
    <w:p w14:paraId="71A9C9ED" w14:textId="77777777" w:rsidR="008B1811" w:rsidRDefault="008B1811" w:rsidP="008B1811">
      <w:r>
        <w:t>Research prior to the COVID-19 pandemic highlighted that building the quantity and quality of volunteers for girls and women’s teams should be a priority for clubs to increase player participation.</w:t>
      </w:r>
    </w:p>
    <w:p w14:paraId="3B3B40CB" w14:textId="06C701CA" w:rsidR="008B1811" w:rsidRDefault="008B1811" w:rsidP="008B1811">
      <w:pPr>
        <w:pStyle w:val="Heading1"/>
      </w:pPr>
      <w:r>
        <w:t xml:space="preserve">Research </w:t>
      </w:r>
      <w:r w:rsidRPr="008B1811">
        <w:t>findings</w:t>
      </w:r>
      <w:r>
        <w:t>: Volunteering in community sports clubs</w:t>
      </w:r>
    </w:p>
    <w:p w14:paraId="6B317E51" w14:textId="77777777" w:rsidR="008B1811" w:rsidRDefault="008B1811" w:rsidP="008B1811">
      <w:pPr>
        <w:pStyle w:val="Heading2"/>
      </w:pPr>
      <w:r>
        <w:t>Volunteers within community sport clubs were generally:</w:t>
      </w:r>
    </w:p>
    <w:p w14:paraId="5F920E54" w14:textId="2A1CF753" w:rsidR="008B1811" w:rsidRDefault="008B1811" w:rsidP="008B1811">
      <w:pPr>
        <w:pStyle w:val="Bullet"/>
      </w:pPr>
      <w:r w:rsidRPr="008B1811">
        <w:rPr>
          <w:b/>
          <w:bCs/>
        </w:rPr>
        <w:t>Parents of players or individuals who have connections to the club</w:t>
      </w:r>
      <w:r>
        <w:t>, as partners or siblings, or as current or past players of the club. As such, clubs find it easier to engage volunteers for the younger age groups, due to parental commitment to their children’s sport participation opportunities.</w:t>
      </w:r>
    </w:p>
    <w:p w14:paraId="09968743" w14:textId="6F518174" w:rsidR="008B1811" w:rsidRDefault="008B1811" w:rsidP="008B1811">
      <w:pPr>
        <w:pStyle w:val="Bullet"/>
      </w:pPr>
      <w:r w:rsidRPr="008B1811">
        <w:rPr>
          <w:b/>
          <w:bCs/>
        </w:rPr>
        <w:t>Aged between 40 to 60 years</w:t>
      </w:r>
      <w:r>
        <w:t>, with few younger individuals involved in volunteer roles.</w:t>
      </w:r>
    </w:p>
    <w:p w14:paraId="6ECFBF26" w14:textId="77777777" w:rsidR="008B1811" w:rsidRDefault="008B1811" w:rsidP="008B1811">
      <w:pPr>
        <w:pStyle w:val="Heading2"/>
      </w:pPr>
      <w:r>
        <w:t>The state of volunteering in community sporting clubs</w:t>
      </w:r>
    </w:p>
    <w:p w14:paraId="32E507C9" w14:textId="77777777" w:rsidR="008B1811" w:rsidRDefault="008B1811" w:rsidP="008B1811">
      <w:r>
        <w:t>The research found:</w:t>
      </w:r>
    </w:p>
    <w:p w14:paraId="17686657" w14:textId="77777777" w:rsidR="008B1811" w:rsidRDefault="008B1811" w:rsidP="008B1811">
      <w:pPr>
        <w:pStyle w:val="Bullet"/>
      </w:pPr>
      <w:r>
        <w:t>Volunteering is driven by a core group of few individuals, intrinsically motivated and committed to supporting the sport club often with the extra driver of having their children participating at the club.</w:t>
      </w:r>
    </w:p>
    <w:p w14:paraId="1B2AD38D" w14:textId="77777777" w:rsidR="008B1811" w:rsidRDefault="008B1811" w:rsidP="008B1811">
      <w:pPr>
        <w:pStyle w:val="Bullet"/>
      </w:pPr>
      <w:r>
        <w:t>Where individuals take on excessive roles and responsibilities within sports clubs, it increases the risk of losing volunteer capacity for the club, as a result of burnout of individuals (e.g. people taking on multiple roles) and others not wanting to take on volunteer responsibilities due to the perceived workload.</w:t>
      </w:r>
    </w:p>
    <w:p w14:paraId="550287B0" w14:textId="77777777" w:rsidR="008B1811" w:rsidRDefault="008B1811" w:rsidP="008B1811">
      <w:pPr>
        <w:pStyle w:val="Bullet"/>
      </w:pPr>
      <w:r>
        <w:t xml:space="preserve">Time commitment required and the responsibilities that come with senior volunteer positions is a major barrier to volunteer recruitment. </w:t>
      </w:r>
    </w:p>
    <w:p w14:paraId="5D1C3F01" w14:textId="77777777" w:rsidR="008B1811" w:rsidRDefault="008B1811" w:rsidP="008B1811">
      <w:pPr>
        <w:pStyle w:val="Bullet"/>
      </w:pPr>
      <w:r>
        <w:lastRenderedPageBreak/>
        <w:t>Roles that prove challenging to fill include those seen as onerous, that involve a lot of responsibilities and that are time consuming. These include coaching and executive roles such as president, secretary, and treasurers which require a large time commitment.</w:t>
      </w:r>
    </w:p>
    <w:p w14:paraId="1FAA01ED" w14:textId="77777777" w:rsidR="008B1811" w:rsidRDefault="008B1811" w:rsidP="008B1811">
      <w:pPr>
        <w:pStyle w:val="Bullet"/>
      </w:pPr>
      <w:r>
        <w:t>Potential changing values in society (e.g. more individualistic attitudes) and people not having an awareness of or appreciating what it takes to run a community-led sport club also leads to people not committing or being involved in volunteering.</w:t>
      </w:r>
    </w:p>
    <w:p w14:paraId="58189E8A" w14:textId="77777777" w:rsidR="008B1811" w:rsidRDefault="008B1811" w:rsidP="008B1811">
      <w:pPr>
        <w:pStyle w:val="Bullet"/>
      </w:pPr>
      <w:r>
        <w:t>A lack of capacity by individuals also influenced people’s - and, specifically, women’s - capacity to volunteer in sport (e.g. women with multiple children or caregiving responsibilities.)</w:t>
      </w:r>
    </w:p>
    <w:p w14:paraId="4386EBE0" w14:textId="77777777" w:rsidR="008B1811" w:rsidRDefault="008B1811" w:rsidP="008B1811">
      <w:pPr>
        <w:pStyle w:val="Bullet"/>
      </w:pPr>
      <w:r>
        <w:t xml:space="preserve">Women’s capacity to volunteer may have been disproportionately impacted by COVID-19, as a result of increased household and family responsibilities. </w:t>
      </w:r>
    </w:p>
    <w:p w14:paraId="2A13BEC0" w14:textId="77777777" w:rsidR="008B1811" w:rsidRDefault="008B1811" w:rsidP="008B1811">
      <w:pPr>
        <w:pStyle w:val="Bullet"/>
      </w:pPr>
      <w:r>
        <w:t>Volunteer recruitment and management is largely ad hoc and an informal process, and peer mentoring is not generally performed.</w:t>
      </w:r>
    </w:p>
    <w:p w14:paraId="5289A570" w14:textId="77777777" w:rsidR="008B1811" w:rsidRDefault="008B1811" w:rsidP="008B1811">
      <w:pPr>
        <w:pStyle w:val="BlockText"/>
      </w:pPr>
      <w:r>
        <w:t xml:space="preserve">Volunteers generally take on roles they feel comfortable with, and which align to their profession or skills. </w:t>
      </w:r>
    </w:p>
    <w:p w14:paraId="059CA3CA" w14:textId="77777777" w:rsidR="008B1811" w:rsidRDefault="008B1811" w:rsidP="008B1811">
      <w:pPr>
        <w:pStyle w:val="BlockText"/>
      </w:pPr>
      <w:r>
        <w:t xml:space="preserve">Volunteer positions require skills such as strong interpersonal skills and, increasingly, skills and expertise in other areas like participant welfare (e.g. safeguarding, mental health). </w:t>
      </w:r>
    </w:p>
    <w:p w14:paraId="0517CF26" w14:textId="4B215F03" w:rsidR="008B1811" w:rsidRDefault="008B1811" w:rsidP="008B1811">
      <w:pPr>
        <w:pStyle w:val="Heading1"/>
      </w:pPr>
      <w:r>
        <w:t xml:space="preserve">Research findings: Sports clubs’ volunteer capacity to support women and girls </w:t>
      </w:r>
    </w:p>
    <w:p w14:paraId="7D72913C" w14:textId="77777777" w:rsidR="008B1811" w:rsidRDefault="008B1811" w:rsidP="008B1811">
      <w:pPr>
        <w:pStyle w:val="Heading2"/>
      </w:pPr>
      <w:r>
        <w:t>Women and girls playing community sport</w:t>
      </w:r>
    </w:p>
    <w:p w14:paraId="2F3A9FFC" w14:textId="77777777" w:rsidR="008B1811" w:rsidRDefault="008B1811" w:rsidP="008B1811">
      <w:r>
        <w:t>The research found:</w:t>
      </w:r>
    </w:p>
    <w:p w14:paraId="771863AE" w14:textId="77777777" w:rsidR="008B1811" w:rsidRPr="008B1811" w:rsidRDefault="008B1811" w:rsidP="008B1811">
      <w:pPr>
        <w:pStyle w:val="Bullet"/>
      </w:pPr>
      <w:r>
        <w:t>There are varied attitudes of club volunteers towards supporting opportunities for women and girls to play </w:t>
      </w:r>
      <w:r w:rsidRPr="008B1811">
        <w:t xml:space="preserve">sport. </w:t>
      </w:r>
    </w:p>
    <w:p w14:paraId="7DB501F1" w14:textId="77777777" w:rsidR="008B1811" w:rsidRPr="008B1811" w:rsidRDefault="008B1811" w:rsidP="008B1811">
      <w:pPr>
        <w:pStyle w:val="Bullet"/>
      </w:pPr>
      <w:r w:rsidRPr="008B1811">
        <w:t xml:space="preserve">Supportive behaviours from men at clubs (including players) are important in enabling women to play sport, such as men taking on roles on game day (e.g. scoring or running the canteen). </w:t>
      </w:r>
    </w:p>
    <w:p w14:paraId="241884F2" w14:textId="77777777" w:rsidR="008B1811" w:rsidRPr="008B1811" w:rsidRDefault="008B1811" w:rsidP="008B1811">
      <w:pPr>
        <w:pStyle w:val="Bullet"/>
      </w:pPr>
      <w:r w:rsidRPr="008B1811">
        <w:t>Parents play an important role in supporting girls to play sport, in particular dads with daughters, who seemed enthused to fill volunteer roles for girls’ teams, to enable opportunities for girls.</w:t>
      </w:r>
    </w:p>
    <w:p w14:paraId="5BB0FE45" w14:textId="77777777" w:rsidR="008B1811" w:rsidRPr="008B1811" w:rsidRDefault="008B1811" w:rsidP="008B1811">
      <w:pPr>
        <w:pStyle w:val="Bullet"/>
      </w:pPr>
      <w:r w:rsidRPr="008B1811">
        <w:t xml:space="preserve">Some clubs display deep-rooted gender stereotypes, where boys’ player pathways are perceived to be more important than girls’ pathways. </w:t>
      </w:r>
    </w:p>
    <w:p w14:paraId="30178C69" w14:textId="77777777" w:rsidR="008B1811" w:rsidRPr="008B1811" w:rsidRDefault="008B1811" w:rsidP="008B1811">
      <w:pPr>
        <w:pStyle w:val="Bullet"/>
      </w:pPr>
      <w:r w:rsidRPr="008B1811">
        <w:lastRenderedPageBreak/>
        <w:t>This can hinder equity in sports performance pathways for girls, and also in women and girls feeling of belonging, as these stereotypes can reinforce beliefs and attitudes that girls and women are not as capable as the boys and men.</w:t>
      </w:r>
    </w:p>
    <w:p w14:paraId="12726ED7" w14:textId="77777777" w:rsidR="008B1811" w:rsidRDefault="008B1811" w:rsidP="008B1811">
      <w:pPr>
        <w:pStyle w:val="Bullet"/>
      </w:pPr>
      <w:r w:rsidRPr="008B1811">
        <w:t>Inequities</w:t>
      </w:r>
      <w:r>
        <w:t xml:space="preserve"> in resourcing teams, for example clubs’ focus on the category with the highest number of teams (i.e. having more men’s/boys teams).</w:t>
      </w:r>
    </w:p>
    <w:p w14:paraId="2F4DB854" w14:textId="77777777" w:rsidR="008B1811" w:rsidRDefault="008B1811" w:rsidP="008B1811">
      <w:pPr>
        <w:pStyle w:val="BlockText"/>
      </w:pPr>
      <w:r>
        <w:t xml:space="preserve">“I’ve got a good group of volunteers that are very supportive of the women and girls’ game. And are big advocates of it. </w:t>
      </w:r>
    </w:p>
    <w:p w14:paraId="53A52D01" w14:textId="77777777" w:rsidR="008B1811" w:rsidRDefault="008B1811" w:rsidP="008B1811">
      <w:pPr>
        <w:pStyle w:val="BlockText"/>
      </w:pPr>
      <w:r>
        <w:t>And equally, I’ve probably got a group of volunteers that are a bit old school, what I would call our ‘boys club’. And the women’s game means nothing to them.”</w:t>
      </w:r>
    </w:p>
    <w:p w14:paraId="02BC6BF0" w14:textId="257E8A3C" w:rsidR="008B1811" w:rsidRDefault="008B1811" w:rsidP="008B1811">
      <w:pPr>
        <w:pStyle w:val="BlockText"/>
      </w:pPr>
      <w:r>
        <w:t>– Interviewed sporting club member and volunteer</w:t>
      </w:r>
    </w:p>
    <w:p w14:paraId="4C21635F" w14:textId="77777777" w:rsidR="008B1811" w:rsidRDefault="008B1811" w:rsidP="008B1811">
      <w:pPr>
        <w:pStyle w:val="Heading2"/>
      </w:pPr>
      <w:r>
        <w:t>Women as volunteers in community sport</w:t>
      </w:r>
    </w:p>
    <w:p w14:paraId="37EE0350" w14:textId="77777777" w:rsidR="008B1811" w:rsidRDefault="008B1811" w:rsidP="008B1811">
      <w:r>
        <w:t>The research found:</w:t>
      </w:r>
    </w:p>
    <w:p w14:paraId="4101D8B2" w14:textId="77777777" w:rsidR="008B1811" w:rsidRDefault="008B1811" w:rsidP="008B1811">
      <w:pPr>
        <w:pStyle w:val="Bullet"/>
      </w:pPr>
      <w:r>
        <w:t xml:space="preserve">Women’s willingness to volunteer, and the volunteer roles they perform in local sports, are influenced by many societal, organisational and individual factors, with gendered roles and stereotypes continuing to be one of the biggest barriers. </w:t>
      </w:r>
    </w:p>
    <w:p w14:paraId="7EE30D2F" w14:textId="77777777" w:rsidR="008B1811" w:rsidRDefault="008B1811" w:rsidP="008B1811">
      <w:pPr>
        <w:pStyle w:val="Bullet"/>
      </w:pPr>
      <w:r>
        <w:t>For example, women generally volunteer in team manager roles rather than coaching or executive committee positions. This is particularly the case in sports traditionally dominated by men with few women volunteers.</w:t>
      </w:r>
    </w:p>
    <w:p w14:paraId="677DD32F" w14:textId="77777777" w:rsidR="008B1811" w:rsidRDefault="008B1811" w:rsidP="008B1811">
      <w:pPr>
        <w:pStyle w:val="Bullet"/>
      </w:pPr>
      <w:r>
        <w:t xml:space="preserve">While there is generally support and desire for more women to volunteer, there are still negative attitudes, particularly amongst older men, which makes progress difficult. </w:t>
      </w:r>
    </w:p>
    <w:p w14:paraId="611BAFE1" w14:textId="77777777" w:rsidR="008B1811" w:rsidRDefault="008B1811" w:rsidP="008B1811">
      <w:pPr>
        <w:pStyle w:val="Bullet"/>
      </w:pPr>
      <w:r>
        <w:t xml:space="preserve">For example, women are still not widely accepted to be president of a club, nor coach of a men/boys’ team/sport and are thus reluctant to put their hand up. </w:t>
      </w:r>
    </w:p>
    <w:p w14:paraId="7E37239A" w14:textId="77777777" w:rsidR="008B1811" w:rsidRDefault="008B1811" w:rsidP="008B1811">
      <w:pPr>
        <w:pStyle w:val="Bullet"/>
      </w:pPr>
      <w:r>
        <w:t xml:space="preserve">Representation of women on the executive/general committees of clubs is increasing, with some clubs reporting equal gender representation on their committee. </w:t>
      </w:r>
    </w:p>
    <w:p w14:paraId="245DB51F" w14:textId="77777777" w:rsidR="008B1811" w:rsidRDefault="008B1811" w:rsidP="008B1811">
      <w:pPr>
        <w:pStyle w:val="Bullet"/>
      </w:pPr>
      <w:r>
        <w:t xml:space="preserve">Women felt a lack of support from men in taking on volunteer roles, in particular, senior roles such as club president. </w:t>
      </w:r>
    </w:p>
    <w:p w14:paraId="39FA2893" w14:textId="77777777" w:rsidR="008B1811" w:rsidRDefault="008B1811" w:rsidP="008B1811">
      <w:pPr>
        <w:pStyle w:val="Bullet"/>
      </w:pPr>
      <w:r>
        <w:t xml:space="preserve">Women and girls who have not played the sport previously, can show reluctance to volunteer in a coaching capacity. </w:t>
      </w:r>
    </w:p>
    <w:p w14:paraId="4CF35FBA" w14:textId="77777777" w:rsidR="008B1811" w:rsidRDefault="008B1811" w:rsidP="008B1811">
      <w:pPr>
        <w:pStyle w:val="BlockText"/>
      </w:pPr>
      <w:r>
        <w:t>There was a perceived lack of credibility towards women in coaching positions, in particular, women coaching men’s or boy’s teams and in sports traditionally dominated by men and boys.</w:t>
      </w:r>
    </w:p>
    <w:p w14:paraId="2FAC319F" w14:textId="77777777" w:rsidR="008B1811" w:rsidRDefault="008B1811" w:rsidP="008B1811">
      <w:pPr>
        <w:pStyle w:val="Heading1"/>
      </w:pPr>
      <w:r>
        <w:lastRenderedPageBreak/>
        <w:t xml:space="preserve">Recommendations </w:t>
      </w:r>
    </w:p>
    <w:p w14:paraId="7BF86C70" w14:textId="77777777" w:rsidR="008B1811" w:rsidRDefault="008B1811" w:rsidP="008B1811">
      <w:r>
        <w:t>The research found that there are a range of recommended actions sports clubs can take to engage and retain volunteers, and to enable women and girls to play and volunteer in community sports.</w:t>
      </w:r>
    </w:p>
    <w:p w14:paraId="0464F010" w14:textId="77777777" w:rsidR="008B1811" w:rsidRDefault="008B1811" w:rsidP="008B1811">
      <w:pPr>
        <w:pStyle w:val="Heading2"/>
      </w:pPr>
      <w:r>
        <w:t xml:space="preserve">To engage and </w:t>
      </w:r>
      <w:r w:rsidRPr="008B1811">
        <w:t>retain</w:t>
      </w:r>
      <w:r>
        <w:t xml:space="preserve"> volunteers in community sports clubs</w:t>
      </w:r>
    </w:p>
    <w:p w14:paraId="2F5A5487" w14:textId="77777777" w:rsidR="008B1811" w:rsidRPr="008B1811" w:rsidRDefault="008B1811" w:rsidP="008B1811">
      <w:pPr>
        <w:pStyle w:val="Bullet"/>
      </w:pPr>
      <w:r w:rsidRPr="008B1811">
        <w:rPr>
          <w:b/>
          <w:bCs/>
        </w:rPr>
        <w:t>Breaking down volunteer roles</w:t>
      </w:r>
      <w:r>
        <w:t xml:space="preserve"> by ensuring workloads are realistic for one volunteer or by recruiting two </w:t>
      </w:r>
      <w:r w:rsidRPr="008B1811">
        <w:t>coordinators to oversee one big team - this can decrease the overall individual burden and risk of loss of capacity, especially when parents/individuals transition out of the sports clubs as their child moves on.</w:t>
      </w:r>
    </w:p>
    <w:p w14:paraId="1AE77877" w14:textId="58EB487D" w:rsidR="008B1811" w:rsidRPr="008B1811" w:rsidRDefault="008B1811" w:rsidP="00C72B69">
      <w:pPr>
        <w:pStyle w:val="Bullet"/>
      </w:pPr>
      <w:r w:rsidRPr="008B1811">
        <w:rPr>
          <w:b/>
          <w:bCs/>
        </w:rPr>
        <w:t>Consider payments for some skilled positions or reimburse volunteers</w:t>
      </w:r>
      <w:r w:rsidRPr="008B1811">
        <w:t xml:space="preserve"> to support volunteer recruitment and retention. </w:t>
      </w:r>
      <w:r w:rsidR="00C72B69">
        <w:br/>
      </w:r>
      <w:r w:rsidRPr="008B1811">
        <w:t>Payment for roles that require certain skills, such as canteen manager, game day operations, club administration and coaches can increase capacity and professionalism as there are greater quality expectations.</w:t>
      </w:r>
      <w:r w:rsidR="00C72B69">
        <w:br/>
      </w:r>
      <w:r w:rsidRPr="008B1811">
        <w:t>However, payment is not an option nor a sustainable solution for many clubs, and payment should be carefully considered as it could impact the community ethos and values of local clubs.</w:t>
      </w:r>
    </w:p>
    <w:p w14:paraId="3D051B76" w14:textId="77777777" w:rsidR="008B1811" w:rsidRPr="008B1811" w:rsidRDefault="008B1811" w:rsidP="008B1811">
      <w:pPr>
        <w:pStyle w:val="Bullet"/>
      </w:pPr>
      <w:r w:rsidRPr="00C72B69">
        <w:rPr>
          <w:b/>
          <w:bCs/>
        </w:rPr>
        <w:t>Provide incentives, such as subsidising or waiving registration fees</w:t>
      </w:r>
      <w:r w:rsidRPr="008B1811">
        <w:t xml:space="preserve"> and have other small incentives, such as a club meal, financial contributions for subscriptions and apparel to attract and retain volunteers. </w:t>
      </w:r>
    </w:p>
    <w:p w14:paraId="07FB5A7B" w14:textId="77777777" w:rsidR="008B1811" w:rsidRPr="008B1811" w:rsidRDefault="008B1811" w:rsidP="008B1811">
      <w:pPr>
        <w:pStyle w:val="Bullet"/>
      </w:pPr>
      <w:r w:rsidRPr="00C72B69">
        <w:rPr>
          <w:b/>
          <w:bCs/>
        </w:rPr>
        <w:t>Provide visible recognition and acknowledge the work of volunteers</w:t>
      </w:r>
      <w:r w:rsidRPr="008B1811">
        <w:t xml:space="preserve">, particularly at club events such as presentation nights, during National Volunteers week, through life membership, and the club’s social media and informally throughout the season. </w:t>
      </w:r>
    </w:p>
    <w:p w14:paraId="50CAE7A4" w14:textId="77777777" w:rsidR="008B1811" w:rsidRPr="008B1811" w:rsidRDefault="008B1811" w:rsidP="008B1811">
      <w:pPr>
        <w:pStyle w:val="Bullet"/>
      </w:pPr>
      <w:r w:rsidRPr="00C72B69">
        <w:rPr>
          <w:b/>
          <w:bCs/>
        </w:rPr>
        <w:t>Provide peer mentoring to volunteers</w:t>
      </w:r>
      <w:r w:rsidRPr="008B1811">
        <w:t xml:space="preserve">, particularly coaches, to upskill volunteers for specific roles. </w:t>
      </w:r>
    </w:p>
    <w:p w14:paraId="132558F2" w14:textId="77777777" w:rsidR="008B1811" w:rsidRDefault="008B1811" w:rsidP="008B1811">
      <w:pPr>
        <w:pStyle w:val="Bullet"/>
      </w:pPr>
      <w:r w:rsidRPr="00C72B69">
        <w:rPr>
          <w:b/>
          <w:bCs/>
        </w:rPr>
        <w:t>Consider a range of approaches</w:t>
      </w:r>
      <w:r>
        <w:t xml:space="preserve"> to engage and retain volunteers within clubs </w:t>
      </w:r>
    </w:p>
    <w:p w14:paraId="1AD1F1A4" w14:textId="77777777" w:rsidR="008B1811" w:rsidRDefault="008B1811" w:rsidP="00C72B69">
      <w:pPr>
        <w:pStyle w:val="Heading2"/>
      </w:pPr>
      <w:r>
        <w:t xml:space="preserve">To support women </w:t>
      </w:r>
      <w:r w:rsidRPr="00C72B69">
        <w:t>and</w:t>
      </w:r>
      <w:r>
        <w:t xml:space="preserve"> girls in community sports clubs</w:t>
      </w:r>
    </w:p>
    <w:p w14:paraId="032FDD20" w14:textId="77777777" w:rsidR="008B1811" w:rsidRDefault="008B1811" w:rsidP="00C72B69">
      <w:pPr>
        <w:pStyle w:val="Bullet"/>
      </w:pPr>
      <w:r w:rsidRPr="00C72B69">
        <w:rPr>
          <w:b/>
          <w:bCs/>
        </w:rPr>
        <w:t>Address inequalities in team resourcing between women and girls’ and men and boys’</w:t>
      </w:r>
      <w:r>
        <w:t xml:space="preserve"> teams. At a minimum clubs should try to provide the same services for women and girls as they do for men and boys. Approaches to support different groups with different needs within a club should be considered to achieve equity.</w:t>
      </w:r>
    </w:p>
    <w:p w14:paraId="41AA6EA4" w14:textId="4B83DC69" w:rsidR="008B1811" w:rsidRDefault="008B1811" w:rsidP="00C72B69">
      <w:pPr>
        <w:pStyle w:val="Bullet"/>
      </w:pPr>
      <w:r w:rsidRPr="00C72B69">
        <w:rPr>
          <w:b/>
          <w:bCs/>
        </w:rPr>
        <w:t>Develop specific strategies to increase the number of women in volunteer roles</w:t>
      </w:r>
      <w:r>
        <w:t xml:space="preserve">, rather than focusing only on filling vacant positions. Women need to be actively recruited, promoted and supported to volunteer in community sport. </w:t>
      </w:r>
      <w:r w:rsidR="00C72B69">
        <w:br/>
      </w:r>
      <w:r>
        <w:t xml:space="preserve">Consider running information sessions specially for women, run by women; and in parallel, have discussions with men to gain their allyship. For example, men should challenge other men expressing negative views towards women and girls in sport. </w:t>
      </w:r>
      <w:r>
        <w:lastRenderedPageBreak/>
        <w:t>This could be done at the end of a board meeting in a one-on-one discussion, when a man has expressed negative views in the meeting.</w:t>
      </w:r>
    </w:p>
    <w:p w14:paraId="42634F69" w14:textId="77777777" w:rsidR="008B1811" w:rsidRPr="00C72B69" w:rsidRDefault="008B1811" w:rsidP="00C72B69">
      <w:pPr>
        <w:pStyle w:val="Bullet"/>
      </w:pPr>
      <w:r w:rsidRPr="00C72B69">
        <w:rPr>
          <w:b/>
          <w:bCs/>
        </w:rPr>
        <w:t>Have policies to support women in leadership roles in the club</w:t>
      </w:r>
      <w:r w:rsidRPr="00C72B69">
        <w:t>, such as targets for gender representation on club executive/general committees.</w:t>
      </w:r>
    </w:p>
    <w:p w14:paraId="76EA5412" w14:textId="77777777" w:rsidR="008B1811" w:rsidRPr="00C72B69" w:rsidRDefault="008B1811" w:rsidP="00C72B69">
      <w:pPr>
        <w:pStyle w:val="Bullet"/>
      </w:pPr>
      <w:r w:rsidRPr="00C72B69">
        <w:rPr>
          <w:b/>
          <w:bCs/>
        </w:rPr>
        <w:t>Support younger women and girls to build their confidence and capability</w:t>
      </w:r>
      <w:r w:rsidRPr="00C72B69">
        <w:t xml:space="preserve"> to take up roles other than those traditionally occupied by women (e.g. team managers). </w:t>
      </w:r>
    </w:p>
    <w:p w14:paraId="16A82A15" w14:textId="77777777" w:rsidR="008B1811" w:rsidRDefault="008B1811" w:rsidP="00C72B69">
      <w:pPr>
        <w:pStyle w:val="Bullet"/>
      </w:pPr>
      <w:r w:rsidRPr="00C72B69">
        <w:rPr>
          <w:b/>
          <w:bCs/>
        </w:rPr>
        <w:t>Create a welcoming and inclusive club culture</w:t>
      </w:r>
      <w:r w:rsidRPr="00C72B69">
        <w:t xml:space="preserve"> where people can socialise and feel valued, to facilita</w:t>
      </w:r>
      <w:r>
        <w:t>te volunteer recruitment and retention through opportunities for people to connect, hang out and socialise together.</w:t>
      </w:r>
    </w:p>
    <w:p w14:paraId="4C631EB3" w14:textId="77777777" w:rsidR="008B1811" w:rsidRDefault="008B1811" w:rsidP="00C72B69">
      <w:pPr>
        <w:pStyle w:val="Heading1"/>
      </w:pPr>
      <w:r>
        <w:t>References</w:t>
      </w:r>
    </w:p>
    <w:p w14:paraId="119DA647" w14:textId="77777777" w:rsidR="008B1811" w:rsidRDefault="008B1811" w:rsidP="008B1811">
      <w:r>
        <w:t xml:space="preserve">Casey, M., Fowlie, J., Charity, M., Harvey, J., &amp; </w:t>
      </w:r>
      <w:proofErr w:type="spellStart"/>
      <w:r>
        <w:t>Eime</w:t>
      </w:r>
      <w:proofErr w:type="spellEnd"/>
      <w:r>
        <w:t xml:space="preserve">, R. (2019, 2019/10/02). The implications of female sport policy developments for the community-level sport sector: a perspective from Victoria, Australia. </w:t>
      </w:r>
      <w:r w:rsidRPr="00C72B69">
        <w:rPr>
          <w:i/>
          <w:iCs/>
        </w:rPr>
        <w:t>International Journal of Sport Policy and Politics</w:t>
      </w:r>
      <w:r>
        <w:t xml:space="preserve">, 11(4), 657-678. https://doi.org/10.1080/19406940.2019.1618892 </w:t>
      </w:r>
    </w:p>
    <w:p w14:paraId="68009ED3" w14:textId="77777777" w:rsidR="008B1811" w:rsidRDefault="008B1811" w:rsidP="008B1811">
      <w:proofErr w:type="spellStart"/>
      <w:r>
        <w:t>Eime</w:t>
      </w:r>
      <w:proofErr w:type="spellEnd"/>
      <w:r>
        <w:t xml:space="preserve">, R., Charity, M., Harvey, J., &amp; </w:t>
      </w:r>
      <w:proofErr w:type="spellStart"/>
      <w:r>
        <w:t>Westerbeek</w:t>
      </w:r>
      <w:proofErr w:type="spellEnd"/>
      <w:r>
        <w:t xml:space="preserve">, H. (2021, 2021-October-08). Five-Year Changes in Community-Level Sport Participation, and the Role of Gender Strategies [Original Research]. </w:t>
      </w:r>
      <w:r w:rsidRPr="00C72B69">
        <w:rPr>
          <w:i/>
          <w:iCs/>
        </w:rPr>
        <w:t>Frontiers in Sports and Active Living</w:t>
      </w:r>
      <w:r>
        <w:t xml:space="preserve">, 3(281). https://doi.org/10.3389/fspor.2021.710666 </w:t>
      </w:r>
    </w:p>
    <w:p w14:paraId="1F7EBBC3" w14:textId="0803CCCA" w:rsidR="00071820" w:rsidRDefault="008B1811" w:rsidP="008B1811">
      <w:r>
        <w:t xml:space="preserve">Hanlon, C., Millar, P., Doherty, A., &amp; </w:t>
      </w:r>
      <w:proofErr w:type="spellStart"/>
      <w:r>
        <w:t>Craike</w:t>
      </w:r>
      <w:proofErr w:type="spellEnd"/>
      <w:r>
        <w:t xml:space="preserve">, M. (2019). Building Capacity of Community Sport Clubs to Increase Female Participation. </w:t>
      </w:r>
      <w:r w:rsidRPr="00C72B69">
        <w:rPr>
          <w:i/>
          <w:iCs/>
        </w:rPr>
        <w:t>Leisure Sciences</w:t>
      </w:r>
      <w:r>
        <w:t xml:space="preserve">, 1-20. </w:t>
      </w:r>
      <w:hyperlink r:id="rId13" w:history="1">
        <w:r w:rsidRPr="00C2628A">
          <w:rPr>
            <w:rStyle w:val="Hyperlink"/>
          </w:rPr>
          <w:t>https://doi.org/10.1080/01490400.2019.1686445</w:t>
        </w:r>
      </w:hyperlink>
    </w:p>
    <w:p w14:paraId="1D53B5E2" w14:textId="77777777" w:rsidR="008B1811" w:rsidRDefault="008B1811" w:rsidP="00C72B69">
      <w:pPr>
        <w:pStyle w:val="Heading1"/>
      </w:pPr>
      <w:r>
        <w:t>Acknowledgements</w:t>
      </w:r>
    </w:p>
    <w:p w14:paraId="2F755F2B" w14:textId="77777777" w:rsidR="008B1811" w:rsidRDefault="008B1811" w:rsidP="008B1811">
      <w:r>
        <w:t xml:space="preserve">The Victorian Government proudly acknowledges Aboriginal people as the First Peoples and Traditional Owners and custodians of the land and water on which we rely. </w:t>
      </w:r>
    </w:p>
    <w:p w14:paraId="44D0B3B6" w14:textId="77777777" w:rsidR="008B1811" w:rsidRDefault="008B1811" w:rsidP="008B1811">
      <w:r>
        <w:t xml:space="preserve">We acknowledge the ongoing leadership role of the Aboriginal community on gender equality and the prevention of violence against women. As First Peoples, Aboriginal Victorians are best placed to determine a culturally appropriate path to gender equality in their communities. </w:t>
      </w:r>
    </w:p>
    <w:p w14:paraId="158B24B6" w14:textId="77777777" w:rsidR="008B1811" w:rsidRDefault="008B1811" w:rsidP="008B1811">
      <w:r>
        <w:t xml:space="preserve">This is a summary of research carried out by Victoria University, </w:t>
      </w:r>
      <w:r w:rsidRPr="00C72B69">
        <w:rPr>
          <w:i/>
          <w:iCs/>
        </w:rPr>
        <w:t>Sport clubs’ volunteer capacity to drive women and girls’ participation in community sport</w:t>
      </w:r>
      <w:r>
        <w:t xml:space="preserve"> (</w:t>
      </w:r>
      <w:proofErr w:type="spellStart"/>
      <w:r>
        <w:t>Pankowiak</w:t>
      </w:r>
      <w:proofErr w:type="spellEnd"/>
      <w:r>
        <w:t xml:space="preserve">, A, Casey, M, </w:t>
      </w:r>
      <w:proofErr w:type="spellStart"/>
      <w:r>
        <w:t>Eime</w:t>
      </w:r>
      <w:proofErr w:type="spellEnd"/>
      <w:r>
        <w:t xml:space="preserve">, R &amp; </w:t>
      </w:r>
      <w:proofErr w:type="spellStart"/>
      <w:r>
        <w:t>Westerbeek</w:t>
      </w:r>
      <w:proofErr w:type="spellEnd"/>
      <w:r>
        <w:t>, H; 2022).</w:t>
      </w:r>
    </w:p>
    <w:p w14:paraId="6B24D022" w14:textId="160C1A8F" w:rsidR="008B1811" w:rsidRPr="00D54ED7" w:rsidRDefault="008B1811" w:rsidP="008B1811">
      <w:r>
        <w:t>This research was funded by the Victorian Government, through the Change Our Game Research Grants Program.</w:t>
      </w:r>
    </w:p>
    <w:sectPr w:rsidR="008B1811" w:rsidRPr="00D54ED7" w:rsidSect="00847673">
      <w:headerReference w:type="even" r:id="rId14"/>
      <w:headerReference w:type="default" r:id="rId15"/>
      <w:footerReference w:type="even" r:id="rId16"/>
      <w:footerReference w:type="default" r:id="rId17"/>
      <w:headerReference w:type="first" r:id="rId18"/>
      <w:footerReference w:type="first" r:id="rId19"/>
      <w:pgSz w:w="11906" w:h="16838"/>
      <w:pgMar w:top="1134" w:right="1134"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E90339" w14:textId="77777777" w:rsidR="009E64AD" w:rsidRDefault="009E64AD" w:rsidP="00847673">
      <w:r>
        <w:separator/>
      </w:r>
    </w:p>
    <w:p w14:paraId="512D6A3D" w14:textId="77777777" w:rsidR="009E64AD" w:rsidRDefault="009E64AD" w:rsidP="00847673"/>
    <w:p w14:paraId="56517968" w14:textId="77777777" w:rsidR="009E64AD" w:rsidRDefault="009E64AD" w:rsidP="00847673"/>
  </w:endnote>
  <w:endnote w:type="continuationSeparator" w:id="0">
    <w:p w14:paraId="5F1DA67E" w14:textId="77777777" w:rsidR="009E64AD" w:rsidRDefault="009E64AD" w:rsidP="00847673">
      <w:r>
        <w:continuationSeparator/>
      </w:r>
    </w:p>
    <w:p w14:paraId="0F8929C3" w14:textId="77777777" w:rsidR="009E64AD" w:rsidRDefault="009E64AD" w:rsidP="00847673"/>
    <w:p w14:paraId="1C13C63B" w14:textId="77777777" w:rsidR="009E64AD" w:rsidRDefault="009E64AD" w:rsidP="008476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Calibri (Body)">
    <w:altName w:val="Calibri"/>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VIC">
    <w:panose1 w:val="00000500000000000000"/>
    <w:charset w:val="4D"/>
    <w:family w:val="auto"/>
    <w:notTrueType/>
    <w:pitch w:val="variable"/>
    <w:sig w:usb0="00000007" w:usb1="00000000" w:usb2="00000000" w:usb3="00000000" w:csb0="00000093" w:csb1="00000000"/>
  </w:font>
  <w:font w:name="VIC Light">
    <w:panose1 w:val="00000400000000000000"/>
    <w:charset w:val="4D"/>
    <w:family w:val="auto"/>
    <w:notTrueType/>
    <w:pitch w:val="variable"/>
    <w:sig w:usb0="00000007" w:usb1="00000000" w:usb2="00000000" w:usb3="00000000" w:csb0="00000093" w:csb1="00000000"/>
  </w:font>
  <w:font w:name="VIC SemiBold">
    <w:panose1 w:val="00000700000000000000"/>
    <w:charset w:val="4D"/>
    <w:family w:val="auto"/>
    <w:notTrueType/>
    <w:pitch w:val="variable"/>
    <w:sig w:usb0="00000007" w:usb1="00000000" w:usb2="00000000" w:usb3="00000000" w:csb0="00000093" w:csb1="00000000"/>
  </w:font>
  <w:font w:name="VIC Medium">
    <w:panose1 w:val="00000600000000000000"/>
    <w:charset w:val="4D"/>
    <w:family w:val="auto"/>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5B946" w14:textId="77777777" w:rsidR="00843667" w:rsidRDefault="003029B8" w:rsidP="00847673">
    <w:pPr>
      <w:pStyle w:val="Footer"/>
      <w:rPr>
        <w:rStyle w:val="PageNumber"/>
      </w:rPr>
    </w:pPr>
    <w:r>
      <w:rPr>
        <w:noProof/>
      </w:rPr>
      <mc:AlternateContent>
        <mc:Choice Requires="wps">
          <w:drawing>
            <wp:anchor distT="0" distB="0" distL="0" distR="0" simplePos="0" relativeHeight="251662336" behindDoc="0" locked="0" layoutInCell="1" allowOverlap="1" wp14:anchorId="41324769" wp14:editId="40EA5DD6">
              <wp:simplePos x="635" y="635"/>
              <wp:positionH relativeFrom="page">
                <wp:align>center</wp:align>
              </wp:positionH>
              <wp:positionV relativeFrom="page">
                <wp:align>bottom</wp:align>
              </wp:positionV>
              <wp:extent cx="443865" cy="443865"/>
              <wp:effectExtent l="0" t="0" r="6985" b="0"/>
              <wp:wrapNone/>
              <wp:docPr id="197825460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7514A6"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324769" id="_x0000_t202" coordsize="21600,21600" o:spt="202" path="m,l,21600r21600,l21600,xe">
              <v:stroke joinstyle="miter"/>
              <v:path gradientshapeok="t" o:connecttype="rect"/>
            </v:shapetype>
            <v:shape id="Text Box 6" o:spid="_x0000_s1028" type="#_x0000_t202" alt="OFFICIAL"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" filled="f" stroked="f">
              <v:textbox style="mso-fit-shape-to-text:t" inset="0,0,0,15pt">
                <w:txbxContent>
                  <w:p w14:paraId="3B7514A6"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v:textbox>
              <w10:wrap anchorx="page" anchory="page"/>
            </v:shape>
          </w:pict>
        </mc:Fallback>
      </mc:AlternateContent>
    </w:r>
    <w:r w:rsidR="00843667">
      <w:rPr>
        <w:rStyle w:val="PageNumber"/>
      </w:rPr>
      <w:fldChar w:fldCharType="begin"/>
    </w:r>
    <w:r w:rsidR="00843667">
      <w:rPr>
        <w:rStyle w:val="PageNumber"/>
      </w:rPr>
      <w:instrText xml:space="preserve">PAGE  </w:instrText>
    </w:r>
    <w:r w:rsidR="00843667">
      <w:rPr>
        <w:rStyle w:val="PageNumber"/>
      </w:rPr>
      <w:fldChar w:fldCharType="separate"/>
    </w:r>
    <w:r>
      <w:rPr>
        <w:rStyle w:val="PageNumber"/>
        <w:noProof/>
      </w:rPr>
      <w:t>1</w:t>
    </w:r>
    <w:r w:rsidR="00843667">
      <w:rPr>
        <w:rStyle w:val="PageNumber"/>
      </w:rPr>
      <w:fldChar w:fldCharType="end"/>
    </w:r>
  </w:p>
  <w:p w14:paraId="0EF1859A" w14:textId="77777777" w:rsidR="00843667" w:rsidRDefault="00843667" w:rsidP="00847673">
    <w:pPr>
      <w:rPr>
        <w:rStyle w:val="PageNumber"/>
      </w:rPr>
    </w:pPr>
  </w:p>
  <w:p w14:paraId="629F303F" w14:textId="77777777" w:rsidR="00843667" w:rsidRDefault="00843667" w:rsidP="00847673"/>
  <w:p w14:paraId="100ACFC9" w14:textId="77777777" w:rsidR="00843667" w:rsidRDefault="00843667" w:rsidP="00847673"/>
  <w:p w14:paraId="09D1FEE8" w14:textId="77777777" w:rsidR="00843667" w:rsidRDefault="00843667" w:rsidP="008476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63A36" w14:textId="77777777" w:rsidR="003029B8" w:rsidRDefault="003029B8">
    <w:pPr>
      <w:pStyle w:val="Footer"/>
    </w:pPr>
    <w:r>
      <w:rPr>
        <w:noProof/>
      </w:rPr>
      <mc:AlternateContent>
        <mc:Choice Requires="wps">
          <w:drawing>
            <wp:anchor distT="0" distB="0" distL="0" distR="0" simplePos="0" relativeHeight="251663360" behindDoc="0" locked="0" layoutInCell="1" allowOverlap="1" wp14:anchorId="7A1EBAA6" wp14:editId="07EB5F54">
              <wp:simplePos x="0" y="0"/>
              <wp:positionH relativeFrom="page">
                <wp:align>center</wp:align>
              </wp:positionH>
              <wp:positionV relativeFrom="page">
                <wp:align>bottom</wp:align>
              </wp:positionV>
              <wp:extent cx="443865" cy="443865"/>
              <wp:effectExtent l="0" t="0" r="6985" b="0"/>
              <wp:wrapNone/>
              <wp:docPr id="278687436"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A0D3CD"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1EBAA6" id="_x0000_t202" coordsize="21600,21600" o:spt="202" path="m,l,21600r21600,l21600,xe">
              <v:stroke joinstyle="miter"/>
              <v:path gradientshapeok="t" o:connecttype="rect"/>
            </v:shapetype>
            <v:shape id="Text Box 7" o:spid="_x0000_s1029" type="#_x0000_t202" alt="OFFICIAL" style="position:absolute;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" filled="f" stroked="f">
              <v:textbox style="mso-fit-shape-to-text:t" inset="0,0,0,15pt">
                <w:txbxContent>
                  <w:p w14:paraId="1AA0D3CD"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893EE" w14:textId="77777777" w:rsidR="003029B8" w:rsidRDefault="003029B8">
    <w:pPr>
      <w:pStyle w:val="Footer"/>
    </w:pPr>
    <w:r>
      <w:rPr>
        <w:noProof/>
      </w:rPr>
      <mc:AlternateContent>
        <mc:Choice Requires="wps">
          <w:drawing>
            <wp:anchor distT="0" distB="0" distL="0" distR="0" simplePos="0" relativeHeight="251661312" behindDoc="0" locked="0" layoutInCell="1" allowOverlap="1" wp14:anchorId="0A583E46" wp14:editId="7659CA4F">
              <wp:simplePos x="635" y="635"/>
              <wp:positionH relativeFrom="page">
                <wp:align>center</wp:align>
              </wp:positionH>
              <wp:positionV relativeFrom="page">
                <wp:align>bottom</wp:align>
              </wp:positionV>
              <wp:extent cx="443865" cy="443865"/>
              <wp:effectExtent l="0" t="0" r="6985" b="0"/>
              <wp:wrapNone/>
              <wp:docPr id="82042013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49B27A"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583E46" id="_x0000_t202" coordsize="21600,21600" o:spt="202" path="m,l,21600r21600,l21600,xe">
              <v:stroke joinstyle="miter"/>
              <v:path gradientshapeok="t" o:connecttype="rect"/>
            </v:shapetype>
            <v:shape id="Text Box 5" o:spid="_x0000_s1031" type="#_x0000_t202" alt="OFFICIAL"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" filled="f" stroked="f">
              <v:textbox style="mso-fit-shape-to-text:t" inset="0,0,0,15pt">
                <w:txbxContent>
                  <w:p w14:paraId="7549B27A"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9E7E3E" w14:textId="77777777" w:rsidR="009E64AD" w:rsidRDefault="009E64AD" w:rsidP="00847673">
      <w:r>
        <w:separator/>
      </w:r>
    </w:p>
  </w:footnote>
  <w:footnote w:type="continuationSeparator" w:id="0">
    <w:p w14:paraId="450FA75A" w14:textId="77777777" w:rsidR="009E64AD" w:rsidRDefault="009E64AD" w:rsidP="00847673">
      <w:r>
        <w:continuationSeparator/>
      </w:r>
    </w:p>
    <w:p w14:paraId="0494104D" w14:textId="77777777" w:rsidR="009E64AD" w:rsidRDefault="009E64AD" w:rsidP="00847673"/>
    <w:p w14:paraId="3F41FCF7" w14:textId="77777777" w:rsidR="009E64AD" w:rsidRDefault="009E64AD" w:rsidP="008476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7885C" w14:textId="77777777" w:rsidR="003029B8" w:rsidRDefault="003029B8">
    <w:pPr>
      <w:pStyle w:val="Header"/>
    </w:pPr>
    <w:r>
      <w:rPr>
        <w:noProof/>
      </w:rPr>
      <mc:AlternateContent>
        <mc:Choice Requires="wps">
          <w:drawing>
            <wp:anchor distT="0" distB="0" distL="0" distR="0" simplePos="0" relativeHeight="251659264" behindDoc="0" locked="0" layoutInCell="1" allowOverlap="1" wp14:anchorId="02B5F939" wp14:editId="1A26C34C">
              <wp:simplePos x="635" y="635"/>
              <wp:positionH relativeFrom="page">
                <wp:align>center</wp:align>
              </wp:positionH>
              <wp:positionV relativeFrom="page">
                <wp:align>top</wp:align>
              </wp:positionV>
              <wp:extent cx="443865" cy="443865"/>
              <wp:effectExtent l="0" t="0" r="6985" b="10795"/>
              <wp:wrapNone/>
              <wp:docPr id="123049868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B33275"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B5F939" id="_x0000_t202" coordsize="21600,21600" o:spt="202" path="m,l,21600r21600,l21600,xe">
              <v:stroke joinstyle="miter"/>
              <v:path gradientshapeok="t" o:connecttype="rect"/>
            </v:shapetype>
            <v:shape id="Text Box 3" o:spid="_x0000_s1026"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" filled="f" stroked="f">
              <v:textbox style="mso-fit-shape-to-text:t" inset="0,15pt,0,0">
                <w:txbxContent>
                  <w:p w14:paraId="6DB33275"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27CB2" w14:textId="22A54C3F" w:rsidR="003029B8" w:rsidRDefault="003029B8" w:rsidP="005316D6">
    <w:pPr>
      <w:pStyle w:val="Header"/>
    </w:pPr>
    <w:r>
      <w:rPr>
        <w:noProof/>
      </w:rPr>
      <mc:AlternateContent>
        <mc:Choice Requires="wps">
          <w:drawing>
            <wp:anchor distT="0" distB="0" distL="0" distR="0" simplePos="0" relativeHeight="251660288" behindDoc="0" locked="0" layoutInCell="1" allowOverlap="1" wp14:anchorId="5C1EE7F1" wp14:editId="28B4F546">
              <wp:simplePos x="0" y="0"/>
              <wp:positionH relativeFrom="page">
                <wp:align>center</wp:align>
              </wp:positionH>
              <wp:positionV relativeFrom="page">
                <wp:align>top</wp:align>
              </wp:positionV>
              <wp:extent cx="443865" cy="443865"/>
              <wp:effectExtent l="0" t="0" r="6985" b="10795"/>
              <wp:wrapNone/>
              <wp:docPr id="1248480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431298"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1EE7F1" id="_x0000_t202" coordsize="21600,21600" o:spt="202" path="m,l,21600r21600,l21600,xe">
              <v:stroke joinstyle="miter"/>
              <v:path gradientshapeok="t" o:connecttype="rect"/>
            </v:shapetype>
            <v:shape id="Text Box 4" o:spid="_x0000_s1027"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" filled="f" stroked="f">
              <v:textbox style="mso-fit-shape-to-text:t" inset="0,15pt,0,0">
                <w:txbxContent>
                  <w:p w14:paraId="34431298"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v:textbox>
              <w10:wrap anchorx="page" anchory="page"/>
            </v:shape>
          </w:pict>
        </mc:Fallback>
      </mc:AlternateContent>
    </w:r>
    <w:r w:rsidR="005316D6">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6DBE9" w14:textId="77777777" w:rsidR="003029B8" w:rsidRDefault="003029B8">
    <w:pPr>
      <w:pStyle w:val="Header"/>
    </w:pPr>
    <w:r>
      <w:rPr>
        <w:noProof/>
      </w:rPr>
      <mc:AlternateContent>
        <mc:Choice Requires="wps">
          <w:drawing>
            <wp:anchor distT="0" distB="0" distL="0" distR="0" simplePos="0" relativeHeight="251658240" behindDoc="0" locked="0" layoutInCell="1" allowOverlap="1" wp14:anchorId="6BB4D814" wp14:editId="13D26ACF">
              <wp:simplePos x="635" y="635"/>
              <wp:positionH relativeFrom="page">
                <wp:align>center</wp:align>
              </wp:positionH>
              <wp:positionV relativeFrom="page">
                <wp:align>top</wp:align>
              </wp:positionV>
              <wp:extent cx="443865" cy="443865"/>
              <wp:effectExtent l="0" t="0" r="6985" b="10795"/>
              <wp:wrapNone/>
              <wp:docPr id="155905701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02B02A"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B4D814" id="_x0000_t202" coordsize="21600,21600" o:spt="202" path="m,l,21600r21600,l21600,xe">
              <v:stroke joinstyle="miter"/>
              <v:path gradientshapeok="t" o:connecttype="rect"/>
            </v:shapetype>
            <v:shape id="Text Box 2" o:spid="_x0000_s1030"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" filled="f" stroked="f">
              <v:textbox style="mso-fit-shape-to-text:t" inset="0,15pt,0,0">
                <w:txbxContent>
                  <w:p w14:paraId="7C02B02A"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CF5C93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AA09B8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49E1F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08CBD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BEE97E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22A5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3D0C57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D92B9D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1C0D68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25845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68C73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DB70D0"/>
    <w:multiLevelType w:val="hybridMultilevel"/>
    <w:tmpl w:val="54ACC2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1F37C1E"/>
    <w:multiLevelType w:val="hybridMultilevel"/>
    <w:tmpl w:val="88A22710"/>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3103A7F"/>
    <w:multiLevelType w:val="hybridMultilevel"/>
    <w:tmpl w:val="57246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3F279D5"/>
    <w:multiLevelType w:val="hybridMultilevel"/>
    <w:tmpl w:val="8A460F5C"/>
    <w:lvl w:ilvl="0" w:tplc="7B284B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3FD260D"/>
    <w:multiLevelType w:val="hybridMultilevel"/>
    <w:tmpl w:val="D03C4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5A95E16"/>
    <w:multiLevelType w:val="hybridMultilevel"/>
    <w:tmpl w:val="7B4239D2"/>
    <w:lvl w:ilvl="0" w:tplc="8B6C4DBC">
      <w:start w:val="1"/>
      <w:numFmt w:val="bullet"/>
      <w:lvlText w:val="•"/>
      <w:lvlJc w:val="left"/>
      <w:pPr>
        <w:tabs>
          <w:tab w:val="num" w:pos="720"/>
        </w:tabs>
        <w:ind w:left="720" w:hanging="360"/>
      </w:pPr>
      <w:rPr>
        <w:rFonts w:ascii="Times" w:hAnsi="Times" w:hint="default"/>
      </w:rPr>
    </w:lvl>
    <w:lvl w:ilvl="1" w:tplc="778A5EAC">
      <w:numFmt w:val="bullet"/>
      <w:lvlText w:val="–"/>
      <w:lvlJc w:val="left"/>
      <w:pPr>
        <w:tabs>
          <w:tab w:val="num" w:pos="1440"/>
        </w:tabs>
        <w:ind w:left="1440" w:hanging="360"/>
      </w:pPr>
      <w:rPr>
        <w:rFonts w:ascii="Times" w:hAnsi="Times" w:hint="default"/>
      </w:rPr>
    </w:lvl>
    <w:lvl w:ilvl="2" w:tplc="7144AE2C" w:tentative="1">
      <w:start w:val="1"/>
      <w:numFmt w:val="bullet"/>
      <w:lvlText w:val="•"/>
      <w:lvlJc w:val="left"/>
      <w:pPr>
        <w:tabs>
          <w:tab w:val="num" w:pos="2160"/>
        </w:tabs>
        <w:ind w:left="2160" w:hanging="360"/>
      </w:pPr>
      <w:rPr>
        <w:rFonts w:ascii="Times" w:hAnsi="Times" w:hint="default"/>
      </w:rPr>
    </w:lvl>
    <w:lvl w:ilvl="3" w:tplc="717AD772" w:tentative="1">
      <w:start w:val="1"/>
      <w:numFmt w:val="bullet"/>
      <w:lvlText w:val="•"/>
      <w:lvlJc w:val="left"/>
      <w:pPr>
        <w:tabs>
          <w:tab w:val="num" w:pos="2880"/>
        </w:tabs>
        <w:ind w:left="2880" w:hanging="360"/>
      </w:pPr>
      <w:rPr>
        <w:rFonts w:ascii="Times" w:hAnsi="Times" w:hint="default"/>
      </w:rPr>
    </w:lvl>
    <w:lvl w:ilvl="4" w:tplc="AAE21C5A" w:tentative="1">
      <w:start w:val="1"/>
      <w:numFmt w:val="bullet"/>
      <w:lvlText w:val="•"/>
      <w:lvlJc w:val="left"/>
      <w:pPr>
        <w:tabs>
          <w:tab w:val="num" w:pos="3600"/>
        </w:tabs>
        <w:ind w:left="3600" w:hanging="360"/>
      </w:pPr>
      <w:rPr>
        <w:rFonts w:ascii="Times" w:hAnsi="Times" w:hint="default"/>
      </w:rPr>
    </w:lvl>
    <w:lvl w:ilvl="5" w:tplc="29A025EC" w:tentative="1">
      <w:start w:val="1"/>
      <w:numFmt w:val="bullet"/>
      <w:lvlText w:val="•"/>
      <w:lvlJc w:val="left"/>
      <w:pPr>
        <w:tabs>
          <w:tab w:val="num" w:pos="4320"/>
        </w:tabs>
        <w:ind w:left="4320" w:hanging="360"/>
      </w:pPr>
      <w:rPr>
        <w:rFonts w:ascii="Times" w:hAnsi="Times" w:hint="default"/>
      </w:rPr>
    </w:lvl>
    <w:lvl w:ilvl="6" w:tplc="1A406044" w:tentative="1">
      <w:start w:val="1"/>
      <w:numFmt w:val="bullet"/>
      <w:lvlText w:val="•"/>
      <w:lvlJc w:val="left"/>
      <w:pPr>
        <w:tabs>
          <w:tab w:val="num" w:pos="5040"/>
        </w:tabs>
        <w:ind w:left="5040" w:hanging="360"/>
      </w:pPr>
      <w:rPr>
        <w:rFonts w:ascii="Times" w:hAnsi="Times" w:hint="default"/>
      </w:rPr>
    </w:lvl>
    <w:lvl w:ilvl="7" w:tplc="AA16A4D6" w:tentative="1">
      <w:start w:val="1"/>
      <w:numFmt w:val="bullet"/>
      <w:lvlText w:val="•"/>
      <w:lvlJc w:val="left"/>
      <w:pPr>
        <w:tabs>
          <w:tab w:val="num" w:pos="5760"/>
        </w:tabs>
        <w:ind w:left="5760" w:hanging="360"/>
      </w:pPr>
      <w:rPr>
        <w:rFonts w:ascii="Times" w:hAnsi="Times" w:hint="default"/>
      </w:rPr>
    </w:lvl>
    <w:lvl w:ilvl="8" w:tplc="57969E60" w:tentative="1">
      <w:start w:val="1"/>
      <w:numFmt w:val="bullet"/>
      <w:lvlText w:val="•"/>
      <w:lvlJc w:val="left"/>
      <w:pPr>
        <w:tabs>
          <w:tab w:val="num" w:pos="6480"/>
        </w:tabs>
        <w:ind w:left="6480" w:hanging="360"/>
      </w:pPr>
      <w:rPr>
        <w:rFonts w:ascii="Times" w:hAnsi="Times" w:hint="default"/>
      </w:rPr>
    </w:lvl>
  </w:abstractNum>
  <w:abstractNum w:abstractNumId="17" w15:restartNumberingAfterBreak="0">
    <w:nsid w:val="0CC21B19"/>
    <w:multiLevelType w:val="hybridMultilevel"/>
    <w:tmpl w:val="6BC26202"/>
    <w:lvl w:ilvl="0" w:tplc="7A28F1C4">
      <w:start w:val="4"/>
      <w:numFmt w:val="bullet"/>
      <w:lvlText w:val="-"/>
      <w:lvlJc w:val="left"/>
      <w:pPr>
        <w:ind w:left="1080" w:hanging="360"/>
      </w:pPr>
      <w:rPr>
        <w:rFonts w:ascii="Arial" w:eastAsia="MS Mincho"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E7A2191"/>
    <w:multiLevelType w:val="hybridMultilevel"/>
    <w:tmpl w:val="FD3A4E7C"/>
    <w:lvl w:ilvl="0" w:tplc="3B28C13A">
      <w:start w:val="1"/>
      <w:numFmt w:val="bullet"/>
      <w:lvlText w:val="•"/>
      <w:lvlJc w:val="left"/>
      <w:pPr>
        <w:tabs>
          <w:tab w:val="num" w:pos="720"/>
        </w:tabs>
        <w:ind w:left="720" w:hanging="360"/>
      </w:pPr>
      <w:rPr>
        <w:rFonts w:ascii="Times" w:hAnsi="Times" w:hint="default"/>
      </w:rPr>
    </w:lvl>
    <w:lvl w:ilvl="1" w:tplc="460C91E2">
      <w:numFmt w:val="bullet"/>
      <w:lvlText w:val="–"/>
      <w:lvlJc w:val="left"/>
      <w:pPr>
        <w:tabs>
          <w:tab w:val="num" w:pos="1440"/>
        </w:tabs>
        <w:ind w:left="1440" w:hanging="360"/>
      </w:pPr>
      <w:rPr>
        <w:rFonts w:ascii="Times" w:hAnsi="Times" w:hint="default"/>
      </w:rPr>
    </w:lvl>
    <w:lvl w:ilvl="2" w:tplc="FC26EEF0" w:tentative="1">
      <w:start w:val="1"/>
      <w:numFmt w:val="bullet"/>
      <w:lvlText w:val="•"/>
      <w:lvlJc w:val="left"/>
      <w:pPr>
        <w:tabs>
          <w:tab w:val="num" w:pos="2160"/>
        </w:tabs>
        <w:ind w:left="2160" w:hanging="360"/>
      </w:pPr>
      <w:rPr>
        <w:rFonts w:ascii="Times" w:hAnsi="Times" w:hint="default"/>
      </w:rPr>
    </w:lvl>
    <w:lvl w:ilvl="3" w:tplc="1354FFCE" w:tentative="1">
      <w:start w:val="1"/>
      <w:numFmt w:val="bullet"/>
      <w:lvlText w:val="•"/>
      <w:lvlJc w:val="left"/>
      <w:pPr>
        <w:tabs>
          <w:tab w:val="num" w:pos="2880"/>
        </w:tabs>
        <w:ind w:left="2880" w:hanging="360"/>
      </w:pPr>
      <w:rPr>
        <w:rFonts w:ascii="Times" w:hAnsi="Times" w:hint="default"/>
      </w:rPr>
    </w:lvl>
    <w:lvl w:ilvl="4" w:tplc="235E3FD6" w:tentative="1">
      <w:start w:val="1"/>
      <w:numFmt w:val="bullet"/>
      <w:lvlText w:val="•"/>
      <w:lvlJc w:val="left"/>
      <w:pPr>
        <w:tabs>
          <w:tab w:val="num" w:pos="3600"/>
        </w:tabs>
        <w:ind w:left="3600" w:hanging="360"/>
      </w:pPr>
      <w:rPr>
        <w:rFonts w:ascii="Times" w:hAnsi="Times" w:hint="default"/>
      </w:rPr>
    </w:lvl>
    <w:lvl w:ilvl="5" w:tplc="87F68BBE" w:tentative="1">
      <w:start w:val="1"/>
      <w:numFmt w:val="bullet"/>
      <w:lvlText w:val="•"/>
      <w:lvlJc w:val="left"/>
      <w:pPr>
        <w:tabs>
          <w:tab w:val="num" w:pos="4320"/>
        </w:tabs>
        <w:ind w:left="4320" w:hanging="360"/>
      </w:pPr>
      <w:rPr>
        <w:rFonts w:ascii="Times" w:hAnsi="Times" w:hint="default"/>
      </w:rPr>
    </w:lvl>
    <w:lvl w:ilvl="6" w:tplc="5F56D696" w:tentative="1">
      <w:start w:val="1"/>
      <w:numFmt w:val="bullet"/>
      <w:lvlText w:val="•"/>
      <w:lvlJc w:val="left"/>
      <w:pPr>
        <w:tabs>
          <w:tab w:val="num" w:pos="5040"/>
        </w:tabs>
        <w:ind w:left="5040" w:hanging="360"/>
      </w:pPr>
      <w:rPr>
        <w:rFonts w:ascii="Times" w:hAnsi="Times" w:hint="default"/>
      </w:rPr>
    </w:lvl>
    <w:lvl w:ilvl="7" w:tplc="EBE07326" w:tentative="1">
      <w:start w:val="1"/>
      <w:numFmt w:val="bullet"/>
      <w:lvlText w:val="•"/>
      <w:lvlJc w:val="left"/>
      <w:pPr>
        <w:tabs>
          <w:tab w:val="num" w:pos="5760"/>
        </w:tabs>
        <w:ind w:left="5760" w:hanging="360"/>
      </w:pPr>
      <w:rPr>
        <w:rFonts w:ascii="Times" w:hAnsi="Times" w:hint="default"/>
      </w:rPr>
    </w:lvl>
    <w:lvl w:ilvl="8" w:tplc="F7FE5200" w:tentative="1">
      <w:start w:val="1"/>
      <w:numFmt w:val="bullet"/>
      <w:lvlText w:val="•"/>
      <w:lvlJc w:val="left"/>
      <w:pPr>
        <w:tabs>
          <w:tab w:val="num" w:pos="6480"/>
        </w:tabs>
        <w:ind w:left="6480" w:hanging="360"/>
      </w:pPr>
      <w:rPr>
        <w:rFonts w:ascii="Times" w:hAnsi="Times" w:hint="default"/>
      </w:rPr>
    </w:lvl>
  </w:abstractNum>
  <w:abstractNum w:abstractNumId="19" w15:restartNumberingAfterBreak="0">
    <w:nsid w:val="138D35EA"/>
    <w:multiLevelType w:val="hybridMultilevel"/>
    <w:tmpl w:val="93FEEA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5022396"/>
    <w:multiLevelType w:val="hybridMultilevel"/>
    <w:tmpl w:val="FCAE4F86"/>
    <w:lvl w:ilvl="0" w:tplc="2CBEE9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BE277B"/>
    <w:multiLevelType w:val="hybridMultilevel"/>
    <w:tmpl w:val="BF28FBEA"/>
    <w:lvl w:ilvl="0" w:tplc="D71AB76E">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E42A5B"/>
    <w:multiLevelType w:val="hybridMultilevel"/>
    <w:tmpl w:val="4E08F672"/>
    <w:lvl w:ilvl="0" w:tplc="2C1CA856">
      <w:start w:val="1"/>
      <w:numFmt w:val="bullet"/>
      <w:lvlText w:val="•"/>
      <w:lvlJc w:val="left"/>
      <w:pPr>
        <w:tabs>
          <w:tab w:val="num" w:pos="720"/>
        </w:tabs>
        <w:ind w:left="720" w:hanging="360"/>
      </w:pPr>
      <w:rPr>
        <w:rFonts w:ascii="Times" w:hAnsi="Times" w:hint="default"/>
      </w:rPr>
    </w:lvl>
    <w:lvl w:ilvl="1" w:tplc="8878E068" w:tentative="1">
      <w:start w:val="1"/>
      <w:numFmt w:val="bullet"/>
      <w:lvlText w:val="•"/>
      <w:lvlJc w:val="left"/>
      <w:pPr>
        <w:tabs>
          <w:tab w:val="num" w:pos="1440"/>
        </w:tabs>
        <w:ind w:left="1440" w:hanging="360"/>
      </w:pPr>
      <w:rPr>
        <w:rFonts w:ascii="Times" w:hAnsi="Times" w:hint="default"/>
      </w:rPr>
    </w:lvl>
    <w:lvl w:ilvl="2" w:tplc="79484C90" w:tentative="1">
      <w:start w:val="1"/>
      <w:numFmt w:val="bullet"/>
      <w:lvlText w:val="•"/>
      <w:lvlJc w:val="left"/>
      <w:pPr>
        <w:tabs>
          <w:tab w:val="num" w:pos="2160"/>
        </w:tabs>
        <w:ind w:left="2160" w:hanging="360"/>
      </w:pPr>
      <w:rPr>
        <w:rFonts w:ascii="Times" w:hAnsi="Times" w:hint="default"/>
      </w:rPr>
    </w:lvl>
    <w:lvl w:ilvl="3" w:tplc="B9E61B34" w:tentative="1">
      <w:start w:val="1"/>
      <w:numFmt w:val="bullet"/>
      <w:lvlText w:val="•"/>
      <w:lvlJc w:val="left"/>
      <w:pPr>
        <w:tabs>
          <w:tab w:val="num" w:pos="2880"/>
        </w:tabs>
        <w:ind w:left="2880" w:hanging="360"/>
      </w:pPr>
      <w:rPr>
        <w:rFonts w:ascii="Times" w:hAnsi="Times" w:hint="default"/>
      </w:rPr>
    </w:lvl>
    <w:lvl w:ilvl="4" w:tplc="1B284A0C" w:tentative="1">
      <w:start w:val="1"/>
      <w:numFmt w:val="bullet"/>
      <w:lvlText w:val="•"/>
      <w:lvlJc w:val="left"/>
      <w:pPr>
        <w:tabs>
          <w:tab w:val="num" w:pos="3600"/>
        </w:tabs>
        <w:ind w:left="3600" w:hanging="360"/>
      </w:pPr>
      <w:rPr>
        <w:rFonts w:ascii="Times" w:hAnsi="Times" w:hint="default"/>
      </w:rPr>
    </w:lvl>
    <w:lvl w:ilvl="5" w:tplc="12B63A20" w:tentative="1">
      <w:start w:val="1"/>
      <w:numFmt w:val="bullet"/>
      <w:lvlText w:val="•"/>
      <w:lvlJc w:val="left"/>
      <w:pPr>
        <w:tabs>
          <w:tab w:val="num" w:pos="4320"/>
        </w:tabs>
        <w:ind w:left="4320" w:hanging="360"/>
      </w:pPr>
      <w:rPr>
        <w:rFonts w:ascii="Times" w:hAnsi="Times" w:hint="default"/>
      </w:rPr>
    </w:lvl>
    <w:lvl w:ilvl="6" w:tplc="47BA3B34" w:tentative="1">
      <w:start w:val="1"/>
      <w:numFmt w:val="bullet"/>
      <w:lvlText w:val="•"/>
      <w:lvlJc w:val="left"/>
      <w:pPr>
        <w:tabs>
          <w:tab w:val="num" w:pos="5040"/>
        </w:tabs>
        <w:ind w:left="5040" w:hanging="360"/>
      </w:pPr>
      <w:rPr>
        <w:rFonts w:ascii="Times" w:hAnsi="Times" w:hint="default"/>
      </w:rPr>
    </w:lvl>
    <w:lvl w:ilvl="7" w:tplc="CE123E32" w:tentative="1">
      <w:start w:val="1"/>
      <w:numFmt w:val="bullet"/>
      <w:lvlText w:val="•"/>
      <w:lvlJc w:val="left"/>
      <w:pPr>
        <w:tabs>
          <w:tab w:val="num" w:pos="5760"/>
        </w:tabs>
        <w:ind w:left="5760" w:hanging="360"/>
      </w:pPr>
      <w:rPr>
        <w:rFonts w:ascii="Times" w:hAnsi="Times" w:hint="default"/>
      </w:rPr>
    </w:lvl>
    <w:lvl w:ilvl="8" w:tplc="81D2F8E8" w:tentative="1">
      <w:start w:val="1"/>
      <w:numFmt w:val="bullet"/>
      <w:lvlText w:val="•"/>
      <w:lvlJc w:val="left"/>
      <w:pPr>
        <w:tabs>
          <w:tab w:val="num" w:pos="6480"/>
        </w:tabs>
        <w:ind w:left="6480" w:hanging="360"/>
      </w:pPr>
      <w:rPr>
        <w:rFonts w:ascii="Times" w:hAnsi="Times" w:hint="default"/>
      </w:rPr>
    </w:lvl>
  </w:abstractNum>
  <w:abstractNum w:abstractNumId="23" w15:restartNumberingAfterBreak="0">
    <w:nsid w:val="1AE878FD"/>
    <w:multiLevelType w:val="hybridMultilevel"/>
    <w:tmpl w:val="50C2A9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F165279"/>
    <w:multiLevelType w:val="hybridMultilevel"/>
    <w:tmpl w:val="A6ACA5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3012531"/>
    <w:multiLevelType w:val="hybridMultilevel"/>
    <w:tmpl w:val="06765576"/>
    <w:lvl w:ilvl="0" w:tplc="F1D295EE">
      <w:start w:val="1"/>
      <w:numFmt w:val="bullet"/>
      <w:lvlText w:val="•"/>
      <w:lvlJc w:val="left"/>
      <w:pPr>
        <w:tabs>
          <w:tab w:val="num" w:pos="720"/>
        </w:tabs>
        <w:ind w:left="720" w:hanging="360"/>
      </w:pPr>
      <w:rPr>
        <w:rFonts w:ascii="Times" w:hAnsi="Times" w:hint="default"/>
      </w:rPr>
    </w:lvl>
    <w:lvl w:ilvl="1" w:tplc="3D58BBD0" w:tentative="1">
      <w:start w:val="1"/>
      <w:numFmt w:val="bullet"/>
      <w:lvlText w:val="•"/>
      <w:lvlJc w:val="left"/>
      <w:pPr>
        <w:tabs>
          <w:tab w:val="num" w:pos="1440"/>
        </w:tabs>
        <w:ind w:left="1440" w:hanging="360"/>
      </w:pPr>
      <w:rPr>
        <w:rFonts w:ascii="Times" w:hAnsi="Times" w:hint="default"/>
      </w:rPr>
    </w:lvl>
    <w:lvl w:ilvl="2" w:tplc="B3A2E2CA" w:tentative="1">
      <w:start w:val="1"/>
      <w:numFmt w:val="bullet"/>
      <w:lvlText w:val="•"/>
      <w:lvlJc w:val="left"/>
      <w:pPr>
        <w:tabs>
          <w:tab w:val="num" w:pos="2160"/>
        </w:tabs>
        <w:ind w:left="2160" w:hanging="360"/>
      </w:pPr>
      <w:rPr>
        <w:rFonts w:ascii="Times" w:hAnsi="Times" w:hint="default"/>
      </w:rPr>
    </w:lvl>
    <w:lvl w:ilvl="3" w:tplc="FACC2842" w:tentative="1">
      <w:start w:val="1"/>
      <w:numFmt w:val="bullet"/>
      <w:lvlText w:val="•"/>
      <w:lvlJc w:val="left"/>
      <w:pPr>
        <w:tabs>
          <w:tab w:val="num" w:pos="2880"/>
        </w:tabs>
        <w:ind w:left="2880" w:hanging="360"/>
      </w:pPr>
      <w:rPr>
        <w:rFonts w:ascii="Times" w:hAnsi="Times" w:hint="default"/>
      </w:rPr>
    </w:lvl>
    <w:lvl w:ilvl="4" w:tplc="B238A0BE" w:tentative="1">
      <w:start w:val="1"/>
      <w:numFmt w:val="bullet"/>
      <w:lvlText w:val="•"/>
      <w:lvlJc w:val="left"/>
      <w:pPr>
        <w:tabs>
          <w:tab w:val="num" w:pos="3600"/>
        </w:tabs>
        <w:ind w:left="3600" w:hanging="360"/>
      </w:pPr>
      <w:rPr>
        <w:rFonts w:ascii="Times" w:hAnsi="Times" w:hint="default"/>
      </w:rPr>
    </w:lvl>
    <w:lvl w:ilvl="5" w:tplc="25D4AF86" w:tentative="1">
      <w:start w:val="1"/>
      <w:numFmt w:val="bullet"/>
      <w:lvlText w:val="•"/>
      <w:lvlJc w:val="left"/>
      <w:pPr>
        <w:tabs>
          <w:tab w:val="num" w:pos="4320"/>
        </w:tabs>
        <w:ind w:left="4320" w:hanging="360"/>
      </w:pPr>
      <w:rPr>
        <w:rFonts w:ascii="Times" w:hAnsi="Times" w:hint="default"/>
      </w:rPr>
    </w:lvl>
    <w:lvl w:ilvl="6" w:tplc="3DB6C724" w:tentative="1">
      <w:start w:val="1"/>
      <w:numFmt w:val="bullet"/>
      <w:lvlText w:val="•"/>
      <w:lvlJc w:val="left"/>
      <w:pPr>
        <w:tabs>
          <w:tab w:val="num" w:pos="5040"/>
        </w:tabs>
        <w:ind w:left="5040" w:hanging="360"/>
      </w:pPr>
      <w:rPr>
        <w:rFonts w:ascii="Times" w:hAnsi="Times" w:hint="default"/>
      </w:rPr>
    </w:lvl>
    <w:lvl w:ilvl="7" w:tplc="4DFE6FC4" w:tentative="1">
      <w:start w:val="1"/>
      <w:numFmt w:val="bullet"/>
      <w:lvlText w:val="•"/>
      <w:lvlJc w:val="left"/>
      <w:pPr>
        <w:tabs>
          <w:tab w:val="num" w:pos="5760"/>
        </w:tabs>
        <w:ind w:left="5760" w:hanging="360"/>
      </w:pPr>
      <w:rPr>
        <w:rFonts w:ascii="Times" w:hAnsi="Times" w:hint="default"/>
      </w:rPr>
    </w:lvl>
    <w:lvl w:ilvl="8" w:tplc="4814AB7C" w:tentative="1">
      <w:start w:val="1"/>
      <w:numFmt w:val="bullet"/>
      <w:lvlText w:val="•"/>
      <w:lvlJc w:val="left"/>
      <w:pPr>
        <w:tabs>
          <w:tab w:val="num" w:pos="6480"/>
        </w:tabs>
        <w:ind w:left="6480" w:hanging="360"/>
      </w:pPr>
      <w:rPr>
        <w:rFonts w:ascii="Times" w:hAnsi="Times" w:hint="default"/>
      </w:rPr>
    </w:lvl>
  </w:abstractNum>
  <w:abstractNum w:abstractNumId="26" w15:restartNumberingAfterBreak="0">
    <w:nsid w:val="249F173B"/>
    <w:multiLevelType w:val="hybridMultilevel"/>
    <w:tmpl w:val="E14E2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6DB5FE5"/>
    <w:multiLevelType w:val="hybridMultilevel"/>
    <w:tmpl w:val="5F40B7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6FB2055"/>
    <w:multiLevelType w:val="hybridMultilevel"/>
    <w:tmpl w:val="4BBE219E"/>
    <w:lvl w:ilvl="0" w:tplc="EBE4387C">
      <w:start w:val="1"/>
      <w:numFmt w:val="bullet"/>
      <w:lvlText w:val=""/>
      <w:lvlJc w:val="left"/>
      <w:pPr>
        <w:tabs>
          <w:tab w:val="num" w:pos="720"/>
        </w:tabs>
        <w:ind w:left="720" w:hanging="360"/>
      </w:pPr>
      <w:rPr>
        <w:rFonts w:ascii="Wingdings 2" w:hAnsi="Wingdings 2" w:hint="default"/>
      </w:rPr>
    </w:lvl>
    <w:lvl w:ilvl="1" w:tplc="383A5696" w:tentative="1">
      <w:start w:val="1"/>
      <w:numFmt w:val="bullet"/>
      <w:lvlText w:val=""/>
      <w:lvlJc w:val="left"/>
      <w:pPr>
        <w:tabs>
          <w:tab w:val="num" w:pos="1440"/>
        </w:tabs>
        <w:ind w:left="1440" w:hanging="360"/>
      </w:pPr>
      <w:rPr>
        <w:rFonts w:ascii="Wingdings 2" w:hAnsi="Wingdings 2" w:hint="default"/>
      </w:rPr>
    </w:lvl>
    <w:lvl w:ilvl="2" w:tplc="2FDC6470" w:tentative="1">
      <w:start w:val="1"/>
      <w:numFmt w:val="bullet"/>
      <w:lvlText w:val=""/>
      <w:lvlJc w:val="left"/>
      <w:pPr>
        <w:tabs>
          <w:tab w:val="num" w:pos="2160"/>
        </w:tabs>
        <w:ind w:left="2160" w:hanging="360"/>
      </w:pPr>
      <w:rPr>
        <w:rFonts w:ascii="Wingdings 2" w:hAnsi="Wingdings 2" w:hint="default"/>
      </w:rPr>
    </w:lvl>
    <w:lvl w:ilvl="3" w:tplc="A7449070" w:tentative="1">
      <w:start w:val="1"/>
      <w:numFmt w:val="bullet"/>
      <w:lvlText w:val=""/>
      <w:lvlJc w:val="left"/>
      <w:pPr>
        <w:tabs>
          <w:tab w:val="num" w:pos="2880"/>
        </w:tabs>
        <w:ind w:left="2880" w:hanging="360"/>
      </w:pPr>
      <w:rPr>
        <w:rFonts w:ascii="Wingdings 2" w:hAnsi="Wingdings 2" w:hint="default"/>
      </w:rPr>
    </w:lvl>
    <w:lvl w:ilvl="4" w:tplc="7B0A918E" w:tentative="1">
      <w:start w:val="1"/>
      <w:numFmt w:val="bullet"/>
      <w:lvlText w:val=""/>
      <w:lvlJc w:val="left"/>
      <w:pPr>
        <w:tabs>
          <w:tab w:val="num" w:pos="3600"/>
        </w:tabs>
        <w:ind w:left="3600" w:hanging="360"/>
      </w:pPr>
      <w:rPr>
        <w:rFonts w:ascii="Wingdings 2" w:hAnsi="Wingdings 2" w:hint="default"/>
      </w:rPr>
    </w:lvl>
    <w:lvl w:ilvl="5" w:tplc="8FBA3CD2" w:tentative="1">
      <w:start w:val="1"/>
      <w:numFmt w:val="bullet"/>
      <w:lvlText w:val=""/>
      <w:lvlJc w:val="left"/>
      <w:pPr>
        <w:tabs>
          <w:tab w:val="num" w:pos="4320"/>
        </w:tabs>
        <w:ind w:left="4320" w:hanging="360"/>
      </w:pPr>
      <w:rPr>
        <w:rFonts w:ascii="Wingdings 2" w:hAnsi="Wingdings 2" w:hint="default"/>
      </w:rPr>
    </w:lvl>
    <w:lvl w:ilvl="6" w:tplc="ABA8FDB2" w:tentative="1">
      <w:start w:val="1"/>
      <w:numFmt w:val="bullet"/>
      <w:lvlText w:val=""/>
      <w:lvlJc w:val="left"/>
      <w:pPr>
        <w:tabs>
          <w:tab w:val="num" w:pos="5040"/>
        </w:tabs>
        <w:ind w:left="5040" w:hanging="360"/>
      </w:pPr>
      <w:rPr>
        <w:rFonts w:ascii="Wingdings 2" w:hAnsi="Wingdings 2" w:hint="default"/>
      </w:rPr>
    </w:lvl>
    <w:lvl w:ilvl="7" w:tplc="61E03F7A" w:tentative="1">
      <w:start w:val="1"/>
      <w:numFmt w:val="bullet"/>
      <w:lvlText w:val=""/>
      <w:lvlJc w:val="left"/>
      <w:pPr>
        <w:tabs>
          <w:tab w:val="num" w:pos="5760"/>
        </w:tabs>
        <w:ind w:left="5760" w:hanging="360"/>
      </w:pPr>
      <w:rPr>
        <w:rFonts w:ascii="Wingdings 2" w:hAnsi="Wingdings 2" w:hint="default"/>
      </w:rPr>
    </w:lvl>
    <w:lvl w:ilvl="8" w:tplc="AF0AC752" w:tentative="1">
      <w:start w:val="1"/>
      <w:numFmt w:val="bullet"/>
      <w:lvlText w:val=""/>
      <w:lvlJc w:val="left"/>
      <w:pPr>
        <w:tabs>
          <w:tab w:val="num" w:pos="6480"/>
        </w:tabs>
        <w:ind w:left="6480" w:hanging="360"/>
      </w:pPr>
      <w:rPr>
        <w:rFonts w:ascii="Wingdings 2" w:hAnsi="Wingdings 2" w:hint="default"/>
      </w:rPr>
    </w:lvl>
  </w:abstractNum>
  <w:abstractNum w:abstractNumId="29" w15:restartNumberingAfterBreak="0">
    <w:nsid w:val="275F1A05"/>
    <w:multiLevelType w:val="hybridMultilevel"/>
    <w:tmpl w:val="401CC80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9AB4267"/>
    <w:multiLevelType w:val="hybridMultilevel"/>
    <w:tmpl w:val="232825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9D4537F"/>
    <w:multiLevelType w:val="hybridMultilevel"/>
    <w:tmpl w:val="177A20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ADE3B05"/>
    <w:multiLevelType w:val="hybridMultilevel"/>
    <w:tmpl w:val="F43AE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D204E0D"/>
    <w:multiLevelType w:val="hybridMultilevel"/>
    <w:tmpl w:val="1A70B0E0"/>
    <w:lvl w:ilvl="0" w:tplc="EFECDA2A">
      <w:start w:val="1"/>
      <w:numFmt w:val="bullet"/>
      <w:lvlText w:val="•"/>
      <w:lvlJc w:val="left"/>
      <w:pPr>
        <w:tabs>
          <w:tab w:val="num" w:pos="720"/>
        </w:tabs>
        <w:ind w:left="720" w:hanging="360"/>
      </w:pPr>
      <w:rPr>
        <w:rFonts w:ascii="Times" w:hAnsi="Times" w:hint="default"/>
      </w:rPr>
    </w:lvl>
    <w:lvl w:ilvl="1" w:tplc="3F8AF2B6" w:tentative="1">
      <w:start w:val="1"/>
      <w:numFmt w:val="bullet"/>
      <w:lvlText w:val="•"/>
      <w:lvlJc w:val="left"/>
      <w:pPr>
        <w:tabs>
          <w:tab w:val="num" w:pos="1440"/>
        </w:tabs>
        <w:ind w:left="1440" w:hanging="360"/>
      </w:pPr>
      <w:rPr>
        <w:rFonts w:ascii="Times" w:hAnsi="Times" w:hint="default"/>
      </w:rPr>
    </w:lvl>
    <w:lvl w:ilvl="2" w:tplc="F438B1DC" w:tentative="1">
      <w:start w:val="1"/>
      <w:numFmt w:val="bullet"/>
      <w:lvlText w:val="•"/>
      <w:lvlJc w:val="left"/>
      <w:pPr>
        <w:tabs>
          <w:tab w:val="num" w:pos="2160"/>
        </w:tabs>
        <w:ind w:left="2160" w:hanging="360"/>
      </w:pPr>
      <w:rPr>
        <w:rFonts w:ascii="Times" w:hAnsi="Times" w:hint="default"/>
      </w:rPr>
    </w:lvl>
    <w:lvl w:ilvl="3" w:tplc="D7208914" w:tentative="1">
      <w:start w:val="1"/>
      <w:numFmt w:val="bullet"/>
      <w:lvlText w:val="•"/>
      <w:lvlJc w:val="left"/>
      <w:pPr>
        <w:tabs>
          <w:tab w:val="num" w:pos="2880"/>
        </w:tabs>
        <w:ind w:left="2880" w:hanging="360"/>
      </w:pPr>
      <w:rPr>
        <w:rFonts w:ascii="Times" w:hAnsi="Times" w:hint="default"/>
      </w:rPr>
    </w:lvl>
    <w:lvl w:ilvl="4" w:tplc="40B0EF28" w:tentative="1">
      <w:start w:val="1"/>
      <w:numFmt w:val="bullet"/>
      <w:lvlText w:val="•"/>
      <w:lvlJc w:val="left"/>
      <w:pPr>
        <w:tabs>
          <w:tab w:val="num" w:pos="3600"/>
        </w:tabs>
        <w:ind w:left="3600" w:hanging="360"/>
      </w:pPr>
      <w:rPr>
        <w:rFonts w:ascii="Times" w:hAnsi="Times" w:hint="default"/>
      </w:rPr>
    </w:lvl>
    <w:lvl w:ilvl="5" w:tplc="704454E0" w:tentative="1">
      <w:start w:val="1"/>
      <w:numFmt w:val="bullet"/>
      <w:lvlText w:val="•"/>
      <w:lvlJc w:val="left"/>
      <w:pPr>
        <w:tabs>
          <w:tab w:val="num" w:pos="4320"/>
        </w:tabs>
        <w:ind w:left="4320" w:hanging="360"/>
      </w:pPr>
      <w:rPr>
        <w:rFonts w:ascii="Times" w:hAnsi="Times" w:hint="default"/>
      </w:rPr>
    </w:lvl>
    <w:lvl w:ilvl="6" w:tplc="8210041A" w:tentative="1">
      <w:start w:val="1"/>
      <w:numFmt w:val="bullet"/>
      <w:lvlText w:val="•"/>
      <w:lvlJc w:val="left"/>
      <w:pPr>
        <w:tabs>
          <w:tab w:val="num" w:pos="5040"/>
        </w:tabs>
        <w:ind w:left="5040" w:hanging="360"/>
      </w:pPr>
      <w:rPr>
        <w:rFonts w:ascii="Times" w:hAnsi="Times" w:hint="default"/>
      </w:rPr>
    </w:lvl>
    <w:lvl w:ilvl="7" w:tplc="D6168856" w:tentative="1">
      <w:start w:val="1"/>
      <w:numFmt w:val="bullet"/>
      <w:lvlText w:val="•"/>
      <w:lvlJc w:val="left"/>
      <w:pPr>
        <w:tabs>
          <w:tab w:val="num" w:pos="5760"/>
        </w:tabs>
        <w:ind w:left="5760" w:hanging="360"/>
      </w:pPr>
      <w:rPr>
        <w:rFonts w:ascii="Times" w:hAnsi="Times" w:hint="default"/>
      </w:rPr>
    </w:lvl>
    <w:lvl w:ilvl="8" w:tplc="AF7235BC" w:tentative="1">
      <w:start w:val="1"/>
      <w:numFmt w:val="bullet"/>
      <w:lvlText w:val="•"/>
      <w:lvlJc w:val="left"/>
      <w:pPr>
        <w:tabs>
          <w:tab w:val="num" w:pos="6480"/>
        </w:tabs>
        <w:ind w:left="6480" w:hanging="360"/>
      </w:pPr>
      <w:rPr>
        <w:rFonts w:ascii="Times" w:hAnsi="Times" w:hint="default"/>
      </w:rPr>
    </w:lvl>
  </w:abstractNum>
  <w:abstractNum w:abstractNumId="34" w15:restartNumberingAfterBreak="0">
    <w:nsid w:val="2ECE4B70"/>
    <w:multiLevelType w:val="hybridMultilevel"/>
    <w:tmpl w:val="BD04D0AC"/>
    <w:lvl w:ilvl="0" w:tplc="EB9ED054">
      <w:start w:val="1"/>
      <w:numFmt w:val="bullet"/>
      <w:lvlText w:val="•"/>
      <w:lvlJc w:val="left"/>
      <w:pPr>
        <w:tabs>
          <w:tab w:val="num" w:pos="720"/>
        </w:tabs>
        <w:ind w:left="720" w:hanging="360"/>
      </w:pPr>
      <w:rPr>
        <w:rFonts w:ascii="Arial" w:hAnsi="Arial" w:hint="default"/>
      </w:rPr>
    </w:lvl>
    <w:lvl w:ilvl="1" w:tplc="C930BF2A" w:tentative="1">
      <w:start w:val="1"/>
      <w:numFmt w:val="bullet"/>
      <w:lvlText w:val="•"/>
      <w:lvlJc w:val="left"/>
      <w:pPr>
        <w:tabs>
          <w:tab w:val="num" w:pos="1440"/>
        </w:tabs>
        <w:ind w:left="1440" w:hanging="360"/>
      </w:pPr>
      <w:rPr>
        <w:rFonts w:ascii="Arial" w:hAnsi="Arial" w:hint="default"/>
      </w:rPr>
    </w:lvl>
    <w:lvl w:ilvl="2" w:tplc="38882694" w:tentative="1">
      <w:start w:val="1"/>
      <w:numFmt w:val="bullet"/>
      <w:lvlText w:val="•"/>
      <w:lvlJc w:val="left"/>
      <w:pPr>
        <w:tabs>
          <w:tab w:val="num" w:pos="2160"/>
        </w:tabs>
        <w:ind w:left="2160" w:hanging="360"/>
      </w:pPr>
      <w:rPr>
        <w:rFonts w:ascii="Arial" w:hAnsi="Arial" w:hint="default"/>
      </w:rPr>
    </w:lvl>
    <w:lvl w:ilvl="3" w:tplc="6B700FCA" w:tentative="1">
      <w:start w:val="1"/>
      <w:numFmt w:val="bullet"/>
      <w:lvlText w:val="•"/>
      <w:lvlJc w:val="left"/>
      <w:pPr>
        <w:tabs>
          <w:tab w:val="num" w:pos="2880"/>
        </w:tabs>
        <w:ind w:left="2880" w:hanging="360"/>
      </w:pPr>
      <w:rPr>
        <w:rFonts w:ascii="Arial" w:hAnsi="Arial" w:hint="default"/>
      </w:rPr>
    </w:lvl>
    <w:lvl w:ilvl="4" w:tplc="1EB45190" w:tentative="1">
      <w:start w:val="1"/>
      <w:numFmt w:val="bullet"/>
      <w:lvlText w:val="•"/>
      <w:lvlJc w:val="left"/>
      <w:pPr>
        <w:tabs>
          <w:tab w:val="num" w:pos="3600"/>
        </w:tabs>
        <w:ind w:left="3600" w:hanging="360"/>
      </w:pPr>
      <w:rPr>
        <w:rFonts w:ascii="Arial" w:hAnsi="Arial" w:hint="default"/>
      </w:rPr>
    </w:lvl>
    <w:lvl w:ilvl="5" w:tplc="910CEC54" w:tentative="1">
      <w:start w:val="1"/>
      <w:numFmt w:val="bullet"/>
      <w:lvlText w:val="•"/>
      <w:lvlJc w:val="left"/>
      <w:pPr>
        <w:tabs>
          <w:tab w:val="num" w:pos="4320"/>
        </w:tabs>
        <w:ind w:left="4320" w:hanging="360"/>
      </w:pPr>
      <w:rPr>
        <w:rFonts w:ascii="Arial" w:hAnsi="Arial" w:hint="default"/>
      </w:rPr>
    </w:lvl>
    <w:lvl w:ilvl="6" w:tplc="F3F6AE5C" w:tentative="1">
      <w:start w:val="1"/>
      <w:numFmt w:val="bullet"/>
      <w:lvlText w:val="•"/>
      <w:lvlJc w:val="left"/>
      <w:pPr>
        <w:tabs>
          <w:tab w:val="num" w:pos="5040"/>
        </w:tabs>
        <w:ind w:left="5040" w:hanging="360"/>
      </w:pPr>
      <w:rPr>
        <w:rFonts w:ascii="Arial" w:hAnsi="Arial" w:hint="default"/>
      </w:rPr>
    </w:lvl>
    <w:lvl w:ilvl="7" w:tplc="72EA1092" w:tentative="1">
      <w:start w:val="1"/>
      <w:numFmt w:val="bullet"/>
      <w:lvlText w:val="•"/>
      <w:lvlJc w:val="left"/>
      <w:pPr>
        <w:tabs>
          <w:tab w:val="num" w:pos="5760"/>
        </w:tabs>
        <w:ind w:left="5760" w:hanging="360"/>
      </w:pPr>
      <w:rPr>
        <w:rFonts w:ascii="Arial" w:hAnsi="Arial" w:hint="default"/>
      </w:rPr>
    </w:lvl>
    <w:lvl w:ilvl="8" w:tplc="27E62C9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2EEA0EAE"/>
    <w:multiLevelType w:val="hybridMultilevel"/>
    <w:tmpl w:val="98FEF708"/>
    <w:lvl w:ilvl="0" w:tplc="70C23152">
      <w:start w:val="1"/>
      <w:numFmt w:val="bullet"/>
      <w:lvlText w:val="•"/>
      <w:lvlJc w:val="left"/>
      <w:pPr>
        <w:tabs>
          <w:tab w:val="num" w:pos="720"/>
        </w:tabs>
        <w:ind w:left="720" w:hanging="360"/>
      </w:pPr>
      <w:rPr>
        <w:rFonts w:ascii="Times" w:hAnsi="Times" w:hint="default"/>
      </w:rPr>
    </w:lvl>
    <w:lvl w:ilvl="1" w:tplc="6C3EF66E" w:tentative="1">
      <w:start w:val="1"/>
      <w:numFmt w:val="bullet"/>
      <w:lvlText w:val="•"/>
      <w:lvlJc w:val="left"/>
      <w:pPr>
        <w:tabs>
          <w:tab w:val="num" w:pos="1440"/>
        </w:tabs>
        <w:ind w:left="1440" w:hanging="360"/>
      </w:pPr>
      <w:rPr>
        <w:rFonts w:ascii="Times" w:hAnsi="Times" w:hint="default"/>
      </w:rPr>
    </w:lvl>
    <w:lvl w:ilvl="2" w:tplc="715A225E" w:tentative="1">
      <w:start w:val="1"/>
      <w:numFmt w:val="bullet"/>
      <w:lvlText w:val="•"/>
      <w:lvlJc w:val="left"/>
      <w:pPr>
        <w:tabs>
          <w:tab w:val="num" w:pos="2160"/>
        </w:tabs>
        <w:ind w:left="2160" w:hanging="360"/>
      </w:pPr>
      <w:rPr>
        <w:rFonts w:ascii="Times" w:hAnsi="Times" w:hint="default"/>
      </w:rPr>
    </w:lvl>
    <w:lvl w:ilvl="3" w:tplc="DC0C630C" w:tentative="1">
      <w:start w:val="1"/>
      <w:numFmt w:val="bullet"/>
      <w:lvlText w:val="•"/>
      <w:lvlJc w:val="left"/>
      <w:pPr>
        <w:tabs>
          <w:tab w:val="num" w:pos="2880"/>
        </w:tabs>
        <w:ind w:left="2880" w:hanging="360"/>
      </w:pPr>
      <w:rPr>
        <w:rFonts w:ascii="Times" w:hAnsi="Times" w:hint="default"/>
      </w:rPr>
    </w:lvl>
    <w:lvl w:ilvl="4" w:tplc="1906613A" w:tentative="1">
      <w:start w:val="1"/>
      <w:numFmt w:val="bullet"/>
      <w:lvlText w:val="•"/>
      <w:lvlJc w:val="left"/>
      <w:pPr>
        <w:tabs>
          <w:tab w:val="num" w:pos="3600"/>
        </w:tabs>
        <w:ind w:left="3600" w:hanging="360"/>
      </w:pPr>
      <w:rPr>
        <w:rFonts w:ascii="Times" w:hAnsi="Times" w:hint="default"/>
      </w:rPr>
    </w:lvl>
    <w:lvl w:ilvl="5" w:tplc="5EB82786" w:tentative="1">
      <w:start w:val="1"/>
      <w:numFmt w:val="bullet"/>
      <w:lvlText w:val="•"/>
      <w:lvlJc w:val="left"/>
      <w:pPr>
        <w:tabs>
          <w:tab w:val="num" w:pos="4320"/>
        </w:tabs>
        <w:ind w:left="4320" w:hanging="360"/>
      </w:pPr>
      <w:rPr>
        <w:rFonts w:ascii="Times" w:hAnsi="Times" w:hint="default"/>
      </w:rPr>
    </w:lvl>
    <w:lvl w:ilvl="6" w:tplc="ADDEB8DC" w:tentative="1">
      <w:start w:val="1"/>
      <w:numFmt w:val="bullet"/>
      <w:lvlText w:val="•"/>
      <w:lvlJc w:val="left"/>
      <w:pPr>
        <w:tabs>
          <w:tab w:val="num" w:pos="5040"/>
        </w:tabs>
        <w:ind w:left="5040" w:hanging="360"/>
      </w:pPr>
      <w:rPr>
        <w:rFonts w:ascii="Times" w:hAnsi="Times" w:hint="default"/>
      </w:rPr>
    </w:lvl>
    <w:lvl w:ilvl="7" w:tplc="5F9EBE06" w:tentative="1">
      <w:start w:val="1"/>
      <w:numFmt w:val="bullet"/>
      <w:lvlText w:val="•"/>
      <w:lvlJc w:val="left"/>
      <w:pPr>
        <w:tabs>
          <w:tab w:val="num" w:pos="5760"/>
        </w:tabs>
        <w:ind w:left="5760" w:hanging="360"/>
      </w:pPr>
      <w:rPr>
        <w:rFonts w:ascii="Times" w:hAnsi="Times" w:hint="default"/>
      </w:rPr>
    </w:lvl>
    <w:lvl w:ilvl="8" w:tplc="8FF40240" w:tentative="1">
      <w:start w:val="1"/>
      <w:numFmt w:val="bullet"/>
      <w:lvlText w:val="•"/>
      <w:lvlJc w:val="left"/>
      <w:pPr>
        <w:tabs>
          <w:tab w:val="num" w:pos="6480"/>
        </w:tabs>
        <w:ind w:left="6480" w:hanging="360"/>
      </w:pPr>
      <w:rPr>
        <w:rFonts w:ascii="Times" w:hAnsi="Times" w:hint="default"/>
      </w:rPr>
    </w:lvl>
  </w:abstractNum>
  <w:abstractNum w:abstractNumId="36" w15:restartNumberingAfterBreak="0">
    <w:nsid w:val="2F7F5C51"/>
    <w:multiLevelType w:val="hybridMultilevel"/>
    <w:tmpl w:val="C538A3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2A35B44"/>
    <w:multiLevelType w:val="hybridMultilevel"/>
    <w:tmpl w:val="CF66160C"/>
    <w:lvl w:ilvl="0" w:tplc="91E45BC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41E1667"/>
    <w:multiLevelType w:val="hybridMultilevel"/>
    <w:tmpl w:val="3410D3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4D92135"/>
    <w:multiLevelType w:val="hybridMultilevel"/>
    <w:tmpl w:val="59B29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62E47FA"/>
    <w:multiLevelType w:val="hybridMultilevel"/>
    <w:tmpl w:val="87C03F48"/>
    <w:lvl w:ilvl="0" w:tplc="17126860">
      <w:start w:val="4"/>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6DF353A"/>
    <w:multiLevelType w:val="hybridMultilevel"/>
    <w:tmpl w:val="540269C8"/>
    <w:lvl w:ilvl="0" w:tplc="A0A8DD5E">
      <w:start w:val="1"/>
      <w:numFmt w:val="bullet"/>
      <w:lvlText w:val="•"/>
      <w:lvlJc w:val="left"/>
      <w:pPr>
        <w:tabs>
          <w:tab w:val="num" w:pos="720"/>
        </w:tabs>
        <w:ind w:left="720" w:hanging="360"/>
      </w:pPr>
      <w:rPr>
        <w:rFonts w:ascii="Times" w:hAnsi="Times" w:hint="default"/>
      </w:rPr>
    </w:lvl>
    <w:lvl w:ilvl="1" w:tplc="E0E41A54" w:tentative="1">
      <w:start w:val="1"/>
      <w:numFmt w:val="bullet"/>
      <w:lvlText w:val="•"/>
      <w:lvlJc w:val="left"/>
      <w:pPr>
        <w:tabs>
          <w:tab w:val="num" w:pos="1440"/>
        </w:tabs>
        <w:ind w:left="1440" w:hanging="360"/>
      </w:pPr>
      <w:rPr>
        <w:rFonts w:ascii="Times" w:hAnsi="Times" w:hint="default"/>
      </w:rPr>
    </w:lvl>
    <w:lvl w:ilvl="2" w:tplc="6FC430A8" w:tentative="1">
      <w:start w:val="1"/>
      <w:numFmt w:val="bullet"/>
      <w:lvlText w:val="•"/>
      <w:lvlJc w:val="left"/>
      <w:pPr>
        <w:tabs>
          <w:tab w:val="num" w:pos="2160"/>
        </w:tabs>
        <w:ind w:left="2160" w:hanging="360"/>
      </w:pPr>
      <w:rPr>
        <w:rFonts w:ascii="Times" w:hAnsi="Times" w:hint="default"/>
      </w:rPr>
    </w:lvl>
    <w:lvl w:ilvl="3" w:tplc="E6341E28" w:tentative="1">
      <w:start w:val="1"/>
      <w:numFmt w:val="bullet"/>
      <w:lvlText w:val="•"/>
      <w:lvlJc w:val="left"/>
      <w:pPr>
        <w:tabs>
          <w:tab w:val="num" w:pos="2880"/>
        </w:tabs>
        <w:ind w:left="2880" w:hanging="360"/>
      </w:pPr>
      <w:rPr>
        <w:rFonts w:ascii="Times" w:hAnsi="Times" w:hint="default"/>
      </w:rPr>
    </w:lvl>
    <w:lvl w:ilvl="4" w:tplc="400C7E72" w:tentative="1">
      <w:start w:val="1"/>
      <w:numFmt w:val="bullet"/>
      <w:lvlText w:val="•"/>
      <w:lvlJc w:val="left"/>
      <w:pPr>
        <w:tabs>
          <w:tab w:val="num" w:pos="3600"/>
        </w:tabs>
        <w:ind w:left="3600" w:hanging="360"/>
      </w:pPr>
      <w:rPr>
        <w:rFonts w:ascii="Times" w:hAnsi="Times" w:hint="default"/>
      </w:rPr>
    </w:lvl>
    <w:lvl w:ilvl="5" w:tplc="826C12DC" w:tentative="1">
      <w:start w:val="1"/>
      <w:numFmt w:val="bullet"/>
      <w:lvlText w:val="•"/>
      <w:lvlJc w:val="left"/>
      <w:pPr>
        <w:tabs>
          <w:tab w:val="num" w:pos="4320"/>
        </w:tabs>
        <w:ind w:left="4320" w:hanging="360"/>
      </w:pPr>
      <w:rPr>
        <w:rFonts w:ascii="Times" w:hAnsi="Times" w:hint="default"/>
      </w:rPr>
    </w:lvl>
    <w:lvl w:ilvl="6" w:tplc="EC2AB220" w:tentative="1">
      <w:start w:val="1"/>
      <w:numFmt w:val="bullet"/>
      <w:lvlText w:val="•"/>
      <w:lvlJc w:val="left"/>
      <w:pPr>
        <w:tabs>
          <w:tab w:val="num" w:pos="5040"/>
        </w:tabs>
        <w:ind w:left="5040" w:hanging="360"/>
      </w:pPr>
      <w:rPr>
        <w:rFonts w:ascii="Times" w:hAnsi="Times" w:hint="default"/>
      </w:rPr>
    </w:lvl>
    <w:lvl w:ilvl="7" w:tplc="074687A4" w:tentative="1">
      <w:start w:val="1"/>
      <w:numFmt w:val="bullet"/>
      <w:lvlText w:val="•"/>
      <w:lvlJc w:val="left"/>
      <w:pPr>
        <w:tabs>
          <w:tab w:val="num" w:pos="5760"/>
        </w:tabs>
        <w:ind w:left="5760" w:hanging="360"/>
      </w:pPr>
      <w:rPr>
        <w:rFonts w:ascii="Times" w:hAnsi="Times" w:hint="default"/>
      </w:rPr>
    </w:lvl>
    <w:lvl w:ilvl="8" w:tplc="0E9CB22E" w:tentative="1">
      <w:start w:val="1"/>
      <w:numFmt w:val="bullet"/>
      <w:lvlText w:val="•"/>
      <w:lvlJc w:val="left"/>
      <w:pPr>
        <w:tabs>
          <w:tab w:val="num" w:pos="6480"/>
        </w:tabs>
        <w:ind w:left="6480" w:hanging="360"/>
      </w:pPr>
      <w:rPr>
        <w:rFonts w:ascii="Times" w:hAnsi="Times" w:hint="default"/>
      </w:rPr>
    </w:lvl>
  </w:abstractNum>
  <w:abstractNum w:abstractNumId="42" w15:restartNumberingAfterBreak="0">
    <w:nsid w:val="373F384C"/>
    <w:multiLevelType w:val="hybridMultilevel"/>
    <w:tmpl w:val="261E9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9095080"/>
    <w:multiLevelType w:val="hybridMultilevel"/>
    <w:tmpl w:val="188AC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C7355B0"/>
    <w:multiLevelType w:val="hybridMultilevel"/>
    <w:tmpl w:val="617EB9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DC85283"/>
    <w:multiLevelType w:val="hybridMultilevel"/>
    <w:tmpl w:val="16948DBC"/>
    <w:lvl w:ilvl="0" w:tplc="BA4C7B84">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75E2203"/>
    <w:multiLevelType w:val="hybridMultilevel"/>
    <w:tmpl w:val="5156C49E"/>
    <w:lvl w:ilvl="0" w:tplc="CF8021DC">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76E11A5"/>
    <w:multiLevelType w:val="hybridMultilevel"/>
    <w:tmpl w:val="35126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91D339A"/>
    <w:multiLevelType w:val="hybridMultilevel"/>
    <w:tmpl w:val="9D400622"/>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B472AED"/>
    <w:multiLevelType w:val="hybridMultilevel"/>
    <w:tmpl w:val="F086FFF2"/>
    <w:lvl w:ilvl="0" w:tplc="AEFEE50A">
      <w:start w:val="1"/>
      <w:numFmt w:val="bullet"/>
      <w:lvlText w:val="•"/>
      <w:lvlJc w:val="left"/>
      <w:pPr>
        <w:tabs>
          <w:tab w:val="num" w:pos="720"/>
        </w:tabs>
        <w:ind w:left="720" w:hanging="360"/>
      </w:pPr>
      <w:rPr>
        <w:rFonts w:ascii="Arial" w:hAnsi="Arial" w:hint="default"/>
      </w:rPr>
    </w:lvl>
    <w:lvl w:ilvl="1" w:tplc="5C940D70" w:tentative="1">
      <w:start w:val="1"/>
      <w:numFmt w:val="bullet"/>
      <w:lvlText w:val="•"/>
      <w:lvlJc w:val="left"/>
      <w:pPr>
        <w:tabs>
          <w:tab w:val="num" w:pos="1440"/>
        </w:tabs>
        <w:ind w:left="1440" w:hanging="360"/>
      </w:pPr>
      <w:rPr>
        <w:rFonts w:ascii="Arial" w:hAnsi="Arial" w:hint="default"/>
      </w:rPr>
    </w:lvl>
    <w:lvl w:ilvl="2" w:tplc="FFE4975A" w:tentative="1">
      <w:start w:val="1"/>
      <w:numFmt w:val="bullet"/>
      <w:lvlText w:val="•"/>
      <w:lvlJc w:val="left"/>
      <w:pPr>
        <w:tabs>
          <w:tab w:val="num" w:pos="2160"/>
        </w:tabs>
        <w:ind w:left="2160" w:hanging="360"/>
      </w:pPr>
      <w:rPr>
        <w:rFonts w:ascii="Arial" w:hAnsi="Arial" w:hint="default"/>
      </w:rPr>
    </w:lvl>
    <w:lvl w:ilvl="3" w:tplc="EAAC5DE2" w:tentative="1">
      <w:start w:val="1"/>
      <w:numFmt w:val="bullet"/>
      <w:lvlText w:val="•"/>
      <w:lvlJc w:val="left"/>
      <w:pPr>
        <w:tabs>
          <w:tab w:val="num" w:pos="2880"/>
        </w:tabs>
        <w:ind w:left="2880" w:hanging="360"/>
      </w:pPr>
      <w:rPr>
        <w:rFonts w:ascii="Arial" w:hAnsi="Arial" w:hint="default"/>
      </w:rPr>
    </w:lvl>
    <w:lvl w:ilvl="4" w:tplc="0A385242" w:tentative="1">
      <w:start w:val="1"/>
      <w:numFmt w:val="bullet"/>
      <w:lvlText w:val="•"/>
      <w:lvlJc w:val="left"/>
      <w:pPr>
        <w:tabs>
          <w:tab w:val="num" w:pos="3600"/>
        </w:tabs>
        <w:ind w:left="3600" w:hanging="360"/>
      </w:pPr>
      <w:rPr>
        <w:rFonts w:ascii="Arial" w:hAnsi="Arial" w:hint="default"/>
      </w:rPr>
    </w:lvl>
    <w:lvl w:ilvl="5" w:tplc="059CB4D6" w:tentative="1">
      <w:start w:val="1"/>
      <w:numFmt w:val="bullet"/>
      <w:lvlText w:val="•"/>
      <w:lvlJc w:val="left"/>
      <w:pPr>
        <w:tabs>
          <w:tab w:val="num" w:pos="4320"/>
        </w:tabs>
        <w:ind w:left="4320" w:hanging="360"/>
      </w:pPr>
      <w:rPr>
        <w:rFonts w:ascii="Arial" w:hAnsi="Arial" w:hint="default"/>
      </w:rPr>
    </w:lvl>
    <w:lvl w:ilvl="6" w:tplc="04A205E0" w:tentative="1">
      <w:start w:val="1"/>
      <w:numFmt w:val="bullet"/>
      <w:lvlText w:val="•"/>
      <w:lvlJc w:val="left"/>
      <w:pPr>
        <w:tabs>
          <w:tab w:val="num" w:pos="5040"/>
        </w:tabs>
        <w:ind w:left="5040" w:hanging="360"/>
      </w:pPr>
      <w:rPr>
        <w:rFonts w:ascii="Arial" w:hAnsi="Arial" w:hint="default"/>
      </w:rPr>
    </w:lvl>
    <w:lvl w:ilvl="7" w:tplc="AF20EC04" w:tentative="1">
      <w:start w:val="1"/>
      <w:numFmt w:val="bullet"/>
      <w:lvlText w:val="•"/>
      <w:lvlJc w:val="left"/>
      <w:pPr>
        <w:tabs>
          <w:tab w:val="num" w:pos="5760"/>
        </w:tabs>
        <w:ind w:left="5760" w:hanging="360"/>
      </w:pPr>
      <w:rPr>
        <w:rFonts w:ascii="Arial" w:hAnsi="Arial" w:hint="default"/>
      </w:rPr>
    </w:lvl>
    <w:lvl w:ilvl="8" w:tplc="D4B6C2B4"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4CCB487C"/>
    <w:multiLevelType w:val="hybridMultilevel"/>
    <w:tmpl w:val="1FEE3880"/>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4D590C78"/>
    <w:multiLevelType w:val="hybridMultilevel"/>
    <w:tmpl w:val="7FF0A750"/>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4E3E5566"/>
    <w:multiLevelType w:val="hybridMultilevel"/>
    <w:tmpl w:val="A984A7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0075995"/>
    <w:multiLevelType w:val="hybridMultilevel"/>
    <w:tmpl w:val="EAA453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19F7A15"/>
    <w:multiLevelType w:val="hybridMultilevel"/>
    <w:tmpl w:val="D0C24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28C1778"/>
    <w:multiLevelType w:val="hybridMultilevel"/>
    <w:tmpl w:val="082855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3342E99"/>
    <w:multiLevelType w:val="hybridMultilevel"/>
    <w:tmpl w:val="9DB6C5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5E046CD"/>
    <w:multiLevelType w:val="hybridMultilevel"/>
    <w:tmpl w:val="9C306B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7727018"/>
    <w:multiLevelType w:val="hybridMultilevel"/>
    <w:tmpl w:val="4920A134"/>
    <w:lvl w:ilvl="0" w:tplc="EC22861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A203B82"/>
    <w:multiLevelType w:val="hybridMultilevel"/>
    <w:tmpl w:val="38B4DDC0"/>
    <w:lvl w:ilvl="0" w:tplc="98B4B524">
      <w:start w:val="1"/>
      <w:numFmt w:val="bullet"/>
      <w:lvlText w:val="•"/>
      <w:lvlJc w:val="left"/>
      <w:pPr>
        <w:tabs>
          <w:tab w:val="num" w:pos="720"/>
        </w:tabs>
        <w:ind w:left="720" w:hanging="360"/>
      </w:pPr>
      <w:rPr>
        <w:rFonts w:ascii="Times" w:hAnsi="Times" w:hint="default"/>
      </w:rPr>
    </w:lvl>
    <w:lvl w:ilvl="1" w:tplc="C658A52A">
      <w:numFmt w:val="bullet"/>
      <w:lvlText w:val="–"/>
      <w:lvlJc w:val="left"/>
      <w:pPr>
        <w:tabs>
          <w:tab w:val="num" w:pos="1440"/>
        </w:tabs>
        <w:ind w:left="1440" w:hanging="360"/>
      </w:pPr>
      <w:rPr>
        <w:rFonts w:ascii="Times" w:hAnsi="Times" w:hint="default"/>
      </w:rPr>
    </w:lvl>
    <w:lvl w:ilvl="2" w:tplc="DAEE935E" w:tentative="1">
      <w:start w:val="1"/>
      <w:numFmt w:val="bullet"/>
      <w:lvlText w:val="•"/>
      <w:lvlJc w:val="left"/>
      <w:pPr>
        <w:tabs>
          <w:tab w:val="num" w:pos="2160"/>
        </w:tabs>
        <w:ind w:left="2160" w:hanging="360"/>
      </w:pPr>
      <w:rPr>
        <w:rFonts w:ascii="Times" w:hAnsi="Times" w:hint="default"/>
      </w:rPr>
    </w:lvl>
    <w:lvl w:ilvl="3" w:tplc="0AF0DB3C" w:tentative="1">
      <w:start w:val="1"/>
      <w:numFmt w:val="bullet"/>
      <w:lvlText w:val="•"/>
      <w:lvlJc w:val="left"/>
      <w:pPr>
        <w:tabs>
          <w:tab w:val="num" w:pos="2880"/>
        </w:tabs>
        <w:ind w:left="2880" w:hanging="360"/>
      </w:pPr>
      <w:rPr>
        <w:rFonts w:ascii="Times" w:hAnsi="Times" w:hint="default"/>
      </w:rPr>
    </w:lvl>
    <w:lvl w:ilvl="4" w:tplc="2488D174" w:tentative="1">
      <w:start w:val="1"/>
      <w:numFmt w:val="bullet"/>
      <w:lvlText w:val="•"/>
      <w:lvlJc w:val="left"/>
      <w:pPr>
        <w:tabs>
          <w:tab w:val="num" w:pos="3600"/>
        </w:tabs>
        <w:ind w:left="3600" w:hanging="360"/>
      </w:pPr>
      <w:rPr>
        <w:rFonts w:ascii="Times" w:hAnsi="Times" w:hint="default"/>
      </w:rPr>
    </w:lvl>
    <w:lvl w:ilvl="5" w:tplc="E4D41FEC" w:tentative="1">
      <w:start w:val="1"/>
      <w:numFmt w:val="bullet"/>
      <w:lvlText w:val="•"/>
      <w:lvlJc w:val="left"/>
      <w:pPr>
        <w:tabs>
          <w:tab w:val="num" w:pos="4320"/>
        </w:tabs>
        <w:ind w:left="4320" w:hanging="360"/>
      </w:pPr>
      <w:rPr>
        <w:rFonts w:ascii="Times" w:hAnsi="Times" w:hint="default"/>
      </w:rPr>
    </w:lvl>
    <w:lvl w:ilvl="6" w:tplc="063434FA" w:tentative="1">
      <w:start w:val="1"/>
      <w:numFmt w:val="bullet"/>
      <w:lvlText w:val="•"/>
      <w:lvlJc w:val="left"/>
      <w:pPr>
        <w:tabs>
          <w:tab w:val="num" w:pos="5040"/>
        </w:tabs>
        <w:ind w:left="5040" w:hanging="360"/>
      </w:pPr>
      <w:rPr>
        <w:rFonts w:ascii="Times" w:hAnsi="Times" w:hint="default"/>
      </w:rPr>
    </w:lvl>
    <w:lvl w:ilvl="7" w:tplc="CBE21080" w:tentative="1">
      <w:start w:val="1"/>
      <w:numFmt w:val="bullet"/>
      <w:lvlText w:val="•"/>
      <w:lvlJc w:val="left"/>
      <w:pPr>
        <w:tabs>
          <w:tab w:val="num" w:pos="5760"/>
        </w:tabs>
        <w:ind w:left="5760" w:hanging="360"/>
      </w:pPr>
      <w:rPr>
        <w:rFonts w:ascii="Times" w:hAnsi="Times" w:hint="default"/>
      </w:rPr>
    </w:lvl>
    <w:lvl w:ilvl="8" w:tplc="80548628" w:tentative="1">
      <w:start w:val="1"/>
      <w:numFmt w:val="bullet"/>
      <w:lvlText w:val="•"/>
      <w:lvlJc w:val="left"/>
      <w:pPr>
        <w:tabs>
          <w:tab w:val="num" w:pos="6480"/>
        </w:tabs>
        <w:ind w:left="6480" w:hanging="360"/>
      </w:pPr>
      <w:rPr>
        <w:rFonts w:ascii="Times" w:hAnsi="Times" w:hint="default"/>
      </w:rPr>
    </w:lvl>
  </w:abstractNum>
  <w:abstractNum w:abstractNumId="60" w15:restartNumberingAfterBreak="0">
    <w:nsid w:val="5A89064C"/>
    <w:multiLevelType w:val="hybridMultilevel"/>
    <w:tmpl w:val="82A0BE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D222099"/>
    <w:multiLevelType w:val="hybridMultilevel"/>
    <w:tmpl w:val="A3326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DE901E5"/>
    <w:multiLevelType w:val="hybridMultilevel"/>
    <w:tmpl w:val="CA20B110"/>
    <w:lvl w:ilvl="0" w:tplc="F74472F0">
      <w:start w:val="1"/>
      <w:numFmt w:val="decimalZero"/>
      <w:lvlText w:val="%1."/>
      <w:lvlJc w:val="left"/>
      <w:pPr>
        <w:ind w:left="840" w:hanging="4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E1C2634"/>
    <w:multiLevelType w:val="hybridMultilevel"/>
    <w:tmpl w:val="996E7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F7E22BB"/>
    <w:multiLevelType w:val="hybridMultilevel"/>
    <w:tmpl w:val="1C80B71A"/>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65" w15:restartNumberingAfterBreak="0">
    <w:nsid w:val="60D50C41"/>
    <w:multiLevelType w:val="hybridMultilevel"/>
    <w:tmpl w:val="B97A26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5B76475"/>
    <w:multiLevelType w:val="hybridMultilevel"/>
    <w:tmpl w:val="7D92C7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1F75C23"/>
    <w:multiLevelType w:val="hybridMultilevel"/>
    <w:tmpl w:val="A15E2D1A"/>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78953201"/>
    <w:multiLevelType w:val="hybridMultilevel"/>
    <w:tmpl w:val="B0A2A4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C3D0249"/>
    <w:multiLevelType w:val="hybridMultilevel"/>
    <w:tmpl w:val="8D626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F471A63"/>
    <w:multiLevelType w:val="hybridMultilevel"/>
    <w:tmpl w:val="3564AA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53731353">
    <w:abstractNumId w:val="58"/>
  </w:num>
  <w:num w:numId="2" w16cid:durableId="615017518">
    <w:abstractNumId w:val="20"/>
  </w:num>
  <w:num w:numId="3" w16cid:durableId="1725329024">
    <w:abstractNumId w:val="10"/>
  </w:num>
  <w:num w:numId="4" w16cid:durableId="116798915">
    <w:abstractNumId w:val="8"/>
  </w:num>
  <w:num w:numId="5" w16cid:durableId="754404714">
    <w:abstractNumId w:val="7"/>
  </w:num>
  <w:num w:numId="6" w16cid:durableId="582104546">
    <w:abstractNumId w:val="6"/>
  </w:num>
  <w:num w:numId="7" w16cid:durableId="1335573381">
    <w:abstractNumId w:val="5"/>
  </w:num>
  <w:num w:numId="8" w16cid:durableId="367339285">
    <w:abstractNumId w:val="9"/>
  </w:num>
  <w:num w:numId="9" w16cid:durableId="319775573">
    <w:abstractNumId w:val="4"/>
  </w:num>
  <w:num w:numId="10" w16cid:durableId="114296810">
    <w:abstractNumId w:val="3"/>
  </w:num>
  <w:num w:numId="11" w16cid:durableId="1265042714">
    <w:abstractNumId w:val="2"/>
  </w:num>
  <w:num w:numId="12" w16cid:durableId="1734889201">
    <w:abstractNumId w:val="1"/>
  </w:num>
  <w:num w:numId="13" w16cid:durableId="1262109496">
    <w:abstractNumId w:val="0"/>
  </w:num>
  <w:num w:numId="14" w16cid:durableId="1942761090">
    <w:abstractNumId w:val="39"/>
  </w:num>
  <w:num w:numId="15" w16cid:durableId="2113697033">
    <w:abstractNumId w:val="22"/>
  </w:num>
  <w:num w:numId="16" w16cid:durableId="965084918">
    <w:abstractNumId w:val="59"/>
  </w:num>
  <w:num w:numId="17" w16cid:durableId="769933470">
    <w:abstractNumId w:val="35"/>
  </w:num>
  <w:num w:numId="18" w16cid:durableId="1036811799">
    <w:abstractNumId w:val="18"/>
  </w:num>
  <w:num w:numId="19" w16cid:durableId="393042965">
    <w:abstractNumId w:val="28"/>
  </w:num>
  <w:num w:numId="20" w16cid:durableId="1227424034">
    <w:abstractNumId w:val="16"/>
  </w:num>
  <w:num w:numId="21" w16cid:durableId="788747498">
    <w:abstractNumId w:val="25"/>
  </w:num>
  <w:num w:numId="22" w16cid:durableId="1616595442">
    <w:abstractNumId w:val="41"/>
  </w:num>
  <w:num w:numId="23" w16cid:durableId="412508353">
    <w:abstractNumId w:val="34"/>
  </w:num>
  <w:num w:numId="24" w16cid:durableId="462119541">
    <w:abstractNumId w:val="49"/>
  </w:num>
  <w:num w:numId="25" w16cid:durableId="1918200258">
    <w:abstractNumId w:val="33"/>
  </w:num>
  <w:num w:numId="26" w16cid:durableId="1962568989">
    <w:abstractNumId w:val="47"/>
  </w:num>
  <w:num w:numId="27" w16cid:durableId="902758953">
    <w:abstractNumId w:val="61"/>
  </w:num>
  <w:num w:numId="28" w16cid:durableId="351416788">
    <w:abstractNumId w:val="13"/>
  </w:num>
  <w:num w:numId="29" w16cid:durableId="1392845265">
    <w:abstractNumId w:val="42"/>
  </w:num>
  <w:num w:numId="30" w16cid:durableId="212885754">
    <w:abstractNumId w:val="63"/>
  </w:num>
  <w:num w:numId="31" w16cid:durableId="547422832">
    <w:abstractNumId w:val="54"/>
  </w:num>
  <w:num w:numId="32" w16cid:durableId="948657517">
    <w:abstractNumId w:val="21"/>
  </w:num>
  <w:num w:numId="33" w16cid:durableId="1995908064">
    <w:abstractNumId w:val="43"/>
  </w:num>
  <w:num w:numId="34" w16cid:durableId="183786010">
    <w:abstractNumId w:val="69"/>
  </w:num>
  <w:num w:numId="35" w16cid:durableId="1785341270">
    <w:abstractNumId w:val="64"/>
  </w:num>
  <w:num w:numId="36" w16cid:durableId="228268248">
    <w:abstractNumId w:val="17"/>
  </w:num>
  <w:num w:numId="37" w16cid:durableId="1260330147">
    <w:abstractNumId w:val="40"/>
  </w:num>
  <w:num w:numId="38" w16cid:durableId="1597711804">
    <w:abstractNumId w:val="15"/>
  </w:num>
  <w:num w:numId="39" w16cid:durableId="1569262412">
    <w:abstractNumId w:val="14"/>
  </w:num>
  <w:num w:numId="40" w16cid:durableId="2071418410">
    <w:abstractNumId w:val="51"/>
  </w:num>
  <w:num w:numId="41" w16cid:durableId="59793255">
    <w:abstractNumId w:val="32"/>
  </w:num>
  <w:num w:numId="42" w16cid:durableId="1792169744">
    <w:abstractNumId w:val="56"/>
  </w:num>
  <w:num w:numId="43" w16cid:durableId="1430276926">
    <w:abstractNumId w:val="57"/>
  </w:num>
  <w:num w:numId="44" w16cid:durableId="920062330">
    <w:abstractNumId w:val="19"/>
  </w:num>
  <w:num w:numId="45" w16cid:durableId="2030518870">
    <w:abstractNumId w:val="44"/>
  </w:num>
  <w:num w:numId="46" w16cid:durableId="111556672">
    <w:abstractNumId w:val="29"/>
  </w:num>
  <w:num w:numId="47" w16cid:durableId="152189290">
    <w:abstractNumId w:val="46"/>
  </w:num>
  <w:num w:numId="48" w16cid:durableId="1485854824">
    <w:abstractNumId w:val="52"/>
  </w:num>
  <w:num w:numId="49" w16cid:durableId="616328755">
    <w:abstractNumId w:val="62"/>
  </w:num>
  <w:num w:numId="50" w16cid:durableId="177157602">
    <w:abstractNumId w:val="45"/>
  </w:num>
  <w:num w:numId="51" w16cid:durableId="1037660653">
    <w:abstractNumId w:val="68"/>
  </w:num>
  <w:num w:numId="52" w16cid:durableId="1612055962">
    <w:abstractNumId w:val="30"/>
  </w:num>
  <w:num w:numId="53" w16cid:durableId="2040932542">
    <w:abstractNumId w:val="66"/>
  </w:num>
  <w:num w:numId="54" w16cid:durableId="903952998">
    <w:abstractNumId w:val="26"/>
  </w:num>
  <w:num w:numId="55" w16cid:durableId="87385355">
    <w:abstractNumId w:val="70"/>
  </w:num>
  <w:num w:numId="56" w16cid:durableId="1778867908">
    <w:abstractNumId w:val="24"/>
  </w:num>
  <w:num w:numId="57" w16cid:durableId="825438190">
    <w:abstractNumId w:val="31"/>
  </w:num>
  <w:num w:numId="58" w16cid:durableId="1714112051">
    <w:abstractNumId w:val="23"/>
  </w:num>
  <w:num w:numId="59" w16cid:durableId="741022356">
    <w:abstractNumId w:val="37"/>
  </w:num>
  <w:num w:numId="60" w16cid:durableId="121462990">
    <w:abstractNumId w:val="50"/>
  </w:num>
  <w:num w:numId="61" w16cid:durableId="2144885751">
    <w:abstractNumId w:val="67"/>
  </w:num>
  <w:num w:numId="62" w16cid:durableId="1372992166">
    <w:abstractNumId w:val="48"/>
  </w:num>
  <w:num w:numId="63" w16cid:durableId="1744717336">
    <w:abstractNumId w:val="12"/>
  </w:num>
  <w:num w:numId="64" w16cid:durableId="928001061">
    <w:abstractNumId w:val="53"/>
  </w:num>
  <w:num w:numId="65" w16cid:durableId="1584073556">
    <w:abstractNumId w:val="38"/>
  </w:num>
  <w:num w:numId="66" w16cid:durableId="1438253199">
    <w:abstractNumId w:val="36"/>
  </w:num>
  <w:num w:numId="67" w16cid:durableId="1628077273">
    <w:abstractNumId w:val="65"/>
  </w:num>
  <w:num w:numId="68" w16cid:durableId="1544244443">
    <w:abstractNumId w:val="27"/>
  </w:num>
  <w:num w:numId="69" w16cid:durableId="1628897474">
    <w:abstractNumId w:val="55"/>
  </w:num>
  <w:num w:numId="70" w16cid:durableId="1771663283">
    <w:abstractNumId w:val="11"/>
  </w:num>
  <w:num w:numId="71" w16cid:durableId="113793205">
    <w:abstractNumId w:val="6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SystemFonts/>
  <w:activeWritingStyle w:appName="MSWord" w:lang="en-US" w:vendorID="64" w:dllVersion="6" w:nlCheck="1" w:checkStyle="0"/>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B49"/>
    <w:rsid w:val="00002A39"/>
    <w:rsid w:val="000036CE"/>
    <w:rsid w:val="00007A53"/>
    <w:rsid w:val="0001094D"/>
    <w:rsid w:val="00013889"/>
    <w:rsid w:val="00017775"/>
    <w:rsid w:val="000254D8"/>
    <w:rsid w:val="00030496"/>
    <w:rsid w:val="000357B3"/>
    <w:rsid w:val="000419C6"/>
    <w:rsid w:val="00053101"/>
    <w:rsid w:val="000536A2"/>
    <w:rsid w:val="00071820"/>
    <w:rsid w:val="00087128"/>
    <w:rsid w:val="0009513B"/>
    <w:rsid w:val="00095A8B"/>
    <w:rsid w:val="000A0373"/>
    <w:rsid w:val="000A1660"/>
    <w:rsid w:val="000B2559"/>
    <w:rsid w:val="000B3D0A"/>
    <w:rsid w:val="000B47BF"/>
    <w:rsid w:val="000B553C"/>
    <w:rsid w:val="000B5F85"/>
    <w:rsid w:val="000C72E5"/>
    <w:rsid w:val="000F1112"/>
    <w:rsid w:val="00100DAC"/>
    <w:rsid w:val="001745B8"/>
    <w:rsid w:val="001748EF"/>
    <w:rsid w:val="00194343"/>
    <w:rsid w:val="00195102"/>
    <w:rsid w:val="001B1BBC"/>
    <w:rsid w:val="001C3DE8"/>
    <w:rsid w:val="001C600B"/>
    <w:rsid w:val="001D37F7"/>
    <w:rsid w:val="001E6428"/>
    <w:rsid w:val="00203883"/>
    <w:rsid w:val="00210DDC"/>
    <w:rsid w:val="002275CB"/>
    <w:rsid w:val="002352FE"/>
    <w:rsid w:val="00244113"/>
    <w:rsid w:val="00251D71"/>
    <w:rsid w:val="00262EC8"/>
    <w:rsid w:val="00284955"/>
    <w:rsid w:val="00290BF9"/>
    <w:rsid w:val="00294AA3"/>
    <w:rsid w:val="002962D1"/>
    <w:rsid w:val="002A6DB1"/>
    <w:rsid w:val="002B6E14"/>
    <w:rsid w:val="002B7736"/>
    <w:rsid w:val="002B7DAA"/>
    <w:rsid w:val="002D2EC0"/>
    <w:rsid w:val="002D5ABD"/>
    <w:rsid w:val="002E1278"/>
    <w:rsid w:val="002E22C7"/>
    <w:rsid w:val="002F01A7"/>
    <w:rsid w:val="002F1A5B"/>
    <w:rsid w:val="003029B8"/>
    <w:rsid w:val="003046E4"/>
    <w:rsid w:val="0031065A"/>
    <w:rsid w:val="00324BAD"/>
    <w:rsid w:val="0034186D"/>
    <w:rsid w:val="00343AFC"/>
    <w:rsid w:val="0035735A"/>
    <w:rsid w:val="00362FBA"/>
    <w:rsid w:val="00365606"/>
    <w:rsid w:val="0037064F"/>
    <w:rsid w:val="00381029"/>
    <w:rsid w:val="00385B49"/>
    <w:rsid w:val="00386CE9"/>
    <w:rsid w:val="00391FC2"/>
    <w:rsid w:val="00393A78"/>
    <w:rsid w:val="00395308"/>
    <w:rsid w:val="003A1138"/>
    <w:rsid w:val="003A1B26"/>
    <w:rsid w:val="003D7499"/>
    <w:rsid w:val="003E5FEE"/>
    <w:rsid w:val="003E6BC7"/>
    <w:rsid w:val="003E7F9F"/>
    <w:rsid w:val="003F4C53"/>
    <w:rsid w:val="00424007"/>
    <w:rsid w:val="0042767C"/>
    <w:rsid w:val="00451405"/>
    <w:rsid w:val="004636A1"/>
    <w:rsid w:val="00464890"/>
    <w:rsid w:val="00473AB1"/>
    <w:rsid w:val="004A15DF"/>
    <w:rsid w:val="004A7315"/>
    <w:rsid w:val="004B6234"/>
    <w:rsid w:val="004D0B04"/>
    <w:rsid w:val="004D273C"/>
    <w:rsid w:val="004E78C4"/>
    <w:rsid w:val="004F2065"/>
    <w:rsid w:val="005003DA"/>
    <w:rsid w:val="00506C69"/>
    <w:rsid w:val="00512426"/>
    <w:rsid w:val="0051277C"/>
    <w:rsid w:val="00517406"/>
    <w:rsid w:val="005316D6"/>
    <w:rsid w:val="00561580"/>
    <w:rsid w:val="00563714"/>
    <w:rsid w:val="0058543D"/>
    <w:rsid w:val="00594A7F"/>
    <w:rsid w:val="00597B3B"/>
    <w:rsid w:val="005A02DD"/>
    <w:rsid w:val="005E2723"/>
    <w:rsid w:val="0061599A"/>
    <w:rsid w:val="0063431F"/>
    <w:rsid w:val="00635700"/>
    <w:rsid w:val="00647CE3"/>
    <w:rsid w:val="0065327B"/>
    <w:rsid w:val="0066012B"/>
    <w:rsid w:val="00660A85"/>
    <w:rsid w:val="006640E4"/>
    <w:rsid w:val="00665417"/>
    <w:rsid w:val="00671B15"/>
    <w:rsid w:val="00681D94"/>
    <w:rsid w:val="00697076"/>
    <w:rsid w:val="006B34CD"/>
    <w:rsid w:val="006B61E2"/>
    <w:rsid w:val="006C691B"/>
    <w:rsid w:val="006F595D"/>
    <w:rsid w:val="00701AC3"/>
    <w:rsid w:val="007134DE"/>
    <w:rsid w:val="0073019A"/>
    <w:rsid w:val="00730DE2"/>
    <w:rsid w:val="007421EA"/>
    <w:rsid w:val="00763A9B"/>
    <w:rsid w:val="0078175B"/>
    <w:rsid w:val="00783316"/>
    <w:rsid w:val="007C02A2"/>
    <w:rsid w:val="007D0491"/>
    <w:rsid w:val="007E0D8E"/>
    <w:rsid w:val="007E1B64"/>
    <w:rsid w:val="007F66CB"/>
    <w:rsid w:val="00800403"/>
    <w:rsid w:val="00800CD9"/>
    <w:rsid w:val="008017B4"/>
    <w:rsid w:val="00804FD5"/>
    <w:rsid w:val="008217C5"/>
    <w:rsid w:val="0082630D"/>
    <w:rsid w:val="008265BC"/>
    <w:rsid w:val="00843667"/>
    <w:rsid w:val="008457D8"/>
    <w:rsid w:val="00847673"/>
    <w:rsid w:val="00867735"/>
    <w:rsid w:val="00870866"/>
    <w:rsid w:val="00876718"/>
    <w:rsid w:val="00882E42"/>
    <w:rsid w:val="008A07B0"/>
    <w:rsid w:val="008B1811"/>
    <w:rsid w:val="008C7567"/>
    <w:rsid w:val="008D4664"/>
    <w:rsid w:val="008D63F5"/>
    <w:rsid w:val="008E1BD0"/>
    <w:rsid w:val="008E37CC"/>
    <w:rsid w:val="009072EB"/>
    <w:rsid w:val="00916CAD"/>
    <w:rsid w:val="00926CB7"/>
    <w:rsid w:val="009324DF"/>
    <w:rsid w:val="00942F71"/>
    <w:rsid w:val="00947441"/>
    <w:rsid w:val="00953ED1"/>
    <w:rsid w:val="009644BA"/>
    <w:rsid w:val="009765AA"/>
    <w:rsid w:val="009770EA"/>
    <w:rsid w:val="00983D55"/>
    <w:rsid w:val="00983E36"/>
    <w:rsid w:val="009840A4"/>
    <w:rsid w:val="00985B96"/>
    <w:rsid w:val="009A4B3D"/>
    <w:rsid w:val="009B221C"/>
    <w:rsid w:val="009D5C0B"/>
    <w:rsid w:val="009D7457"/>
    <w:rsid w:val="009D76C8"/>
    <w:rsid w:val="009E2779"/>
    <w:rsid w:val="009E64AD"/>
    <w:rsid w:val="00A0004C"/>
    <w:rsid w:val="00A00875"/>
    <w:rsid w:val="00A05DF5"/>
    <w:rsid w:val="00A2008A"/>
    <w:rsid w:val="00A24ED0"/>
    <w:rsid w:val="00A37580"/>
    <w:rsid w:val="00A41185"/>
    <w:rsid w:val="00A43AEA"/>
    <w:rsid w:val="00A56D7C"/>
    <w:rsid w:val="00A717C6"/>
    <w:rsid w:val="00A822BD"/>
    <w:rsid w:val="00A84713"/>
    <w:rsid w:val="00A86690"/>
    <w:rsid w:val="00A91317"/>
    <w:rsid w:val="00AB2405"/>
    <w:rsid w:val="00AC0A41"/>
    <w:rsid w:val="00AC4E82"/>
    <w:rsid w:val="00AF334F"/>
    <w:rsid w:val="00AF3523"/>
    <w:rsid w:val="00B13EDC"/>
    <w:rsid w:val="00B20244"/>
    <w:rsid w:val="00B2145F"/>
    <w:rsid w:val="00B32939"/>
    <w:rsid w:val="00B336E7"/>
    <w:rsid w:val="00B36E2D"/>
    <w:rsid w:val="00B46E0D"/>
    <w:rsid w:val="00B65B0E"/>
    <w:rsid w:val="00B722AF"/>
    <w:rsid w:val="00B74110"/>
    <w:rsid w:val="00B767D8"/>
    <w:rsid w:val="00B85DE2"/>
    <w:rsid w:val="00B87064"/>
    <w:rsid w:val="00BA2D59"/>
    <w:rsid w:val="00BA6C69"/>
    <w:rsid w:val="00BB20A0"/>
    <w:rsid w:val="00BB376F"/>
    <w:rsid w:val="00BB55DF"/>
    <w:rsid w:val="00BB7A08"/>
    <w:rsid w:val="00BC0259"/>
    <w:rsid w:val="00BC7431"/>
    <w:rsid w:val="00BF2C1C"/>
    <w:rsid w:val="00BF324B"/>
    <w:rsid w:val="00C06465"/>
    <w:rsid w:val="00C1235C"/>
    <w:rsid w:val="00C12B39"/>
    <w:rsid w:val="00C14CC7"/>
    <w:rsid w:val="00C27A9F"/>
    <w:rsid w:val="00C27B8C"/>
    <w:rsid w:val="00C37927"/>
    <w:rsid w:val="00C43612"/>
    <w:rsid w:val="00C50A27"/>
    <w:rsid w:val="00C556E5"/>
    <w:rsid w:val="00C56103"/>
    <w:rsid w:val="00C72B69"/>
    <w:rsid w:val="00C83EE7"/>
    <w:rsid w:val="00C86C09"/>
    <w:rsid w:val="00C87D1C"/>
    <w:rsid w:val="00CA7CCD"/>
    <w:rsid w:val="00CB1EF3"/>
    <w:rsid w:val="00CB6899"/>
    <w:rsid w:val="00CC13B6"/>
    <w:rsid w:val="00CC627D"/>
    <w:rsid w:val="00CD7873"/>
    <w:rsid w:val="00CE5AA8"/>
    <w:rsid w:val="00CE7C2C"/>
    <w:rsid w:val="00D036E4"/>
    <w:rsid w:val="00D22BD4"/>
    <w:rsid w:val="00D406AA"/>
    <w:rsid w:val="00D51E9D"/>
    <w:rsid w:val="00D53BB5"/>
    <w:rsid w:val="00D54ED7"/>
    <w:rsid w:val="00D702DA"/>
    <w:rsid w:val="00D81EEB"/>
    <w:rsid w:val="00D90745"/>
    <w:rsid w:val="00D93A0B"/>
    <w:rsid w:val="00D94A1A"/>
    <w:rsid w:val="00DD435A"/>
    <w:rsid w:val="00DD5E27"/>
    <w:rsid w:val="00DD77E3"/>
    <w:rsid w:val="00DE055F"/>
    <w:rsid w:val="00E4180C"/>
    <w:rsid w:val="00E47681"/>
    <w:rsid w:val="00E547D5"/>
    <w:rsid w:val="00E56313"/>
    <w:rsid w:val="00E67B6B"/>
    <w:rsid w:val="00E720F4"/>
    <w:rsid w:val="00EA13E3"/>
    <w:rsid w:val="00EA23BE"/>
    <w:rsid w:val="00EA52AE"/>
    <w:rsid w:val="00EC7FF6"/>
    <w:rsid w:val="00EE131D"/>
    <w:rsid w:val="00EE5DDB"/>
    <w:rsid w:val="00F06168"/>
    <w:rsid w:val="00F25F64"/>
    <w:rsid w:val="00F45551"/>
    <w:rsid w:val="00F5044E"/>
    <w:rsid w:val="00F8396A"/>
    <w:rsid w:val="00F86B49"/>
    <w:rsid w:val="00F9044C"/>
    <w:rsid w:val="00F96D44"/>
    <w:rsid w:val="00FC1D6D"/>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74DDEE"/>
  <w15:chartTrackingRefBased/>
  <w15:docId w15:val="{209B3ADE-6035-0449-B0FA-9CC246B0F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D51E9D"/>
    <w:pPr>
      <w:spacing w:after="240" w:line="283" w:lineRule="atLeast"/>
    </w:pPr>
    <w:rPr>
      <w:rFonts w:ascii="Arial" w:hAnsi="Arial" w:cs="Arial"/>
      <w:sz w:val="24"/>
      <w:szCs w:val="24"/>
      <w:lang w:eastAsia="en-US"/>
    </w:rPr>
  </w:style>
  <w:style w:type="paragraph" w:styleId="Heading1">
    <w:name w:val="heading 1"/>
    <w:basedOn w:val="Normal"/>
    <w:next w:val="Normal"/>
    <w:link w:val="Heading1Char"/>
    <w:uiPriority w:val="9"/>
    <w:qFormat/>
    <w:rsid w:val="00BC0259"/>
    <w:pPr>
      <w:keepNext/>
      <w:keepLines/>
      <w:spacing w:before="480" w:line="276" w:lineRule="auto"/>
      <w:outlineLvl w:val="0"/>
    </w:pPr>
    <w:rPr>
      <w:rFonts w:eastAsia="MS Gothic" w:cs="Times New Roman"/>
      <w:b/>
      <w:bCs/>
      <w:sz w:val="36"/>
      <w:szCs w:val="32"/>
    </w:rPr>
  </w:style>
  <w:style w:type="paragraph" w:styleId="Heading2">
    <w:name w:val="heading 2"/>
    <w:basedOn w:val="Normal"/>
    <w:next w:val="Normal"/>
    <w:link w:val="Heading2Char"/>
    <w:uiPriority w:val="9"/>
    <w:qFormat/>
    <w:rsid w:val="00AC0A41"/>
    <w:pPr>
      <w:keepNext/>
      <w:keepLines/>
      <w:spacing w:before="480" w:line="276" w:lineRule="auto"/>
      <w:outlineLvl w:val="1"/>
    </w:pPr>
    <w:rPr>
      <w:rFonts w:eastAsia="MS Gothic" w:cs="Times New Roman"/>
      <w:b/>
      <w:bCs/>
      <w:sz w:val="32"/>
      <w:szCs w:val="26"/>
    </w:rPr>
  </w:style>
  <w:style w:type="paragraph" w:styleId="Heading3">
    <w:name w:val="heading 3"/>
    <w:basedOn w:val="Normal"/>
    <w:next w:val="Normal"/>
    <w:link w:val="Heading3Char"/>
    <w:uiPriority w:val="9"/>
    <w:qFormat/>
    <w:rsid w:val="00847673"/>
    <w:pPr>
      <w:keepNext/>
      <w:keepLines/>
      <w:spacing w:before="240" w:line="276" w:lineRule="auto"/>
      <w:outlineLvl w:val="2"/>
    </w:pPr>
    <w:rPr>
      <w:rFonts w:eastAsia="MS Gothic"/>
      <w:b/>
      <w:bCs/>
      <w:sz w:val="28"/>
    </w:rPr>
  </w:style>
  <w:style w:type="paragraph" w:styleId="Heading4">
    <w:name w:val="heading 4"/>
    <w:basedOn w:val="Normal"/>
    <w:next w:val="Normal"/>
    <w:link w:val="Heading4Char"/>
    <w:uiPriority w:val="9"/>
    <w:qFormat/>
    <w:rsid w:val="003029B8"/>
    <w:pPr>
      <w:keepNext/>
      <w:keepLines/>
      <w:spacing w:before="240" w:after="120"/>
      <w:outlineLvl w:val="3"/>
    </w:pPr>
    <w:rPr>
      <w:rFonts w:eastAsia="MS Gothic"/>
      <w:b/>
      <w:bCs/>
      <w:iCs/>
    </w:rPr>
  </w:style>
  <w:style w:type="paragraph" w:styleId="Heading5">
    <w:name w:val="heading 5"/>
    <w:basedOn w:val="Normal"/>
    <w:next w:val="Normal"/>
    <w:link w:val="Heading5Char"/>
    <w:uiPriority w:val="9"/>
    <w:qFormat/>
    <w:rsid w:val="00E56313"/>
    <w:pPr>
      <w:spacing w:before="240" w:after="60"/>
      <w:outlineLvl w:val="4"/>
    </w:pPr>
    <w:rPr>
      <w:rFonts w:cs="Times New Roman"/>
      <w:b/>
      <w:bCs/>
      <w:iCs/>
      <w:sz w:val="22"/>
      <w:szCs w:val="26"/>
    </w:rPr>
  </w:style>
  <w:style w:type="paragraph" w:styleId="Heading6">
    <w:name w:val="heading 6"/>
    <w:basedOn w:val="Normal"/>
    <w:next w:val="Normal"/>
    <w:link w:val="Heading6Char"/>
    <w:uiPriority w:val="9"/>
    <w:qFormat/>
    <w:rsid w:val="00E56313"/>
    <w:pPr>
      <w:spacing w:before="240" w:after="60"/>
      <w:outlineLvl w:val="5"/>
    </w:pPr>
    <w:rPr>
      <w:rFonts w:eastAsia="Times New Roman" w:cs="Times New Roman"/>
      <w:b/>
      <w:bCs/>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C0259"/>
    <w:rPr>
      <w:rFonts w:ascii="Arial" w:eastAsia="MS Gothic" w:hAnsi="Arial"/>
      <w:b/>
      <w:bCs/>
      <w:spacing w:val="-4"/>
      <w:sz w:val="36"/>
      <w:szCs w:val="32"/>
      <w:lang w:eastAsia="en-US"/>
    </w:rPr>
  </w:style>
  <w:style w:type="character" w:customStyle="1" w:styleId="Heading2Char">
    <w:name w:val="Heading 2 Char"/>
    <w:link w:val="Heading2"/>
    <w:uiPriority w:val="9"/>
    <w:rsid w:val="00AC0A41"/>
    <w:rPr>
      <w:rFonts w:ascii="Arial" w:eastAsia="MS Gothic" w:hAnsi="Arial"/>
      <w:b/>
      <w:bCs/>
      <w:spacing w:val="-4"/>
      <w:sz w:val="32"/>
      <w:szCs w:val="26"/>
      <w:lang w:eastAsia="en-US"/>
    </w:rPr>
  </w:style>
  <w:style w:type="character" w:customStyle="1" w:styleId="Heading3Char">
    <w:name w:val="Heading 3 Char"/>
    <w:link w:val="Heading3"/>
    <w:uiPriority w:val="9"/>
    <w:rsid w:val="00847673"/>
    <w:rPr>
      <w:rFonts w:ascii="Arial" w:eastAsia="MS Gothic" w:hAnsi="Arial" w:cs="Arial"/>
      <w:b/>
      <w:bCs/>
      <w:spacing w:val="-4"/>
      <w:sz w:val="28"/>
      <w:szCs w:val="24"/>
      <w:lang w:val="en-US" w:eastAsia="en-US"/>
    </w:rPr>
  </w:style>
  <w:style w:type="character" w:customStyle="1" w:styleId="Heading4Char">
    <w:name w:val="Heading 4 Char"/>
    <w:link w:val="Heading4"/>
    <w:uiPriority w:val="9"/>
    <w:rsid w:val="003029B8"/>
    <w:rPr>
      <w:rFonts w:ascii="Arial" w:eastAsia="MS Gothic" w:hAnsi="Arial" w:cs="Arial"/>
      <w:b/>
      <w:bCs/>
      <w:iCs/>
      <w:spacing w:val="-4"/>
      <w:sz w:val="24"/>
      <w:szCs w:val="24"/>
      <w:lang w:val="en-US" w:eastAsia="en-US"/>
    </w:rPr>
  </w:style>
  <w:style w:type="character" w:customStyle="1" w:styleId="Heading5Char">
    <w:name w:val="Heading 5 Char"/>
    <w:link w:val="Heading5"/>
    <w:uiPriority w:val="9"/>
    <w:rsid w:val="00E56313"/>
    <w:rPr>
      <w:rFonts w:ascii="Arial" w:hAnsi="Arial"/>
      <w:b/>
      <w:bCs/>
      <w:iCs/>
      <w:spacing w:val="-4"/>
      <w:sz w:val="22"/>
      <w:szCs w:val="26"/>
    </w:rPr>
  </w:style>
  <w:style w:type="paragraph" w:styleId="TOCHeading">
    <w:name w:val="TOC Heading"/>
    <w:basedOn w:val="Heading1"/>
    <w:next w:val="Normal"/>
    <w:uiPriority w:val="39"/>
    <w:unhideWhenUsed/>
    <w:qFormat/>
    <w:rsid w:val="00244113"/>
    <w:pPr>
      <w:spacing w:after="0"/>
      <w:outlineLvl w:val="9"/>
    </w:pPr>
    <w:rPr>
      <w:rFonts w:asciiTheme="majorHAnsi" w:eastAsiaTheme="majorEastAsia" w:hAnsiTheme="majorHAnsi" w:cstheme="majorBidi"/>
      <w:color w:val="2F5496" w:themeColor="accent1" w:themeShade="BF"/>
      <w:sz w:val="28"/>
      <w:szCs w:val="28"/>
    </w:rPr>
  </w:style>
  <w:style w:type="paragraph" w:styleId="Title">
    <w:name w:val="Title"/>
    <w:basedOn w:val="Normal"/>
    <w:next w:val="Normal"/>
    <w:link w:val="TitleChar"/>
    <w:uiPriority w:val="10"/>
    <w:qFormat/>
    <w:rsid w:val="00AC0A41"/>
    <w:pPr>
      <w:spacing w:after="360" w:line="276" w:lineRule="auto"/>
      <w:contextualSpacing/>
    </w:pPr>
    <w:rPr>
      <w:rFonts w:eastAsia="MS Gothic"/>
      <w:b/>
      <w:spacing w:val="5"/>
      <w:kern w:val="28"/>
      <w:sz w:val="52"/>
      <w:szCs w:val="52"/>
    </w:rPr>
  </w:style>
  <w:style w:type="character" w:customStyle="1" w:styleId="TitleChar">
    <w:name w:val="Title Char"/>
    <w:link w:val="Title"/>
    <w:uiPriority w:val="10"/>
    <w:rsid w:val="00AC0A41"/>
    <w:rPr>
      <w:rFonts w:ascii="Arial" w:eastAsia="MS Gothic" w:hAnsi="Arial" w:cs="Arial"/>
      <w:b/>
      <w:spacing w:val="5"/>
      <w:kern w:val="28"/>
      <w:sz w:val="52"/>
      <w:szCs w:val="52"/>
      <w:lang w:eastAsia="en-US"/>
    </w:rPr>
  </w:style>
  <w:style w:type="character" w:styleId="FollowedHyperlink">
    <w:name w:val="FollowedHyperlink"/>
    <w:uiPriority w:val="99"/>
    <w:semiHidden/>
    <w:unhideWhenUsed/>
    <w:rsid w:val="0082630D"/>
    <w:rPr>
      <w:color w:val="800080"/>
      <w:u w:val="single"/>
    </w:rPr>
  </w:style>
  <w:style w:type="paragraph" w:customStyle="1" w:styleId="Bullet">
    <w:name w:val="Bullet"/>
    <w:basedOn w:val="TableBullet"/>
    <w:qFormat/>
    <w:rsid w:val="00847673"/>
  </w:style>
  <w:style w:type="table" w:styleId="TableGrid">
    <w:name w:val="Table Grid"/>
    <w:basedOn w:val="TableNormal"/>
    <w:uiPriority w:val="59"/>
    <w:rsid w:val="00845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
    <w:basedOn w:val="Normal"/>
    <w:qFormat/>
    <w:rsid w:val="003E5FEE"/>
  </w:style>
  <w:style w:type="paragraph" w:customStyle="1" w:styleId="TableHeading">
    <w:name w:val="Table Heading"/>
    <w:basedOn w:val="Normal"/>
    <w:qFormat/>
    <w:rsid w:val="003E5FEE"/>
    <w:rPr>
      <w:b/>
    </w:rPr>
  </w:style>
  <w:style w:type="paragraph" w:styleId="BalloonText">
    <w:name w:val="Balloon Text"/>
    <w:basedOn w:val="Normal"/>
    <w:link w:val="BalloonTextChar"/>
    <w:uiPriority w:val="99"/>
    <w:semiHidden/>
    <w:unhideWhenUsed/>
    <w:rsid w:val="00E47681"/>
    <w:rPr>
      <w:rFonts w:ascii="Lucida Grande" w:hAnsi="Lucida Grande" w:cs="Lucida Grande"/>
      <w:sz w:val="18"/>
      <w:szCs w:val="18"/>
    </w:rPr>
  </w:style>
  <w:style w:type="character" w:customStyle="1" w:styleId="BalloonTextChar">
    <w:name w:val="Balloon Text Char"/>
    <w:link w:val="BalloonText"/>
    <w:uiPriority w:val="99"/>
    <w:semiHidden/>
    <w:rsid w:val="00E47681"/>
    <w:rPr>
      <w:rFonts w:ascii="Lucida Grande" w:hAnsi="Lucida Grande" w:cs="Lucida Grande"/>
      <w:sz w:val="18"/>
      <w:szCs w:val="18"/>
      <w:lang w:val="en-US"/>
    </w:rPr>
  </w:style>
  <w:style w:type="character" w:styleId="Hyperlink">
    <w:name w:val="Hyperlink"/>
    <w:uiPriority w:val="99"/>
    <w:unhideWhenUsed/>
    <w:rsid w:val="00E56313"/>
    <w:rPr>
      <w:rFonts w:ascii="Arial" w:hAnsi="Arial"/>
      <w:color w:val="0000FF"/>
      <w:u w:val="single"/>
    </w:rPr>
  </w:style>
  <w:style w:type="paragraph" w:customStyle="1" w:styleId="GridTable31">
    <w:name w:val="Grid Table 31"/>
    <w:basedOn w:val="Heading1"/>
    <w:next w:val="Normal"/>
    <w:uiPriority w:val="39"/>
    <w:unhideWhenUsed/>
    <w:qFormat/>
    <w:rsid w:val="00E56313"/>
    <w:pPr>
      <w:spacing w:after="0"/>
      <w:outlineLvl w:val="9"/>
    </w:pPr>
    <w:rPr>
      <w:color w:val="365F91"/>
      <w:sz w:val="28"/>
      <w:szCs w:val="28"/>
    </w:rPr>
  </w:style>
  <w:style w:type="paragraph" w:styleId="FootnoteText">
    <w:name w:val="footnote text"/>
    <w:basedOn w:val="Normal"/>
    <w:link w:val="FootnoteTextChar"/>
    <w:uiPriority w:val="99"/>
    <w:unhideWhenUsed/>
    <w:rsid w:val="00CE7C2C"/>
    <w:pPr>
      <w:spacing w:line="240" w:lineRule="auto"/>
    </w:pPr>
    <w:rPr>
      <w:sz w:val="20"/>
    </w:rPr>
  </w:style>
  <w:style w:type="character" w:customStyle="1" w:styleId="FootnoteTextChar">
    <w:name w:val="Footnote Text Char"/>
    <w:link w:val="FootnoteText"/>
    <w:uiPriority w:val="99"/>
    <w:rsid w:val="00CE7C2C"/>
    <w:rPr>
      <w:rFonts w:ascii="Arial" w:hAnsi="Arial" w:cs="Arial"/>
      <w:spacing w:val="-4"/>
      <w:szCs w:val="24"/>
      <w:lang w:eastAsia="en-US"/>
    </w:rPr>
  </w:style>
  <w:style w:type="paragraph" w:customStyle="1" w:styleId="TableBullet">
    <w:name w:val="Table Bullet"/>
    <w:basedOn w:val="TableCopy"/>
    <w:qFormat/>
    <w:rsid w:val="00847673"/>
    <w:pPr>
      <w:numPr>
        <w:numId w:val="32"/>
      </w:numPr>
      <w:ind w:left="284" w:hanging="284"/>
    </w:pPr>
  </w:style>
  <w:style w:type="character" w:styleId="PageNumber">
    <w:name w:val="page number"/>
    <w:uiPriority w:val="99"/>
    <w:semiHidden/>
    <w:unhideWhenUsed/>
    <w:rsid w:val="0065327B"/>
  </w:style>
  <w:style w:type="paragraph" w:styleId="TOC1">
    <w:name w:val="toc 1"/>
    <w:basedOn w:val="Normal"/>
    <w:next w:val="Normal"/>
    <w:uiPriority w:val="39"/>
    <w:unhideWhenUsed/>
    <w:rsid w:val="00AC0A41"/>
    <w:pPr>
      <w:tabs>
        <w:tab w:val="right" w:leader="dot" w:pos="9628"/>
      </w:tabs>
      <w:spacing w:before="240" w:after="60"/>
    </w:pPr>
    <w:rPr>
      <w:rFonts w:cs="Calibri (Body)"/>
      <w:b/>
      <w:bCs/>
    </w:rPr>
  </w:style>
  <w:style w:type="paragraph" w:styleId="TOC2">
    <w:name w:val="toc 2"/>
    <w:basedOn w:val="Normal"/>
    <w:next w:val="Normal"/>
    <w:uiPriority w:val="39"/>
    <w:unhideWhenUsed/>
    <w:rsid w:val="00AC0A41"/>
    <w:pPr>
      <w:tabs>
        <w:tab w:val="right" w:leader="dot" w:pos="9628"/>
      </w:tabs>
      <w:spacing w:before="120" w:after="60"/>
      <w:ind w:left="238"/>
    </w:pPr>
    <w:rPr>
      <w:rFonts w:asciiTheme="minorHAnsi" w:hAnsiTheme="minorHAnsi" w:cstheme="minorHAnsi"/>
      <w:b/>
      <w:bCs/>
      <w:szCs w:val="22"/>
    </w:rPr>
  </w:style>
  <w:style w:type="paragraph" w:styleId="TOC4">
    <w:name w:val="toc 4"/>
    <w:basedOn w:val="Normal"/>
    <w:next w:val="Normal"/>
    <w:autoRedefine/>
    <w:uiPriority w:val="39"/>
    <w:semiHidden/>
    <w:unhideWhenUsed/>
    <w:rsid w:val="0065327B"/>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65327B"/>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65327B"/>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65327B"/>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65327B"/>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65327B"/>
    <w:pPr>
      <w:spacing w:after="0"/>
      <w:ind w:left="1920"/>
    </w:pPr>
    <w:rPr>
      <w:rFonts w:asciiTheme="minorHAnsi" w:hAnsiTheme="minorHAnsi" w:cstheme="minorHAnsi"/>
      <w:sz w:val="20"/>
      <w:szCs w:val="20"/>
    </w:rPr>
  </w:style>
  <w:style w:type="paragraph" w:styleId="Header">
    <w:name w:val="header"/>
    <w:basedOn w:val="Normal"/>
    <w:link w:val="HeaderChar"/>
    <w:uiPriority w:val="99"/>
    <w:unhideWhenUsed/>
    <w:rsid w:val="007D0491"/>
    <w:pPr>
      <w:tabs>
        <w:tab w:val="center" w:pos="4320"/>
        <w:tab w:val="right" w:pos="8640"/>
      </w:tabs>
    </w:pPr>
  </w:style>
  <w:style w:type="character" w:customStyle="1" w:styleId="HeaderChar">
    <w:name w:val="Header Char"/>
    <w:link w:val="Header"/>
    <w:uiPriority w:val="99"/>
    <w:rsid w:val="007D0491"/>
    <w:rPr>
      <w:rFonts w:ascii="Arial" w:hAnsi="Arial"/>
      <w:szCs w:val="24"/>
      <w:lang w:val="en-US"/>
    </w:rPr>
  </w:style>
  <w:style w:type="paragraph" w:styleId="Footer">
    <w:name w:val="footer"/>
    <w:basedOn w:val="Normal"/>
    <w:link w:val="FooterChar"/>
    <w:uiPriority w:val="99"/>
    <w:unhideWhenUsed/>
    <w:rsid w:val="00BB7A08"/>
    <w:pPr>
      <w:tabs>
        <w:tab w:val="center" w:pos="4320"/>
        <w:tab w:val="right" w:pos="8640"/>
      </w:tabs>
    </w:pPr>
    <w:rPr>
      <w:sz w:val="16"/>
    </w:rPr>
  </w:style>
  <w:style w:type="character" w:customStyle="1" w:styleId="FooterChar">
    <w:name w:val="Footer Char"/>
    <w:link w:val="Footer"/>
    <w:uiPriority w:val="99"/>
    <w:rsid w:val="00BB7A08"/>
    <w:rPr>
      <w:rFonts w:ascii="Arial" w:hAnsi="Arial"/>
      <w:sz w:val="16"/>
      <w:szCs w:val="24"/>
    </w:rPr>
  </w:style>
  <w:style w:type="paragraph" w:styleId="BodyTextIndent">
    <w:name w:val="Body Text Indent"/>
    <w:basedOn w:val="Normal"/>
    <w:link w:val="BodyTextIndentChar"/>
    <w:uiPriority w:val="99"/>
    <w:semiHidden/>
    <w:unhideWhenUsed/>
    <w:rsid w:val="009B221C"/>
    <w:pPr>
      <w:spacing w:after="120"/>
      <w:ind w:left="283"/>
    </w:pPr>
  </w:style>
  <w:style w:type="character" w:customStyle="1" w:styleId="BodyTextIndentChar">
    <w:name w:val="Body Text Indent Char"/>
    <w:link w:val="BodyTextIndent"/>
    <w:uiPriority w:val="99"/>
    <w:semiHidden/>
    <w:rsid w:val="009B221C"/>
    <w:rPr>
      <w:rFonts w:ascii="Arial" w:hAnsi="Arial"/>
      <w:szCs w:val="24"/>
    </w:rPr>
  </w:style>
  <w:style w:type="paragraph" w:styleId="BodyText">
    <w:name w:val="Body Text"/>
    <w:basedOn w:val="Normal"/>
    <w:link w:val="BodyTextChar"/>
    <w:uiPriority w:val="99"/>
    <w:semiHidden/>
    <w:unhideWhenUsed/>
    <w:rsid w:val="0061599A"/>
    <w:pPr>
      <w:spacing w:after="120"/>
    </w:pPr>
  </w:style>
  <w:style w:type="character" w:customStyle="1" w:styleId="BodyTextChar">
    <w:name w:val="Body Text Char"/>
    <w:link w:val="BodyText"/>
    <w:uiPriority w:val="99"/>
    <w:semiHidden/>
    <w:rsid w:val="0061599A"/>
    <w:rPr>
      <w:rFonts w:ascii="Tahoma" w:hAnsi="Tahoma"/>
      <w:szCs w:val="24"/>
      <w:lang w:val="en-US"/>
    </w:rPr>
  </w:style>
  <w:style w:type="character" w:styleId="FootnoteReference">
    <w:name w:val="footnote reference"/>
    <w:uiPriority w:val="99"/>
    <w:unhideWhenUsed/>
    <w:rsid w:val="003E6BC7"/>
    <w:rPr>
      <w:rFonts w:ascii="Arial" w:hAnsi="Arial"/>
      <w:sz w:val="18"/>
      <w:vertAlign w:val="superscript"/>
    </w:rPr>
  </w:style>
  <w:style w:type="character" w:styleId="Strong">
    <w:name w:val="Strong"/>
    <w:uiPriority w:val="22"/>
    <w:qFormat/>
    <w:rsid w:val="00E56313"/>
    <w:rPr>
      <w:rFonts w:ascii="Arial" w:hAnsi="Arial"/>
      <w:b/>
      <w:bCs/>
    </w:rPr>
  </w:style>
  <w:style w:type="paragraph" w:styleId="Subtitle">
    <w:name w:val="Subtitle"/>
    <w:basedOn w:val="Normal"/>
    <w:next w:val="Normal"/>
    <w:link w:val="SubtitleChar"/>
    <w:uiPriority w:val="11"/>
    <w:qFormat/>
    <w:rsid w:val="003029B8"/>
    <w:pPr>
      <w:spacing w:after="360" w:line="276" w:lineRule="auto"/>
      <w:outlineLvl w:val="1"/>
    </w:pPr>
    <w:rPr>
      <w:rFonts w:eastAsia="Times New Roman" w:cs="Times New Roman"/>
      <w:sz w:val="36"/>
    </w:rPr>
  </w:style>
  <w:style w:type="character" w:customStyle="1" w:styleId="SubtitleChar">
    <w:name w:val="Subtitle Char"/>
    <w:link w:val="Subtitle"/>
    <w:uiPriority w:val="11"/>
    <w:rsid w:val="003029B8"/>
    <w:rPr>
      <w:rFonts w:ascii="Arial" w:eastAsia="Times New Roman" w:hAnsi="Arial"/>
      <w:sz w:val="36"/>
      <w:szCs w:val="24"/>
      <w:lang w:val="en-US" w:eastAsia="en-US"/>
    </w:rPr>
  </w:style>
  <w:style w:type="character" w:styleId="Emphasis">
    <w:name w:val="Emphasis"/>
    <w:uiPriority w:val="20"/>
    <w:qFormat/>
    <w:rsid w:val="00E56313"/>
    <w:rPr>
      <w:rFonts w:ascii="Arial" w:hAnsi="Arial"/>
      <w:i/>
      <w:iCs/>
    </w:rPr>
  </w:style>
  <w:style w:type="character" w:customStyle="1" w:styleId="PlainTable31">
    <w:name w:val="Plain Table 31"/>
    <w:uiPriority w:val="19"/>
    <w:qFormat/>
    <w:rsid w:val="00E56313"/>
    <w:rPr>
      <w:rFonts w:ascii="Arial" w:hAnsi="Arial"/>
      <w:i/>
      <w:iCs/>
      <w:color w:val="404040"/>
    </w:rPr>
  </w:style>
  <w:style w:type="character" w:customStyle="1" w:styleId="PlainTable41">
    <w:name w:val="Plain Table 41"/>
    <w:uiPriority w:val="21"/>
    <w:qFormat/>
    <w:rsid w:val="00E56313"/>
    <w:rPr>
      <w:rFonts w:ascii="Arial" w:hAnsi="Arial"/>
      <w:i/>
      <w:iCs/>
      <w:color w:val="5B9BD5"/>
    </w:rPr>
  </w:style>
  <w:style w:type="character" w:customStyle="1" w:styleId="PlainTable51">
    <w:name w:val="Plain Table 51"/>
    <w:uiPriority w:val="31"/>
    <w:qFormat/>
    <w:rsid w:val="00E56313"/>
    <w:rPr>
      <w:rFonts w:ascii="Arial" w:hAnsi="Arial"/>
      <w:smallCaps/>
      <w:color w:val="5A5A5A"/>
    </w:rPr>
  </w:style>
  <w:style w:type="character" w:customStyle="1" w:styleId="TableGridLight1">
    <w:name w:val="Table Grid Light1"/>
    <w:uiPriority w:val="32"/>
    <w:qFormat/>
    <w:rsid w:val="00E56313"/>
    <w:rPr>
      <w:rFonts w:ascii="Arial" w:hAnsi="Arial"/>
      <w:b/>
      <w:bCs/>
      <w:smallCaps/>
      <w:color w:val="5B9BD5"/>
      <w:spacing w:val="5"/>
    </w:rPr>
  </w:style>
  <w:style w:type="character" w:customStyle="1" w:styleId="GridTable1Light1">
    <w:name w:val="Grid Table 1 Light1"/>
    <w:uiPriority w:val="33"/>
    <w:qFormat/>
    <w:rsid w:val="00E56313"/>
    <w:rPr>
      <w:rFonts w:ascii="Arial" w:hAnsi="Arial"/>
      <w:b/>
      <w:bCs/>
      <w:i/>
      <w:iCs/>
      <w:spacing w:val="5"/>
    </w:rPr>
  </w:style>
  <w:style w:type="character" w:customStyle="1" w:styleId="Heading6Char">
    <w:name w:val="Heading 6 Char"/>
    <w:link w:val="Heading6"/>
    <w:uiPriority w:val="9"/>
    <w:semiHidden/>
    <w:rsid w:val="00E56313"/>
    <w:rPr>
      <w:rFonts w:ascii="Arial" w:eastAsia="Times New Roman" w:hAnsi="Arial" w:cs="Times New Roman"/>
      <w:b/>
      <w:bCs/>
      <w:spacing w:val="-4"/>
      <w:sz w:val="18"/>
      <w:szCs w:val="22"/>
    </w:rPr>
  </w:style>
  <w:style w:type="paragraph" w:styleId="TOC3">
    <w:name w:val="toc 3"/>
    <w:basedOn w:val="Normal"/>
    <w:next w:val="Normal"/>
    <w:uiPriority w:val="39"/>
    <w:unhideWhenUsed/>
    <w:rsid w:val="00AC0A41"/>
    <w:pPr>
      <w:tabs>
        <w:tab w:val="right" w:leader="dot" w:pos="9628"/>
      </w:tabs>
      <w:spacing w:after="60"/>
      <w:ind w:left="482"/>
    </w:pPr>
    <w:rPr>
      <w:rFonts w:asciiTheme="minorHAnsi" w:hAnsiTheme="minorHAnsi" w:cstheme="minorHAnsi"/>
      <w:szCs w:val="20"/>
    </w:rPr>
  </w:style>
  <w:style w:type="character" w:styleId="UnresolvedMention">
    <w:name w:val="Unresolved Mention"/>
    <w:basedOn w:val="DefaultParagraphFont"/>
    <w:uiPriority w:val="47"/>
    <w:rsid w:val="00386CE9"/>
    <w:rPr>
      <w:color w:val="605E5C"/>
      <w:shd w:val="clear" w:color="auto" w:fill="E1DFDD"/>
    </w:rPr>
  </w:style>
  <w:style w:type="paragraph" w:customStyle="1" w:styleId="01Heading1">
    <w:name w:val="01. Heading 1"/>
    <w:basedOn w:val="Normal"/>
    <w:uiPriority w:val="99"/>
    <w:rsid w:val="00512426"/>
    <w:pPr>
      <w:keepLines/>
      <w:pageBreakBefore/>
      <w:suppressAutoHyphens/>
      <w:autoSpaceDE w:val="0"/>
      <w:autoSpaceDN w:val="0"/>
      <w:adjustRightInd w:val="0"/>
      <w:spacing w:before="567" w:after="454" w:line="440" w:lineRule="atLeast"/>
      <w:textAlignment w:val="center"/>
    </w:pPr>
    <w:rPr>
      <w:rFonts w:ascii="VIC" w:hAnsi="VIC" w:cs="VIC"/>
      <w:color w:val="4D4E5C"/>
      <w:sz w:val="50"/>
      <w:szCs w:val="50"/>
      <w:lang w:val="en-GB" w:eastAsia="en-GB"/>
    </w:rPr>
  </w:style>
  <w:style w:type="paragraph" w:customStyle="1" w:styleId="05Body">
    <w:name w:val="05. Body"/>
    <w:basedOn w:val="Normal"/>
    <w:uiPriority w:val="99"/>
    <w:rsid w:val="00512426"/>
    <w:pPr>
      <w:keepLines/>
      <w:suppressAutoHyphens/>
      <w:autoSpaceDE w:val="0"/>
      <w:autoSpaceDN w:val="0"/>
      <w:adjustRightInd w:val="0"/>
      <w:spacing w:after="170" w:line="220" w:lineRule="atLeast"/>
      <w:textAlignment w:val="center"/>
    </w:pPr>
    <w:rPr>
      <w:rFonts w:ascii="VIC Light" w:hAnsi="VIC Light" w:cs="VIC Light"/>
      <w:color w:val="000000"/>
      <w:sz w:val="18"/>
      <w:szCs w:val="18"/>
      <w:lang w:val="en-GB" w:eastAsia="en-GB"/>
    </w:rPr>
  </w:style>
  <w:style w:type="paragraph" w:customStyle="1" w:styleId="04Intro">
    <w:name w:val="04. Intro"/>
    <w:basedOn w:val="05Body"/>
    <w:uiPriority w:val="99"/>
    <w:rsid w:val="00512426"/>
    <w:pPr>
      <w:spacing w:line="260" w:lineRule="atLeast"/>
    </w:pPr>
    <w:rPr>
      <w:rFonts w:ascii="VIC" w:hAnsi="VIC" w:cs="VIC"/>
      <w:sz w:val="22"/>
      <w:szCs w:val="22"/>
    </w:rPr>
  </w:style>
  <w:style w:type="paragraph" w:customStyle="1" w:styleId="08Footnote">
    <w:name w:val="08. Footnote"/>
    <w:basedOn w:val="05Body"/>
    <w:uiPriority w:val="99"/>
    <w:rsid w:val="00512426"/>
    <w:pPr>
      <w:spacing w:after="0" w:line="160" w:lineRule="atLeast"/>
      <w:ind w:left="227" w:hanging="227"/>
    </w:pPr>
    <w:rPr>
      <w:sz w:val="12"/>
      <w:szCs w:val="12"/>
    </w:rPr>
  </w:style>
  <w:style w:type="paragraph" w:customStyle="1" w:styleId="02Heading2">
    <w:name w:val="02. Heading 2"/>
    <w:basedOn w:val="Normal"/>
    <w:uiPriority w:val="99"/>
    <w:rsid w:val="00512426"/>
    <w:pPr>
      <w:keepLines/>
      <w:suppressAutoHyphens/>
      <w:autoSpaceDE w:val="0"/>
      <w:autoSpaceDN w:val="0"/>
      <w:adjustRightInd w:val="0"/>
      <w:spacing w:before="227" w:after="170" w:line="320" w:lineRule="atLeast"/>
      <w:textAlignment w:val="center"/>
    </w:pPr>
    <w:rPr>
      <w:rFonts w:ascii="VIC SemiBold" w:hAnsi="VIC SemiBold" w:cs="VIC SemiBold"/>
      <w:b/>
      <w:bCs/>
      <w:color w:val="B8222F"/>
      <w:sz w:val="30"/>
      <w:szCs w:val="30"/>
      <w:lang w:val="en-GB" w:eastAsia="en-GB"/>
    </w:rPr>
  </w:style>
  <w:style w:type="character" w:customStyle="1" w:styleId="URL">
    <w:name w:val="URL"/>
    <w:uiPriority w:val="99"/>
    <w:rsid w:val="00512426"/>
    <w:rPr>
      <w:rFonts w:ascii="VIC" w:hAnsi="VIC" w:cs="VIC"/>
      <w:color w:val="B8222F"/>
      <w:u w:val="thick"/>
    </w:rPr>
  </w:style>
  <w:style w:type="character" w:customStyle="1" w:styleId="Medium">
    <w:name w:val="Medium"/>
    <w:uiPriority w:val="99"/>
    <w:rsid w:val="00512426"/>
    <w:rPr>
      <w:rFonts w:ascii="VIC Medium" w:hAnsi="VIC Medium" w:cs="VIC Medium"/>
    </w:rPr>
  </w:style>
  <w:style w:type="character" w:customStyle="1" w:styleId="Superscript">
    <w:name w:val="Superscript"/>
    <w:uiPriority w:val="99"/>
    <w:rsid w:val="00512426"/>
    <w:rPr>
      <w:vertAlign w:val="superscript"/>
    </w:rPr>
  </w:style>
  <w:style w:type="paragraph" w:styleId="EndnoteText">
    <w:name w:val="endnote text"/>
    <w:basedOn w:val="Normal"/>
    <w:link w:val="EndnoteTextChar"/>
    <w:uiPriority w:val="99"/>
    <w:semiHidden/>
    <w:unhideWhenUsed/>
    <w:rsid w:val="00CD787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D7873"/>
    <w:rPr>
      <w:rFonts w:ascii="Arial" w:hAnsi="Arial" w:cs="Arial"/>
      <w:spacing w:val="-4"/>
      <w:lang w:eastAsia="en-US"/>
    </w:rPr>
  </w:style>
  <w:style w:type="character" w:styleId="EndnoteReference">
    <w:name w:val="endnote reference"/>
    <w:basedOn w:val="DefaultParagraphFont"/>
    <w:uiPriority w:val="99"/>
    <w:semiHidden/>
    <w:unhideWhenUsed/>
    <w:rsid w:val="00CD7873"/>
    <w:rPr>
      <w:vertAlign w:val="superscript"/>
    </w:rPr>
  </w:style>
  <w:style w:type="paragraph" w:styleId="ListParagraph">
    <w:name w:val="List Paragraph"/>
    <w:basedOn w:val="Normal"/>
    <w:uiPriority w:val="72"/>
    <w:qFormat/>
    <w:rsid w:val="00867735"/>
    <w:pPr>
      <w:ind w:left="720"/>
      <w:contextualSpacing/>
    </w:pPr>
  </w:style>
  <w:style w:type="paragraph" w:customStyle="1" w:styleId="Intropara">
    <w:name w:val="Intro para"/>
    <w:basedOn w:val="Heading1"/>
    <w:uiPriority w:val="99"/>
    <w:rsid w:val="00985B96"/>
    <w:pPr>
      <w:keepNext w:val="0"/>
      <w:keepLines w:val="0"/>
      <w:suppressAutoHyphens/>
      <w:autoSpaceDE w:val="0"/>
      <w:autoSpaceDN w:val="0"/>
      <w:adjustRightInd w:val="0"/>
      <w:spacing w:before="227" w:after="227" w:line="320" w:lineRule="atLeast"/>
      <w:textAlignment w:val="center"/>
      <w:outlineLvl w:val="9"/>
    </w:pPr>
    <w:rPr>
      <w:rFonts w:ascii="VIC" w:eastAsia="MS Mincho" w:hAnsi="VIC" w:cs="VIC"/>
      <w:color w:val="343641"/>
      <w:spacing w:val="-3"/>
      <w:sz w:val="28"/>
      <w:szCs w:val="28"/>
      <w:lang w:val="en-US" w:eastAsia="en-GB"/>
    </w:rPr>
  </w:style>
  <w:style w:type="paragraph" w:customStyle="1" w:styleId="Body">
    <w:name w:val="Body"/>
    <w:basedOn w:val="Normal"/>
    <w:uiPriority w:val="99"/>
    <w:rsid w:val="00985B96"/>
    <w:pPr>
      <w:suppressAutoHyphens/>
      <w:autoSpaceDE w:val="0"/>
      <w:autoSpaceDN w:val="0"/>
      <w:adjustRightInd w:val="0"/>
      <w:spacing w:before="113" w:after="113" w:line="240" w:lineRule="atLeast"/>
      <w:textAlignment w:val="center"/>
    </w:pPr>
    <w:rPr>
      <w:rFonts w:ascii="VIC" w:hAnsi="VIC" w:cs="VIC"/>
      <w:color w:val="343641"/>
      <w:sz w:val="20"/>
      <w:szCs w:val="20"/>
      <w:lang w:val="en-US" w:eastAsia="en-GB"/>
    </w:rPr>
  </w:style>
  <w:style w:type="paragraph" w:customStyle="1" w:styleId="NoParagraphStyle">
    <w:name w:val="[No Paragraph Style]"/>
    <w:rsid w:val="000B2559"/>
    <w:pPr>
      <w:autoSpaceDE w:val="0"/>
      <w:autoSpaceDN w:val="0"/>
      <w:adjustRightInd w:val="0"/>
      <w:spacing w:line="288" w:lineRule="auto"/>
      <w:textAlignment w:val="center"/>
    </w:pPr>
    <w:rPr>
      <w:rFonts w:ascii="VIC" w:hAnsi="VIC"/>
      <w:color w:val="000000"/>
      <w:sz w:val="24"/>
      <w:szCs w:val="24"/>
      <w:lang w:val="en-US"/>
    </w:rPr>
  </w:style>
  <w:style w:type="paragraph" w:customStyle="1" w:styleId="Tablebody">
    <w:name w:val="Table body"/>
    <w:basedOn w:val="Body"/>
    <w:uiPriority w:val="99"/>
    <w:rsid w:val="000B2559"/>
  </w:style>
  <w:style w:type="character" w:customStyle="1" w:styleId="Bold">
    <w:name w:val="Bold"/>
    <w:uiPriority w:val="99"/>
    <w:rsid w:val="000B2559"/>
    <w:rPr>
      <w:b/>
      <w:bCs/>
    </w:rPr>
  </w:style>
  <w:style w:type="paragraph" w:styleId="BlockText">
    <w:name w:val="Block Text"/>
    <w:basedOn w:val="Normal"/>
    <w:uiPriority w:val="99"/>
    <w:unhideWhenUsed/>
    <w:qFormat/>
    <w:rsid w:val="007134DE"/>
    <w:pPr>
      <w:pBdr>
        <w:top w:val="single" w:sz="2" w:space="10" w:color="000000" w:themeColor="text1"/>
        <w:left w:val="single" w:sz="2" w:space="10" w:color="000000" w:themeColor="text1"/>
        <w:bottom w:val="single" w:sz="2" w:space="10" w:color="000000" w:themeColor="text1"/>
        <w:right w:val="single" w:sz="2" w:space="10" w:color="000000" w:themeColor="text1"/>
      </w:pBdr>
      <w:ind w:left="567" w:right="567"/>
    </w:pPr>
    <w:rPr>
      <w:rFonts w:asciiTheme="minorHAnsi" w:eastAsiaTheme="minorEastAsia" w:hAnsiTheme="minorHAnsi" w:cstheme="minorBidi"/>
      <w:b/>
      <w:iCs/>
      <w:color w:val="000000" w:themeColor="text1"/>
    </w:rPr>
  </w:style>
  <w:style w:type="paragraph" w:styleId="Caption">
    <w:name w:val="caption"/>
    <w:basedOn w:val="Normal"/>
    <w:next w:val="Normal"/>
    <w:uiPriority w:val="35"/>
    <w:unhideWhenUsed/>
    <w:qFormat/>
    <w:rsid w:val="003E6BC7"/>
    <w:pPr>
      <w:spacing w:after="200" w:line="240" w:lineRule="auto"/>
    </w:pPr>
    <w:rPr>
      <w:i/>
      <w:iCs/>
      <w:color w:val="000000" w:themeColor="text1"/>
      <w:szCs w:val="18"/>
    </w:rPr>
  </w:style>
  <w:style w:type="paragraph" w:customStyle="1" w:styleId="Footnote">
    <w:name w:val="Footnote"/>
    <w:basedOn w:val="Body"/>
    <w:uiPriority w:val="99"/>
    <w:rsid w:val="003E6BC7"/>
    <w:pPr>
      <w:spacing w:before="340" w:after="0" w:line="220" w:lineRule="atLeast"/>
    </w:pPr>
    <w:rPr>
      <w:sz w:val="16"/>
      <w:szCs w:val="16"/>
    </w:rPr>
  </w:style>
  <w:style w:type="paragraph" w:customStyle="1" w:styleId="TableH2">
    <w:name w:val="Table H2"/>
    <w:basedOn w:val="Body"/>
    <w:uiPriority w:val="99"/>
    <w:rsid w:val="00BC0259"/>
    <w:pPr>
      <w:spacing w:before="227"/>
    </w:pPr>
    <w:rPr>
      <w:b/>
      <w:bCs/>
      <w:color w:val="000000"/>
    </w:rPr>
  </w:style>
  <w:style w:type="paragraph" w:customStyle="1" w:styleId="Bullets">
    <w:name w:val="Bullets"/>
    <w:basedOn w:val="Body"/>
    <w:uiPriority w:val="99"/>
    <w:rsid w:val="00BC0259"/>
    <w:pPr>
      <w:spacing w:before="0"/>
      <w:ind w:left="227" w:hanging="227"/>
    </w:pPr>
  </w:style>
  <w:style w:type="character" w:customStyle="1" w:styleId="Italics">
    <w:name w:val="Italics"/>
    <w:uiPriority w:val="99"/>
    <w:rsid w:val="00BC025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367405">
      <w:bodyDiv w:val="1"/>
      <w:marLeft w:val="0"/>
      <w:marRight w:val="0"/>
      <w:marTop w:val="0"/>
      <w:marBottom w:val="0"/>
      <w:divBdr>
        <w:top w:val="none" w:sz="0" w:space="0" w:color="auto"/>
        <w:left w:val="none" w:sz="0" w:space="0" w:color="auto"/>
        <w:bottom w:val="none" w:sz="0" w:space="0" w:color="auto"/>
        <w:right w:val="none" w:sz="0" w:space="0" w:color="auto"/>
      </w:divBdr>
    </w:div>
    <w:div w:id="521482170">
      <w:bodyDiv w:val="1"/>
      <w:marLeft w:val="0"/>
      <w:marRight w:val="0"/>
      <w:marTop w:val="0"/>
      <w:marBottom w:val="0"/>
      <w:divBdr>
        <w:top w:val="none" w:sz="0" w:space="0" w:color="auto"/>
        <w:left w:val="none" w:sz="0" w:space="0" w:color="auto"/>
        <w:bottom w:val="none" w:sz="0" w:space="0" w:color="auto"/>
        <w:right w:val="none" w:sz="0" w:space="0" w:color="auto"/>
      </w:divBdr>
      <w:divsChild>
        <w:div w:id="77021845">
          <w:marLeft w:val="547"/>
          <w:marRight w:val="0"/>
          <w:marTop w:val="120"/>
          <w:marBottom w:val="0"/>
          <w:divBdr>
            <w:top w:val="none" w:sz="0" w:space="0" w:color="auto"/>
            <w:left w:val="none" w:sz="0" w:space="0" w:color="auto"/>
            <w:bottom w:val="none" w:sz="0" w:space="0" w:color="auto"/>
            <w:right w:val="none" w:sz="0" w:space="0" w:color="auto"/>
          </w:divBdr>
        </w:div>
        <w:div w:id="196042767">
          <w:marLeft w:val="1166"/>
          <w:marRight w:val="0"/>
          <w:marTop w:val="252"/>
          <w:marBottom w:val="0"/>
          <w:divBdr>
            <w:top w:val="none" w:sz="0" w:space="0" w:color="auto"/>
            <w:left w:val="none" w:sz="0" w:space="0" w:color="auto"/>
            <w:bottom w:val="none" w:sz="0" w:space="0" w:color="auto"/>
            <w:right w:val="none" w:sz="0" w:space="0" w:color="auto"/>
          </w:divBdr>
        </w:div>
        <w:div w:id="203835603">
          <w:marLeft w:val="547"/>
          <w:marRight w:val="0"/>
          <w:marTop w:val="134"/>
          <w:marBottom w:val="0"/>
          <w:divBdr>
            <w:top w:val="none" w:sz="0" w:space="0" w:color="auto"/>
            <w:left w:val="none" w:sz="0" w:space="0" w:color="auto"/>
            <w:bottom w:val="none" w:sz="0" w:space="0" w:color="auto"/>
            <w:right w:val="none" w:sz="0" w:space="0" w:color="auto"/>
          </w:divBdr>
        </w:div>
        <w:div w:id="206993194">
          <w:marLeft w:val="547"/>
          <w:marRight w:val="0"/>
          <w:marTop w:val="300"/>
          <w:marBottom w:val="0"/>
          <w:divBdr>
            <w:top w:val="none" w:sz="0" w:space="0" w:color="auto"/>
            <w:left w:val="none" w:sz="0" w:space="0" w:color="auto"/>
            <w:bottom w:val="none" w:sz="0" w:space="0" w:color="auto"/>
            <w:right w:val="none" w:sz="0" w:space="0" w:color="auto"/>
          </w:divBdr>
        </w:div>
        <w:div w:id="409084634">
          <w:marLeft w:val="547"/>
          <w:marRight w:val="0"/>
          <w:marTop w:val="120"/>
          <w:marBottom w:val="0"/>
          <w:divBdr>
            <w:top w:val="none" w:sz="0" w:space="0" w:color="auto"/>
            <w:left w:val="none" w:sz="0" w:space="0" w:color="auto"/>
            <w:bottom w:val="none" w:sz="0" w:space="0" w:color="auto"/>
            <w:right w:val="none" w:sz="0" w:space="0" w:color="auto"/>
          </w:divBdr>
        </w:div>
        <w:div w:id="561913708">
          <w:marLeft w:val="547"/>
          <w:marRight w:val="0"/>
          <w:marTop w:val="300"/>
          <w:marBottom w:val="0"/>
          <w:divBdr>
            <w:top w:val="none" w:sz="0" w:space="0" w:color="auto"/>
            <w:left w:val="none" w:sz="0" w:space="0" w:color="auto"/>
            <w:bottom w:val="none" w:sz="0" w:space="0" w:color="auto"/>
            <w:right w:val="none" w:sz="0" w:space="0" w:color="auto"/>
          </w:divBdr>
        </w:div>
        <w:div w:id="628977356">
          <w:marLeft w:val="547"/>
          <w:marRight w:val="0"/>
          <w:marTop w:val="300"/>
          <w:marBottom w:val="0"/>
          <w:divBdr>
            <w:top w:val="none" w:sz="0" w:space="0" w:color="auto"/>
            <w:left w:val="none" w:sz="0" w:space="0" w:color="auto"/>
            <w:bottom w:val="none" w:sz="0" w:space="0" w:color="auto"/>
            <w:right w:val="none" w:sz="0" w:space="0" w:color="auto"/>
          </w:divBdr>
        </w:div>
        <w:div w:id="647708009">
          <w:marLeft w:val="547"/>
          <w:marRight w:val="0"/>
          <w:marTop w:val="300"/>
          <w:marBottom w:val="0"/>
          <w:divBdr>
            <w:top w:val="none" w:sz="0" w:space="0" w:color="auto"/>
            <w:left w:val="none" w:sz="0" w:space="0" w:color="auto"/>
            <w:bottom w:val="none" w:sz="0" w:space="0" w:color="auto"/>
            <w:right w:val="none" w:sz="0" w:space="0" w:color="auto"/>
          </w:divBdr>
        </w:div>
        <w:div w:id="698509658">
          <w:marLeft w:val="547"/>
          <w:marRight w:val="0"/>
          <w:marTop w:val="300"/>
          <w:marBottom w:val="0"/>
          <w:divBdr>
            <w:top w:val="none" w:sz="0" w:space="0" w:color="auto"/>
            <w:left w:val="none" w:sz="0" w:space="0" w:color="auto"/>
            <w:bottom w:val="none" w:sz="0" w:space="0" w:color="auto"/>
            <w:right w:val="none" w:sz="0" w:space="0" w:color="auto"/>
          </w:divBdr>
        </w:div>
        <w:div w:id="718362254">
          <w:marLeft w:val="547"/>
          <w:marRight w:val="0"/>
          <w:marTop w:val="120"/>
          <w:marBottom w:val="0"/>
          <w:divBdr>
            <w:top w:val="none" w:sz="0" w:space="0" w:color="auto"/>
            <w:left w:val="none" w:sz="0" w:space="0" w:color="auto"/>
            <w:bottom w:val="none" w:sz="0" w:space="0" w:color="auto"/>
            <w:right w:val="none" w:sz="0" w:space="0" w:color="auto"/>
          </w:divBdr>
        </w:div>
        <w:div w:id="724524322">
          <w:marLeft w:val="547"/>
          <w:marRight w:val="0"/>
          <w:marTop w:val="300"/>
          <w:marBottom w:val="0"/>
          <w:divBdr>
            <w:top w:val="none" w:sz="0" w:space="0" w:color="auto"/>
            <w:left w:val="none" w:sz="0" w:space="0" w:color="auto"/>
            <w:bottom w:val="none" w:sz="0" w:space="0" w:color="auto"/>
            <w:right w:val="none" w:sz="0" w:space="0" w:color="auto"/>
          </w:divBdr>
        </w:div>
        <w:div w:id="860052576">
          <w:marLeft w:val="1166"/>
          <w:marRight w:val="0"/>
          <w:marTop w:val="252"/>
          <w:marBottom w:val="0"/>
          <w:divBdr>
            <w:top w:val="none" w:sz="0" w:space="0" w:color="auto"/>
            <w:left w:val="none" w:sz="0" w:space="0" w:color="auto"/>
            <w:bottom w:val="none" w:sz="0" w:space="0" w:color="auto"/>
            <w:right w:val="none" w:sz="0" w:space="0" w:color="auto"/>
          </w:divBdr>
        </w:div>
        <w:div w:id="869148766">
          <w:marLeft w:val="547"/>
          <w:marRight w:val="0"/>
          <w:marTop w:val="300"/>
          <w:marBottom w:val="0"/>
          <w:divBdr>
            <w:top w:val="none" w:sz="0" w:space="0" w:color="auto"/>
            <w:left w:val="none" w:sz="0" w:space="0" w:color="auto"/>
            <w:bottom w:val="none" w:sz="0" w:space="0" w:color="auto"/>
            <w:right w:val="none" w:sz="0" w:space="0" w:color="auto"/>
          </w:divBdr>
        </w:div>
        <w:div w:id="899706260">
          <w:marLeft w:val="547"/>
          <w:marRight w:val="0"/>
          <w:marTop w:val="300"/>
          <w:marBottom w:val="0"/>
          <w:divBdr>
            <w:top w:val="none" w:sz="0" w:space="0" w:color="auto"/>
            <w:left w:val="none" w:sz="0" w:space="0" w:color="auto"/>
            <w:bottom w:val="none" w:sz="0" w:space="0" w:color="auto"/>
            <w:right w:val="none" w:sz="0" w:space="0" w:color="auto"/>
          </w:divBdr>
        </w:div>
        <w:div w:id="926382462">
          <w:marLeft w:val="1166"/>
          <w:marRight w:val="0"/>
          <w:marTop w:val="252"/>
          <w:marBottom w:val="0"/>
          <w:divBdr>
            <w:top w:val="none" w:sz="0" w:space="0" w:color="auto"/>
            <w:left w:val="none" w:sz="0" w:space="0" w:color="auto"/>
            <w:bottom w:val="none" w:sz="0" w:space="0" w:color="auto"/>
            <w:right w:val="none" w:sz="0" w:space="0" w:color="auto"/>
          </w:divBdr>
        </w:div>
        <w:div w:id="958874305">
          <w:marLeft w:val="547"/>
          <w:marRight w:val="0"/>
          <w:marTop w:val="300"/>
          <w:marBottom w:val="0"/>
          <w:divBdr>
            <w:top w:val="none" w:sz="0" w:space="0" w:color="auto"/>
            <w:left w:val="none" w:sz="0" w:space="0" w:color="auto"/>
            <w:bottom w:val="none" w:sz="0" w:space="0" w:color="auto"/>
            <w:right w:val="none" w:sz="0" w:space="0" w:color="auto"/>
          </w:divBdr>
        </w:div>
        <w:div w:id="1001547530">
          <w:marLeft w:val="547"/>
          <w:marRight w:val="0"/>
          <w:marTop w:val="134"/>
          <w:marBottom w:val="0"/>
          <w:divBdr>
            <w:top w:val="none" w:sz="0" w:space="0" w:color="auto"/>
            <w:left w:val="none" w:sz="0" w:space="0" w:color="auto"/>
            <w:bottom w:val="none" w:sz="0" w:space="0" w:color="auto"/>
            <w:right w:val="none" w:sz="0" w:space="0" w:color="auto"/>
          </w:divBdr>
        </w:div>
        <w:div w:id="1044401519">
          <w:marLeft w:val="547"/>
          <w:marRight w:val="0"/>
          <w:marTop w:val="300"/>
          <w:marBottom w:val="0"/>
          <w:divBdr>
            <w:top w:val="none" w:sz="0" w:space="0" w:color="auto"/>
            <w:left w:val="none" w:sz="0" w:space="0" w:color="auto"/>
            <w:bottom w:val="none" w:sz="0" w:space="0" w:color="auto"/>
            <w:right w:val="none" w:sz="0" w:space="0" w:color="auto"/>
          </w:divBdr>
        </w:div>
        <w:div w:id="1046174849">
          <w:marLeft w:val="547"/>
          <w:marRight w:val="0"/>
          <w:marTop w:val="300"/>
          <w:marBottom w:val="0"/>
          <w:divBdr>
            <w:top w:val="none" w:sz="0" w:space="0" w:color="auto"/>
            <w:left w:val="none" w:sz="0" w:space="0" w:color="auto"/>
            <w:bottom w:val="none" w:sz="0" w:space="0" w:color="auto"/>
            <w:right w:val="none" w:sz="0" w:space="0" w:color="auto"/>
          </w:divBdr>
        </w:div>
        <w:div w:id="1052073694">
          <w:marLeft w:val="547"/>
          <w:marRight w:val="0"/>
          <w:marTop w:val="120"/>
          <w:marBottom w:val="0"/>
          <w:divBdr>
            <w:top w:val="none" w:sz="0" w:space="0" w:color="auto"/>
            <w:left w:val="none" w:sz="0" w:space="0" w:color="auto"/>
            <w:bottom w:val="none" w:sz="0" w:space="0" w:color="auto"/>
            <w:right w:val="none" w:sz="0" w:space="0" w:color="auto"/>
          </w:divBdr>
        </w:div>
        <w:div w:id="1055664410">
          <w:marLeft w:val="1166"/>
          <w:marRight w:val="0"/>
          <w:marTop w:val="252"/>
          <w:marBottom w:val="0"/>
          <w:divBdr>
            <w:top w:val="none" w:sz="0" w:space="0" w:color="auto"/>
            <w:left w:val="none" w:sz="0" w:space="0" w:color="auto"/>
            <w:bottom w:val="none" w:sz="0" w:space="0" w:color="auto"/>
            <w:right w:val="none" w:sz="0" w:space="0" w:color="auto"/>
          </w:divBdr>
        </w:div>
        <w:div w:id="1072195618">
          <w:marLeft w:val="547"/>
          <w:marRight w:val="0"/>
          <w:marTop w:val="115"/>
          <w:marBottom w:val="0"/>
          <w:divBdr>
            <w:top w:val="none" w:sz="0" w:space="0" w:color="auto"/>
            <w:left w:val="none" w:sz="0" w:space="0" w:color="auto"/>
            <w:bottom w:val="none" w:sz="0" w:space="0" w:color="auto"/>
            <w:right w:val="none" w:sz="0" w:space="0" w:color="auto"/>
          </w:divBdr>
        </w:div>
        <w:div w:id="1116485639">
          <w:marLeft w:val="547"/>
          <w:marRight w:val="0"/>
          <w:marTop w:val="300"/>
          <w:marBottom w:val="0"/>
          <w:divBdr>
            <w:top w:val="none" w:sz="0" w:space="0" w:color="auto"/>
            <w:left w:val="none" w:sz="0" w:space="0" w:color="auto"/>
            <w:bottom w:val="none" w:sz="0" w:space="0" w:color="auto"/>
            <w:right w:val="none" w:sz="0" w:space="0" w:color="auto"/>
          </w:divBdr>
        </w:div>
        <w:div w:id="1132789958">
          <w:marLeft w:val="547"/>
          <w:marRight w:val="0"/>
          <w:marTop w:val="300"/>
          <w:marBottom w:val="0"/>
          <w:divBdr>
            <w:top w:val="none" w:sz="0" w:space="0" w:color="auto"/>
            <w:left w:val="none" w:sz="0" w:space="0" w:color="auto"/>
            <w:bottom w:val="none" w:sz="0" w:space="0" w:color="auto"/>
            <w:right w:val="none" w:sz="0" w:space="0" w:color="auto"/>
          </w:divBdr>
        </w:div>
        <w:div w:id="1143234612">
          <w:marLeft w:val="547"/>
          <w:marRight w:val="0"/>
          <w:marTop w:val="115"/>
          <w:marBottom w:val="0"/>
          <w:divBdr>
            <w:top w:val="none" w:sz="0" w:space="0" w:color="auto"/>
            <w:left w:val="none" w:sz="0" w:space="0" w:color="auto"/>
            <w:bottom w:val="none" w:sz="0" w:space="0" w:color="auto"/>
            <w:right w:val="none" w:sz="0" w:space="0" w:color="auto"/>
          </w:divBdr>
        </w:div>
        <w:div w:id="1159542083">
          <w:marLeft w:val="547"/>
          <w:marRight w:val="0"/>
          <w:marTop w:val="300"/>
          <w:marBottom w:val="0"/>
          <w:divBdr>
            <w:top w:val="none" w:sz="0" w:space="0" w:color="auto"/>
            <w:left w:val="none" w:sz="0" w:space="0" w:color="auto"/>
            <w:bottom w:val="none" w:sz="0" w:space="0" w:color="auto"/>
            <w:right w:val="none" w:sz="0" w:space="0" w:color="auto"/>
          </w:divBdr>
        </w:div>
        <w:div w:id="1207183852">
          <w:marLeft w:val="547"/>
          <w:marRight w:val="0"/>
          <w:marTop w:val="134"/>
          <w:marBottom w:val="0"/>
          <w:divBdr>
            <w:top w:val="none" w:sz="0" w:space="0" w:color="auto"/>
            <w:left w:val="none" w:sz="0" w:space="0" w:color="auto"/>
            <w:bottom w:val="none" w:sz="0" w:space="0" w:color="auto"/>
            <w:right w:val="none" w:sz="0" w:space="0" w:color="auto"/>
          </w:divBdr>
        </w:div>
        <w:div w:id="1245606069">
          <w:marLeft w:val="547"/>
          <w:marRight w:val="0"/>
          <w:marTop w:val="134"/>
          <w:marBottom w:val="0"/>
          <w:divBdr>
            <w:top w:val="none" w:sz="0" w:space="0" w:color="auto"/>
            <w:left w:val="none" w:sz="0" w:space="0" w:color="auto"/>
            <w:bottom w:val="none" w:sz="0" w:space="0" w:color="auto"/>
            <w:right w:val="none" w:sz="0" w:space="0" w:color="auto"/>
          </w:divBdr>
        </w:div>
        <w:div w:id="1380665637">
          <w:marLeft w:val="547"/>
          <w:marRight w:val="0"/>
          <w:marTop w:val="134"/>
          <w:marBottom w:val="0"/>
          <w:divBdr>
            <w:top w:val="none" w:sz="0" w:space="0" w:color="auto"/>
            <w:left w:val="none" w:sz="0" w:space="0" w:color="auto"/>
            <w:bottom w:val="none" w:sz="0" w:space="0" w:color="auto"/>
            <w:right w:val="none" w:sz="0" w:space="0" w:color="auto"/>
          </w:divBdr>
        </w:div>
        <w:div w:id="1393768107">
          <w:marLeft w:val="547"/>
          <w:marRight w:val="0"/>
          <w:marTop w:val="300"/>
          <w:marBottom w:val="0"/>
          <w:divBdr>
            <w:top w:val="none" w:sz="0" w:space="0" w:color="auto"/>
            <w:left w:val="none" w:sz="0" w:space="0" w:color="auto"/>
            <w:bottom w:val="none" w:sz="0" w:space="0" w:color="auto"/>
            <w:right w:val="none" w:sz="0" w:space="0" w:color="auto"/>
          </w:divBdr>
        </w:div>
        <w:div w:id="1415280509">
          <w:marLeft w:val="547"/>
          <w:marRight w:val="0"/>
          <w:marTop w:val="300"/>
          <w:marBottom w:val="0"/>
          <w:divBdr>
            <w:top w:val="none" w:sz="0" w:space="0" w:color="auto"/>
            <w:left w:val="none" w:sz="0" w:space="0" w:color="auto"/>
            <w:bottom w:val="none" w:sz="0" w:space="0" w:color="auto"/>
            <w:right w:val="none" w:sz="0" w:space="0" w:color="auto"/>
          </w:divBdr>
        </w:div>
        <w:div w:id="1479028600">
          <w:marLeft w:val="547"/>
          <w:marRight w:val="0"/>
          <w:marTop w:val="300"/>
          <w:marBottom w:val="0"/>
          <w:divBdr>
            <w:top w:val="none" w:sz="0" w:space="0" w:color="auto"/>
            <w:left w:val="none" w:sz="0" w:space="0" w:color="auto"/>
            <w:bottom w:val="none" w:sz="0" w:space="0" w:color="auto"/>
            <w:right w:val="none" w:sz="0" w:space="0" w:color="auto"/>
          </w:divBdr>
        </w:div>
        <w:div w:id="1489401298">
          <w:marLeft w:val="547"/>
          <w:marRight w:val="0"/>
          <w:marTop w:val="300"/>
          <w:marBottom w:val="0"/>
          <w:divBdr>
            <w:top w:val="none" w:sz="0" w:space="0" w:color="auto"/>
            <w:left w:val="none" w:sz="0" w:space="0" w:color="auto"/>
            <w:bottom w:val="none" w:sz="0" w:space="0" w:color="auto"/>
            <w:right w:val="none" w:sz="0" w:space="0" w:color="auto"/>
          </w:divBdr>
        </w:div>
        <w:div w:id="1538424791">
          <w:marLeft w:val="547"/>
          <w:marRight w:val="0"/>
          <w:marTop w:val="300"/>
          <w:marBottom w:val="0"/>
          <w:divBdr>
            <w:top w:val="none" w:sz="0" w:space="0" w:color="auto"/>
            <w:left w:val="none" w:sz="0" w:space="0" w:color="auto"/>
            <w:bottom w:val="none" w:sz="0" w:space="0" w:color="auto"/>
            <w:right w:val="none" w:sz="0" w:space="0" w:color="auto"/>
          </w:divBdr>
        </w:div>
        <w:div w:id="1605385522">
          <w:marLeft w:val="1166"/>
          <w:marRight w:val="0"/>
          <w:marTop w:val="252"/>
          <w:marBottom w:val="0"/>
          <w:divBdr>
            <w:top w:val="none" w:sz="0" w:space="0" w:color="auto"/>
            <w:left w:val="none" w:sz="0" w:space="0" w:color="auto"/>
            <w:bottom w:val="none" w:sz="0" w:space="0" w:color="auto"/>
            <w:right w:val="none" w:sz="0" w:space="0" w:color="auto"/>
          </w:divBdr>
        </w:div>
        <w:div w:id="1636643699">
          <w:marLeft w:val="547"/>
          <w:marRight w:val="0"/>
          <w:marTop w:val="134"/>
          <w:marBottom w:val="0"/>
          <w:divBdr>
            <w:top w:val="none" w:sz="0" w:space="0" w:color="auto"/>
            <w:left w:val="none" w:sz="0" w:space="0" w:color="auto"/>
            <w:bottom w:val="none" w:sz="0" w:space="0" w:color="auto"/>
            <w:right w:val="none" w:sz="0" w:space="0" w:color="auto"/>
          </w:divBdr>
        </w:div>
        <w:div w:id="1662928682">
          <w:marLeft w:val="1166"/>
          <w:marRight w:val="0"/>
          <w:marTop w:val="252"/>
          <w:marBottom w:val="0"/>
          <w:divBdr>
            <w:top w:val="none" w:sz="0" w:space="0" w:color="auto"/>
            <w:left w:val="none" w:sz="0" w:space="0" w:color="auto"/>
            <w:bottom w:val="none" w:sz="0" w:space="0" w:color="auto"/>
            <w:right w:val="none" w:sz="0" w:space="0" w:color="auto"/>
          </w:divBdr>
        </w:div>
        <w:div w:id="1691032006">
          <w:marLeft w:val="547"/>
          <w:marRight w:val="0"/>
          <w:marTop w:val="300"/>
          <w:marBottom w:val="0"/>
          <w:divBdr>
            <w:top w:val="none" w:sz="0" w:space="0" w:color="auto"/>
            <w:left w:val="none" w:sz="0" w:space="0" w:color="auto"/>
            <w:bottom w:val="none" w:sz="0" w:space="0" w:color="auto"/>
            <w:right w:val="none" w:sz="0" w:space="0" w:color="auto"/>
          </w:divBdr>
        </w:div>
        <w:div w:id="1743747942">
          <w:marLeft w:val="547"/>
          <w:marRight w:val="0"/>
          <w:marTop w:val="300"/>
          <w:marBottom w:val="0"/>
          <w:divBdr>
            <w:top w:val="none" w:sz="0" w:space="0" w:color="auto"/>
            <w:left w:val="none" w:sz="0" w:space="0" w:color="auto"/>
            <w:bottom w:val="none" w:sz="0" w:space="0" w:color="auto"/>
            <w:right w:val="none" w:sz="0" w:space="0" w:color="auto"/>
          </w:divBdr>
        </w:div>
        <w:div w:id="1793163010">
          <w:marLeft w:val="1166"/>
          <w:marRight w:val="0"/>
          <w:marTop w:val="252"/>
          <w:marBottom w:val="0"/>
          <w:divBdr>
            <w:top w:val="none" w:sz="0" w:space="0" w:color="auto"/>
            <w:left w:val="none" w:sz="0" w:space="0" w:color="auto"/>
            <w:bottom w:val="none" w:sz="0" w:space="0" w:color="auto"/>
            <w:right w:val="none" w:sz="0" w:space="0" w:color="auto"/>
          </w:divBdr>
        </w:div>
        <w:div w:id="1823346981">
          <w:marLeft w:val="547"/>
          <w:marRight w:val="0"/>
          <w:marTop w:val="300"/>
          <w:marBottom w:val="0"/>
          <w:divBdr>
            <w:top w:val="none" w:sz="0" w:space="0" w:color="auto"/>
            <w:left w:val="none" w:sz="0" w:space="0" w:color="auto"/>
            <w:bottom w:val="none" w:sz="0" w:space="0" w:color="auto"/>
            <w:right w:val="none" w:sz="0" w:space="0" w:color="auto"/>
          </w:divBdr>
        </w:div>
        <w:div w:id="1879003285">
          <w:marLeft w:val="547"/>
          <w:marRight w:val="0"/>
          <w:marTop w:val="134"/>
          <w:marBottom w:val="0"/>
          <w:divBdr>
            <w:top w:val="none" w:sz="0" w:space="0" w:color="auto"/>
            <w:left w:val="none" w:sz="0" w:space="0" w:color="auto"/>
            <w:bottom w:val="none" w:sz="0" w:space="0" w:color="auto"/>
            <w:right w:val="none" w:sz="0" w:space="0" w:color="auto"/>
          </w:divBdr>
        </w:div>
        <w:div w:id="1882207572">
          <w:marLeft w:val="547"/>
          <w:marRight w:val="0"/>
          <w:marTop w:val="115"/>
          <w:marBottom w:val="0"/>
          <w:divBdr>
            <w:top w:val="none" w:sz="0" w:space="0" w:color="auto"/>
            <w:left w:val="none" w:sz="0" w:space="0" w:color="auto"/>
            <w:bottom w:val="none" w:sz="0" w:space="0" w:color="auto"/>
            <w:right w:val="none" w:sz="0" w:space="0" w:color="auto"/>
          </w:divBdr>
        </w:div>
        <w:div w:id="2044480475">
          <w:marLeft w:val="1166"/>
          <w:marRight w:val="0"/>
          <w:marTop w:val="252"/>
          <w:marBottom w:val="0"/>
          <w:divBdr>
            <w:top w:val="none" w:sz="0" w:space="0" w:color="auto"/>
            <w:left w:val="none" w:sz="0" w:space="0" w:color="auto"/>
            <w:bottom w:val="none" w:sz="0" w:space="0" w:color="auto"/>
            <w:right w:val="none" w:sz="0" w:space="0" w:color="auto"/>
          </w:divBdr>
        </w:div>
        <w:div w:id="2048211833">
          <w:marLeft w:val="1166"/>
          <w:marRight w:val="0"/>
          <w:marTop w:val="252"/>
          <w:marBottom w:val="0"/>
          <w:divBdr>
            <w:top w:val="none" w:sz="0" w:space="0" w:color="auto"/>
            <w:left w:val="none" w:sz="0" w:space="0" w:color="auto"/>
            <w:bottom w:val="none" w:sz="0" w:space="0" w:color="auto"/>
            <w:right w:val="none" w:sz="0" w:space="0" w:color="auto"/>
          </w:divBdr>
        </w:div>
        <w:div w:id="2065450558">
          <w:marLeft w:val="547"/>
          <w:marRight w:val="0"/>
          <w:marTop w:val="300"/>
          <w:marBottom w:val="0"/>
          <w:divBdr>
            <w:top w:val="none" w:sz="0" w:space="0" w:color="auto"/>
            <w:left w:val="none" w:sz="0" w:space="0" w:color="auto"/>
            <w:bottom w:val="none" w:sz="0" w:space="0" w:color="auto"/>
            <w:right w:val="none" w:sz="0" w:space="0" w:color="auto"/>
          </w:divBdr>
        </w:div>
        <w:div w:id="2103450725">
          <w:marLeft w:val="1166"/>
          <w:marRight w:val="0"/>
          <w:marTop w:val="252"/>
          <w:marBottom w:val="0"/>
          <w:divBdr>
            <w:top w:val="none" w:sz="0" w:space="0" w:color="auto"/>
            <w:left w:val="none" w:sz="0" w:space="0" w:color="auto"/>
            <w:bottom w:val="none" w:sz="0" w:space="0" w:color="auto"/>
            <w:right w:val="none" w:sz="0" w:space="0" w:color="auto"/>
          </w:divBdr>
        </w:div>
      </w:divsChild>
    </w:div>
    <w:div w:id="1426997670">
      <w:bodyDiv w:val="1"/>
      <w:marLeft w:val="0"/>
      <w:marRight w:val="0"/>
      <w:marTop w:val="0"/>
      <w:marBottom w:val="0"/>
      <w:divBdr>
        <w:top w:val="none" w:sz="0" w:space="0" w:color="auto"/>
        <w:left w:val="none" w:sz="0" w:space="0" w:color="auto"/>
        <w:bottom w:val="none" w:sz="0" w:space="0" w:color="auto"/>
        <w:right w:val="none" w:sz="0" w:space="0" w:color="auto"/>
      </w:divBdr>
    </w:div>
    <w:div w:id="1456825694">
      <w:bodyDiv w:val="1"/>
      <w:marLeft w:val="0"/>
      <w:marRight w:val="0"/>
      <w:marTop w:val="0"/>
      <w:marBottom w:val="0"/>
      <w:divBdr>
        <w:top w:val="none" w:sz="0" w:space="0" w:color="auto"/>
        <w:left w:val="none" w:sz="0" w:space="0" w:color="auto"/>
        <w:bottom w:val="none" w:sz="0" w:space="0" w:color="auto"/>
        <w:right w:val="none" w:sz="0" w:space="0" w:color="auto"/>
      </w:divBdr>
    </w:div>
    <w:div w:id="183398095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oi.org/10.1080/01490400.2019.1686445"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05778771512A24085F82BDE2DB1D35C" ma:contentTypeVersion="19" ma:contentTypeDescription="Create a new document." ma:contentTypeScope="" ma:versionID="f2ab763da7ac50cb941b2a5470a435e5">
  <xsd:schema xmlns:xsd="http://www.w3.org/2001/XMLSchema" xmlns:xs="http://www.w3.org/2001/XMLSchema" xmlns:p="http://schemas.microsoft.com/office/2006/metadata/properties" xmlns:ns2="2f165578-7547-4e0e-b64a-d0ecdb0ca085" xmlns:ns3="1ab89d87-4073-4f1c-85f3-5c65bdf24cb1" targetNamespace="http://schemas.microsoft.com/office/2006/metadata/properties" ma:root="true" ma:fieldsID="c1ffc7d726eae24f46b16a12e2fb35ef" ns2:_="" ns3:_="">
    <xsd:import namespace="2f165578-7547-4e0e-b64a-d0ecdb0ca085"/>
    <xsd:import namespace="1ab89d87-4073-4f1c-85f3-5c65bdf24cb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Chann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65578-7547-4e0e-b64a-d0ecdb0ca0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Channel" ma:index="26" nillable="true" ma:displayName="Channel" ma:format="Dropdown" ma:internalName="Channel">
      <xsd:simpleType>
        <xsd:restriction base="dms:Choice">
          <xsd:enumeration value="Corporate website only"/>
          <xsd:enumeration value="LinkedIn only"/>
          <xsd:enumeration value="Both"/>
        </xsd:restriction>
      </xsd:simpleType>
    </xsd:element>
  </xsd:schema>
  <xsd:schema xmlns:xsd="http://www.w3.org/2001/XMLSchema" xmlns:xs="http://www.w3.org/2001/XMLSchema" xmlns:dms="http://schemas.microsoft.com/office/2006/documentManagement/types" xmlns:pc="http://schemas.microsoft.com/office/infopath/2007/PartnerControls" targetNamespace="1ab89d87-4073-4f1c-85f3-5c65bdf24cb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814748c-6969-436b-9f51-739cf27e3d62}" ma:internalName="TaxCatchAll" ma:showField="CatchAllData" ma:web="1ab89d87-4073-4f1c-85f3-5c65bdf24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f165578-7547-4e0e-b64a-d0ecdb0ca085">
      <Terms xmlns="http://schemas.microsoft.com/office/infopath/2007/PartnerControls"/>
    </lcf76f155ced4ddcb4097134ff3c332f>
    <TaxCatchAll xmlns="1ab89d87-4073-4f1c-85f3-5c65bdf24cb1" xsi:nil="true"/>
    <Channel xmlns="2f165578-7547-4e0e-b64a-d0ecdb0ca085" xsi:nil="true"/>
  </documentManagement>
</p:properties>
</file>

<file path=customXml/itemProps1.xml><?xml version="1.0" encoding="utf-8"?>
<ds:datastoreItem xmlns:ds="http://schemas.openxmlformats.org/officeDocument/2006/customXml" ds:itemID="{E137F696-57E7-4846-9AF7-FE50D8FDA4C3}">
  <ds:schemaRefs>
    <ds:schemaRef ds:uri="http://schemas.microsoft.com/sharepoint/v3/contenttype/forms"/>
  </ds:schemaRefs>
</ds:datastoreItem>
</file>

<file path=customXml/itemProps2.xml><?xml version="1.0" encoding="utf-8"?>
<ds:datastoreItem xmlns:ds="http://schemas.openxmlformats.org/officeDocument/2006/customXml" ds:itemID="{CBE1B939-16C1-5A4E-BD70-2ED2F1FCBF0B}">
  <ds:schemaRefs>
    <ds:schemaRef ds:uri="http://schemas.openxmlformats.org/officeDocument/2006/bibliography"/>
  </ds:schemaRefs>
</ds:datastoreItem>
</file>

<file path=customXml/itemProps3.xml><?xml version="1.0" encoding="utf-8"?>
<ds:datastoreItem xmlns:ds="http://schemas.openxmlformats.org/officeDocument/2006/customXml" ds:itemID="{46C3D76C-2DDE-4BB1-9036-2E3D708FEEA1}"/>
</file>

<file path=customXml/itemProps4.xml><?xml version="1.0" encoding="utf-8"?>
<ds:datastoreItem xmlns:ds="http://schemas.openxmlformats.org/officeDocument/2006/customXml" ds:itemID="{A03ED489-0B7A-425C-86A6-57FEE2BD7412}"/>
</file>

<file path=docProps/app.xml><?xml version="1.0" encoding="utf-8"?>
<Properties xmlns="http://schemas.openxmlformats.org/officeDocument/2006/extended-properties" xmlns:vt="http://schemas.openxmlformats.org/officeDocument/2006/docPropsVTypes">
  <Template>Normal.dotm</Template>
  <TotalTime>0</TotalTime>
  <Pages>6</Pages>
  <Words>1942</Words>
  <Characters>11075</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Manager/>
  <Company>DJSIR</Company>
  <LinksUpToDate>false</LinksUpToDate>
  <CharactersWithSpaces>12992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Design Studio</dc:creator>
  <cp:keywords/>
  <dc:description/>
  <cp:lastModifiedBy>Rachel Tan</cp:lastModifiedBy>
  <cp:revision>2</cp:revision>
  <dcterms:created xsi:type="dcterms:W3CDTF">2025-06-23T00:48:00Z</dcterms:created>
  <dcterms:modified xsi:type="dcterms:W3CDTF">2025-06-23T00:48:00Z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5ced5279,4957eb79,be80c7</vt:lpwstr>
  </property>
  <property fmtid="{D5CDD505-2E9C-101B-9397-08002B2CF9AE}" pid="3" name="ClassificationContentMarkingHeaderFontProps">
    <vt:lpwstr>#000000,12,Arial</vt:lpwstr>
  </property>
  <property fmtid="{D5CDD505-2E9C-101B-9397-08002B2CF9AE}" pid="4" name="ClassificationContentMarkingHeaderText">
    <vt:lpwstr>OFFICIAL</vt:lpwstr>
  </property>
  <property fmtid="{D5CDD505-2E9C-101B-9397-08002B2CF9AE}" pid="5" name="ClassificationContentMarkingFooterShapeIds">
    <vt:lpwstr>30e69e25,75e9c50d,109c6ecc</vt:lpwstr>
  </property>
  <property fmtid="{D5CDD505-2E9C-101B-9397-08002B2CF9AE}" pid="6" name="ClassificationContentMarkingFooterFontProps">
    <vt:lpwstr>#000000,12,Arial</vt:lpwstr>
  </property>
  <property fmtid="{D5CDD505-2E9C-101B-9397-08002B2CF9AE}" pid="7" name="ClassificationContentMarkingFooterText">
    <vt:lpwstr>OFFICIAL</vt:lpwstr>
  </property>
  <property fmtid="{D5CDD505-2E9C-101B-9397-08002B2CF9AE}" pid="8" name="MSIP_Label_d00a4df9-c942-4b09-b23a-6c1023f6de27_Enabled">
    <vt:lpwstr>true</vt:lpwstr>
  </property>
  <property fmtid="{D5CDD505-2E9C-101B-9397-08002B2CF9AE}" pid="9" name="MSIP_Label_d00a4df9-c942-4b09-b23a-6c1023f6de27_SetDate">
    <vt:lpwstr>2023-06-14T22:43:05Z</vt:lpwstr>
  </property>
  <property fmtid="{D5CDD505-2E9C-101B-9397-08002B2CF9AE}" pid="10" name="MSIP_Label_d00a4df9-c942-4b09-b23a-6c1023f6de27_Method">
    <vt:lpwstr>Privileged</vt:lpwstr>
  </property>
  <property fmtid="{D5CDD505-2E9C-101B-9397-08002B2CF9AE}" pid="11" name="MSIP_Label_d00a4df9-c942-4b09-b23a-6c1023f6de27_Name">
    <vt:lpwstr>Official (DJPR)</vt:lpwstr>
  </property>
  <property fmtid="{D5CDD505-2E9C-101B-9397-08002B2CF9AE}" pid="12" name="MSIP_Label_d00a4df9-c942-4b09-b23a-6c1023f6de27_SiteId">
    <vt:lpwstr>722ea0be-3e1c-4b11-ad6f-9401d6856e24</vt:lpwstr>
  </property>
  <property fmtid="{D5CDD505-2E9C-101B-9397-08002B2CF9AE}" pid="13" name="MSIP_Label_d00a4df9-c942-4b09-b23a-6c1023f6de27_ActionId">
    <vt:lpwstr>ada58263-3bae-4dc1-9cac-c6d3d3e80fc3</vt:lpwstr>
  </property>
  <property fmtid="{D5CDD505-2E9C-101B-9397-08002B2CF9AE}" pid="14" name="MSIP_Label_d00a4df9-c942-4b09-b23a-6c1023f6de27_ContentBits">
    <vt:lpwstr>3</vt:lpwstr>
  </property>
  <property fmtid="{D5CDD505-2E9C-101B-9397-08002B2CF9AE}" pid="15" name="ContentTypeId">
    <vt:lpwstr>0x010100805778771512A24085F82BDE2DB1D35C</vt:lpwstr>
  </property>
  <property fmtid="{D5CDD505-2E9C-101B-9397-08002B2CF9AE}" pid="16" name="MediaServiceImageTags">
    <vt:lpwstr/>
  </property>
</Properties>
</file>