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  <w:color w:val="DD335B"/>
        </w:rPr>
        <w:id w:val="1618409018"/>
        <w:placeholder>
          <w:docPart w:val="2A8E43EF966B4658B717FBED3BCF3799"/>
        </w:placeholder>
        <w:text/>
      </w:sdtPr>
      <w:sdtEndPr/>
      <w:sdtContent>
        <w:p w14:paraId="296D518F" w14:textId="6C1CB07F" w:rsidR="003F152E" w:rsidRPr="00BC11E4" w:rsidRDefault="003156E8" w:rsidP="003156E8">
          <w:pPr>
            <w:pStyle w:val="Title"/>
            <w:rPr>
              <w:color w:val="DD335B"/>
              <w:sz w:val="20"/>
              <w:szCs w:val="20"/>
            </w:rPr>
          </w:pPr>
          <w:r w:rsidRPr="00BC11E4">
            <w:rPr>
              <w:b/>
              <w:bCs/>
              <w:color w:val="DD335B"/>
            </w:rPr>
            <w:t xml:space="preserve">EQUIPMENT LIST </w:t>
          </w:r>
        </w:p>
      </w:sdtContent>
    </w:sdt>
    <w:p w14:paraId="1FB196EB" w14:textId="77777777" w:rsidR="00BC11E4" w:rsidRDefault="00BC11E4" w:rsidP="003156E8">
      <w:pPr>
        <w:pStyle w:val="Authorisationtext"/>
        <w:rPr>
          <w:color w:val="DD335B"/>
          <w:sz w:val="32"/>
          <w:szCs w:val="32"/>
        </w:rPr>
      </w:pPr>
    </w:p>
    <w:p w14:paraId="1135FC3B" w14:textId="6CC6BF9B" w:rsidR="003156E8" w:rsidRPr="00BC11E4" w:rsidRDefault="003156E8" w:rsidP="003156E8">
      <w:pPr>
        <w:pStyle w:val="Authorisationtext"/>
        <w:rPr>
          <w:color w:val="DD335B"/>
          <w:sz w:val="32"/>
          <w:szCs w:val="32"/>
        </w:rPr>
      </w:pPr>
      <w:r w:rsidRPr="00BC11E4">
        <w:rPr>
          <w:color w:val="DD335B"/>
          <w:sz w:val="32"/>
          <w:szCs w:val="32"/>
        </w:rPr>
        <w:t>ABORIGINAL SPORT PARTICIPATION GRANT</w:t>
      </w:r>
    </w:p>
    <w:p w14:paraId="0A6E91F8" w14:textId="77777777" w:rsidR="003156E8" w:rsidRPr="00BC11E4" w:rsidRDefault="003156E8" w:rsidP="003156E8">
      <w:pPr>
        <w:pStyle w:val="Authorisationtext"/>
        <w:rPr>
          <w:color w:val="DD335B"/>
          <w:sz w:val="32"/>
          <w:szCs w:val="32"/>
        </w:rPr>
      </w:pPr>
    </w:p>
    <w:p w14:paraId="4EE29CB4" w14:textId="77777777" w:rsidR="003156E8" w:rsidRPr="00BC11E4" w:rsidRDefault="003156E8" w:rsidP="003156E8">
      <w:pPr>
        <w:pStyle w:val="Authorisationtext"/>
        <w:rPr>
          <w:color w:val="DD335B"/>
          <w:sz w:val="32"/>
          <w:szCs w:val="32"/>
        </w:rPr>
      </w:pPr>
      <w:r w:rsidRPr="00BC11E4">
        <w:rPr>
          <w:color w:val="DD335B"/>
          <w:sz w:val="32"/>
          <w:szCs w:val="32"/>
        </w:rPr>
        <w:t>CATEGORY 2 - UNIFORMS/EQUIPMENT</w:t>
      </w:r>
    </w:p>
    <w:p w14:paraId="66A27569" w14:textId="77777777" w:rsidR="003156E8" w:rsidRPr="00BC11E4" w:rsidRDefault="003156E8" w:rsidP="003156E8">
      <w:pPr>
        <w:pStyle w:val="Authorisationtext"/>
        <w:rPr>
          <w:color w:val="DD335B"/>
        </w:rPr>
      </w:pPr>
    </w:p>
    <w:p w14:paraId="017F3D0D" w14:textId="6AC5E1E9" w:rsidR="003156E8" w:rsidRPr="009E2F5C" w:rsidRDefault="003156E8" w:rsidP="003156E8">
      <w:pPr>
        <w:pStyle w:val="Authorisationtext"/>
        <w:rPr>
          <w:b/>
          <w:bCs/>
          <w:i/>
          <w:iCs/>
          <w:color w:val="DD335B"/>
          <w:sz w:val="24"/>
          <w:szCs w:val="24"/>
        </w:rPr>
      </w:pPr>
      <w:r w:rsidRPr="009E2F5C">
        <w:rPr>
          <w:b/>
          <w:bCs/>
          <w:i/>
          <w:iCs/>
          <w:color w:val="DD335B"/>
          <w:sz w:val="24"/>
          <w:szCs w:val="24"/>
        </w:rPr>
        <w:t xml:space="preserve">ESSENTIAL EQUIPMENT </w:t>
      </w:r>
      <w:r w:rsidR="00E77A4A" w:rsidRPr="009E2F5C">
        <w:rPr>
          <w:b/>
          <w:bCs/>
          <w:i/>
          <w:iCs/>
          <w:color w:val="DD335B"/>
          <w:sz w:val="24"/>
          <w:szCs w:val="24"/>
        </w:rPr>
        <w:t>–</w:t>
      </w:r>
      <w:r w:rsidRPr="009E2F5C">
        <w:rPr>
          <w:b/>
          <w:bCs/>
          <w:i/>
          <w:iCs/>
          <w:color w:val="DD335B"/>
          <w:sz w:val="24"/>
          <w:szCs w:val="24"/>
        </w:rPr>
        <w:t xml:space="preserve"> Eligible</w:t>
      </w:r>
    </w:p>
    <w:p w14:paraId="56D330F8" w14:textId="77777777" w:rsidR="00E77A4A" w:rsidRPr="00BC11E4" w:rsidRDefault="00E77A4A" w:rsidP="003156E8">
      <w:pPr>
        <w:pStyle w:val="Authorisationtext"/>
        <w:rPr>
          <w:sz w:val="24"/>
          <w:szCs w:val="24"/>
        </w:rPr>
      </w:pPr>
    </w:p>
    <w:p w14:paraId="1394F7F6" w14:textId="5CA2D9F8" w:rsidR="003156E8" w:rsidRPr="001B728D" w:rsidRDefault="003156E8" w:rsidP="003156E8">
      <w:pPr>
        <w:pStyle w:val="Authorisationtext"/>
        <w:rPr>
          <w:i/>
          <w:iCs/>
          <w:color w:val="DD335B"/>
          <w:sz w:val="24"/>
          <w:szCs w:val="24"/>
        </w:rPr>
      </w:pPr>
      <w:r w:rsidRPr="001B728D">
        <w:rPr>
          <w:i/>
          <w:iCs/>
          <w:color w:val="DD335B"/>
          <w:sz w:val="24"/>
          <w:szCs w:val="24"/>
        </w:rPr>
        <w:t>Example:</w:t>
      </w:r>
    </w:p>
    <w:p w14:paraId="4A30CEFF" w14:textId="011FBDAD" w:rsidR="00E77A4A" w:rsidRPr="009D3E71" w:rsidRDefault="001F6FDC" w:rsidP="00BC11E4">
      <w:pPr>
        <w:pStyle w:val="Authorisationtext"/>
        <w:numPr>
          <w:ilvl w:val="0"/>
          <w:numId w:val="9"/>
        </w:numPr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Applicants</w:t>
      </w:r>
      <w:r w:rsidR="003156E8"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 applies for different items for example, </w:t>
      </w:r>
      <w:bookmarkStart w:id="0" w:name="_Hlk168385311"/>
      <w:r w:rsidR="003156E8"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AFL Playing Jumpers </w:t>
      </w:r>
      <w:bookmarkEnd w:id="0"/>
      <w:r w:rsidR="003156E8"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$1,400 and mouth guards $200.  Some items are eligible, AFL Playing Jumpers, but mouth guards are not.</w:t>
      </w:r>
    </w:p>
    <w:p w14:paraId="211A961C" w14:textId="04519E41" w:rsidR="003156E8" w:rsidRPr="001B728D" w:rsidRDefault="003156E8" w:rsidP="003156E8">
      <w:pPr>
        <w:pStyle w:val="Authorisationtext"/>
        <w:rPr>
          <w:rFonts w:asciiTheme="minorHAnsi" w:hAnsiTheme="minorHAnsi" w:cstheme="minorHAnsi"/>
          <w:i/>
          <w:iCs/>
          <w:color w:val="DD335B"/>
          <w:sz w:val="24"/>
          <w:szCs w:val="24"/>
        </w:rPr>
      </w:pPr>
      <w:r w:rsidRPr="001B728D">
        <w:rPr>
          <w:rFonts w:asciiTheme="minorHAnsi" w:hAnsiTheme="minorHAnsi" w:cstheme="minorHAnsi"/>
          <w:i/>
          <w:iCs/>
          <w:color w:val="DD335B"/>
          <w:sz w:val="24"/>
          <w:szCs w:val="24"/>
        </w:rPr>
        <w:t xml:space="preserve">Solution: </w:t>
      </w:r>
    </w:p>
    <w:p w14:paraId="2A5019F4" w14:textId="77777777" w:rsidR="009D3E71" w:rsidRDefault="003156E8" w:rsidP="009D3E71">
      <w:pPr>
        <w:pStyle w:val="Authorisationtext"/>
        <w:numPr>
          <w:ilvl w:val="0"/>
          <w:numId w:val="9"/>
        </w:numPr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Applicant would only be eligible for AFL Playing Jumpers $1,400 </w:t>
      </w:r>
    </w:p>
    <w:p w14:paraId="60EFECCE" w14:textId="4012BFAD" w:rsidR="003156E8" w:rsidRPr="009D3E71" w:rsidRDefault="003156E8" w:rsidP="009D3E71">
      <w:pPr>
        <w:pStyle w:val="Authorisationtext"/>
        <w:ind w:left="720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Note on </w:t>
      </w:r>
      <w:r w:rsidR="003225CC"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A</w:t>
      </w:r>
      <w:r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ssessment:   Eligible Amount: $1,400</w:t>
      </w:r>
    </w:p>
    <w:p w14:paraId="5813F224" w14:textId="77777777" w:rsidR="003156E8" w:rsidRDefault="003156E8" w:rsidP="003156E8">
      <w:pPr>
        <w:pStyle w:val="Authorisationtext"/>
        <w:rPr>
          <w:sz w:val="24"/>
          <w:szCs w:val="24"/>
        </w:rPr>
      </w:pPr>
    </w:p>
    <w:p w14:paraId="681535B3" w14:textId="0A3E38B9" w:rsidR="00FA6671" w:rsidRPr="00BC11E4" w:rsidRDefault="00FA6671" w:rsidP="003156E8">
      <w:pPr>
        <w:pStyle w:val="Authorisationtext"/>
        <w:rPr>
          <w:color w:val="DD335B"/>
          <w:sz w:val="24"/>
          <w:szCs w:val="24"/>
          <w:u w:val="single"/>
        </w:rPr>
      </w:pPr>
      <w:r w:rsidRPr="00BC11E4">
        <w:rPr>
          <w:color w:val="DD335B"/>
          <w:sz w:val="24"/>
          <w:szCs w:val="24"/>
          <w:u w:val="single"/>
        </w:rPr>
        <w:t>Eligible</w:t>
      </w:r>
    </w:p>
    <w:p w14:paraId="6F5C8801" w14:textId="77777777" w:rsidR="003156E8" w:rsidRPr="009D3E71" w:rsidRDefault="003156E8" w:rsidP="003156E8">
      <w:pPr>
        <w:pStyle w:val="Authorisationtext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Acromat/Floor Mat </w:t>
      </w:r>
    </w:p>
    <w:p w14:paraId="4BDA8127" w14:textId="77777777" w:rsidR="003156E8" w:rsidRPr="009D3E71" w:rsidRDefault="003156E8" w:rsidP="003156E8">
      <w:pPr>
        <w:pStyle w:val="Authorisationtext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Adaptive/Aid Equipment </w:t>
      </w:r>
    </w:p>
    <w:p w14:paraId="18999980" w14:textId="77777777" w:rsidR="003156E8" w:rsidRPr="009D3E71" w:rsidRDefault="003156E8" w:rsidP="003156E8">
      <w:pPr>
        <w:pStyle w:val="Authorisationtext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Apparatus Matting </w:t>
      </w:r>
    </w:p>
    <w:p w14:paraId="57A27F4B" w14:textId="77777777" w:rsidR="003156E8" w:rsidRPr="009D3E71" w:rsidRDefault="003156E8" w:rsidP="003156E8">
      <w:pPr>
        <w:pStyle w:val="Authorisationtext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Arm/Finger Guards </w:t>
      </w:r>
    </w:p>
    <w:p w14:paraId="0FFA3824" w14:textId="77777777" w:rsidR="003156E8" w:rsidRPr="009D3E71" w:rsidRDefault="003156E8" w:rsidP="003156E8">
      <w:pPr>
        <w:pStyle w:val="Authorisationtext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Chest guards</w:t>
      </w:r>
    </w:p>
    <w:p w14:paraId="0D487308" w14:textId="77777777" w:rsidR="003156E8" w:rsidRPr="009D3E71" w:rsidRDefault="003156E8" w:rsidP="003156E8">
      <w:pPr>
        <w:pStyle w:val="Authorisationtext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Bow ground stands</w:t>
      </w:r>
    </w:p>
    <w:p w14:paraId="2F71A4FE" w14:textId="77777777" w:rsidR="003156E8" w:rsidRPr="009D3E71" w:rsidRDefault="003156E8" w:rsidP="003156E8">
      <w:pPr>
        <w:pStyle w:val="Authorisationtext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Arrows </w:t>
      </w:r>
    </w:p>
    <w:p w14:paraId="35D368C2" w14:textId="77777777" w:rsidR="003156E8" w:rsidRPr="009D3E71" w:rsidRDefault="003156E8" w:rsidP="003156E8">
      <w:pPr>
        <w:pStyle w:val="Authorisationtext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Backboards </w:t>
      </w:r>
    </w:p>
    <w:p w14:paraId="0A66B512" w14:textId="77777777" w:rsidR="003156E8" w:rsidRPr="009D3E71" w:rsidRDefault="003156E8" w:rsidP="003156E8">
      <w:pPr>
        <w:pStyle w:val="Authorisationtext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Baseball/Softball </w:t>
      </w:r>
    </w:p>
    <w:p w14:paraId="213D17CE" w14:textId="77777777" w:rsidR="003156E8" w:rsidRPr="009D3E71" w:rsidRDefault="003156E8" w:rsidP="003156E8">
      <w:pPr>
        <w:pStyle w:val="Authorisationtext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Basketball Rings</w:t>
      </w:r>
    </w:p>
    <w:p w14:paraId="3FC71061" w14:textId="77777777" w:rsidR="003156E8" w:rsidRPr="009D3E71" w:rsidRDefault="003156E8" w:rsidP="003156E8">
      <w:pPr>
        <w:pStyle w:val="Authorisationtext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Bats </w:t>
      </w:r>
    </w:p>
    <w:p w14:paraId="52CC2B36" w14:textId="77777777" w:rsidR="003156E8" w:rsidRPr="009D3E71" w:rsidRDefault="003156E8" w:rsidP="003156E8">
      <w:pPr>
        <w:pStyle w:val="Authorisationtext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Batting Helmets </w:t>
      </w:r>
    </w:p>
    <w:p w14:paraId="7DA28583" w14:textId="77777777" w:rsidR="003156E8" w:rsidRPr="009D3E71" w:rsidRDefault="003156E8" w:rsidP="003156E8">
      <w:pPr>
        <w:pStyle w:val="Authorisationtext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 xml:space="preserve">Bounce Board / Junior Mini Tramp </w:t>
      </w:r>
    </w:p>
    <w:p w14:paraId="666C140D" w14:textId="013355E1" w:rsidR="00FA6671" w:rsidRPr="009D3E71" w:rsidRDefault="00FA6671" w:rsidP="003156E8">
      <w:pPr>
        <w:pStyle w:val="Authorisationtext"/>
        <w:rPr>
          <w:rFonts w:asciiTheme="minorHAnsi" w:hAnsiTheme="minorHAnsi" w:cstheme="minorHAnsi"/>
          <w:color w:val="595959" w:themeColor="text1" w:themeTint="A6"/>
          <w:sz w:val="20"/>
          <w:szCs w:val="20"/>
        </w:rPr>
      </w:pPr>
      <w:r w:rsidRPr="009D3E71">
        <w:rPr>
          <w:rFonts w:asciiTheme="minorHAnsi" w:hAnsiTheme="minorHAnsi" w:cstheme="minorHAnsi"/>
          <w:color w:val="595959" w:themeColor="text1" w:themeTint="A6"/>
          <w:sz w:val="20"/>
          <w:szCs w:val="20"/>
        </w:rPr>
        <w:t>Boomerangs and or Cultural/Ceremonial Equipment</w:t>
      </w:r>
    </w:p>
    <w:p w14:paraId="761EB847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lastRenderedPageBreak/>
        <w:t>Bowling arms</w:t>
      </w:r>
    </w:p>
    <w:p w14:paraId="13907D59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Bridle (Club Owned) </w:t>
      </w:r>
    </w:p>
    <w:p w14:paraId="2925750F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Course marker bunting</w:t>
      </w:r>
    </w:p>
    <w:p w14:paraId="1D087CFE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Buoys/ Throw Ropes Canoes </w:t>
      </w:r>
    </w:p>
    <w:p w14:paraId="1D2897BB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Earmuffs (for shooting)</w:t>
      </w:r>
    </w:p>
    <w:p w14:paraId="39518FC4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Competition Swimming Caps </w:t>
      </w:r>
    </w:p>
    <w:p w14:paraId="090519D7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Competition Leotards </w:t>
      </w:r>
    </w:p>
    <w:p w14:paraId="23BCF319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Competition Mats Dance Uniforms </w:t>
      </w:r>
    </w:p>
    <w:p w14:paraId="22C6BD15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Discus </w:t>
      </w:r>
    </w:p>
    <w:p w14:paraId="3D508E8B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Fencing Masks </w:t>
      </w:r>
    </w:p>
    <w:p w14:paraId="56794203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First Aid Kit </w:t>
      </w:r>
    </w:p>
    <w:p w14:paraId="04E64CED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Fishing Rods/Reels </w:t>
      </w:r>
    </w:p>
    <w:p w14:paraId="1221DFCA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Ball carry cages</w:t>
      </w:r>
    </w:p>
    <w:p w14:paraId="38930AFF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Goals </w:t>
      </w:r>
    </w:p>
    <w:p w14:paraId="7C199E77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Goal Flags </w:t>
      </w:r>
    </w:p>
    <w:p w14:paraId="7DE14685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Goal Post Padding </w:t>
      </w:r>
    </w:p>
    <w:p w14:paraId="465B4FEE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Goalie Kit Goalie/Catcher Equipment</w:t>
      </w:r>
    </w:p>
    <w:p w14:paraId="381641CA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Goggles </w:t>
      </w:r>
    </w:p>
    <w:p w14:paraId="48E6C48A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Golf Balls </w:t>
      </w:r>
    </w:p>
    <w:p w14:paraId="580EBA06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Head Guards </w:t>
      </w:r>
    </w:p>
    <w:p w14:paraId="4803547E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Helmets </w:t>
      </w:r>
    </w:p>
    <w:p w14:paraId="42CD3738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High Jump Bars/ Uprights </w:t>
      </w:r>
    </w:p>
    <w:p w14:paraId="55CC4A31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High Jump Mat (Inc. Covers) </w:t>
      </w:r>
    </w:p>
    <w:p w14:paraId="19471464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High Visibility Vests </w:t>
      </w:r>
    </w:p>
    <w:p w14:paraId="56E60AF5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Hockey Pucks/Balls </w:t>
      </w:r>
    </w:p>
    <w:p w14:paraId="523F2F8C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Hockey Sticks </w:t>
      </w:r>
    </w:p>
    <w:p w14:paraId="5D0FDFD4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Hoops </w:t>
      </w:r>
    </w:p>
    <w:p w14:paraId="450ABD47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Javelins </w:t>
      </w:r>
    </w:p>
    <w:p w14:paraId="480C30E6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Junior Bats </w:t>
      </w:r>
    </w:p>
    <w:p w14:paraId="16BCB4CF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Junior Cricket Sets </w:t>
      </w:r>
    </w:p>
    <w:p w14:paraId="60712717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Junior Fielding Gloves </w:t>
      </w:r>
    </w:p>
    <w:p w14:paraId="6FF5788A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Lacrosse Sticks </w:t>
      </w:r>
    </w:p>
    <w:p w14:paraId="371E4882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Lane Ropes </w:t>
      </w:r>
    </w:p>
    <w:p w14:paraId="1FD07F2A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lastRenderedPageBreak/>
        <w:t>Lawn Bowls</w:t>
      </w:r>
    </w:p>
    <w:p w14:paraId="1CAB433B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Life Jackets </w:t>
      </w:r>
    </w:p>
    <w:p w14:paraId="713EE128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Mats</w:t>
      </w:r>
    </w:p>
    <w:p w14:paraId="1450BA9D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Nets </w:t>
      </w:r>
    </w:p>
    <w:p w14:paraId="7813CEE8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Nipper </w:t>
      </w:r>
    </w:p>
    <w:p w14:paraId="2AF58B20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Pitching Plates </w:t>
      </w:r>
    </w:p>
    <w:p w14:paraId="28E71362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Portable Apparatus (Inc. Beam, Pommel Horse, Vault) </w:t>
      </w:r>
    </w:p>
    <w:p w14:paraId="43DF5864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Portable Competition Equipment </w:t>
      </w:r>
    </w:p>
    <w:p w14:paraId="6A4EBA3C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Portable Goals </w:t>
      </w:r>
    </w:p>
    <w:p w14:paraId="694B7BB1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Portable Nets </w:t>
      </w:r>
    </w:p>
    <w:p w14:paraId="0FD524B9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Portable Starting Blocks </w:t>
      </w:r>
    </w:p>
    <w:p w14:paraId="7EEE8480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Portable Timing Device </w:t>
      </w:r>
    </w:p>
    <w:p w14:paraId="1F5E24A7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Shin Guards</w:t>
      </w:r>
    </w:p>
    <w:p w14:paraId="79B0E1C6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Shot Put Balls </w:t>
      </w:r>
    </w:p>
    <w:p w14:paraId="11D2513C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Shuttlecocks </w:t>
      </w:r>
    </w:p>
    <w:p w14:paraId="4C831847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Sports Bras</w:t>
      </w:r>
    </w:p>
    <w:p w14:paraId="5C473F72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Bowling rake (ball collector)</w:t>
      </w:r>
    </w:p>
    <w:p w14:paraId="3459E895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Collapsible course marking cones</w:t>
      </w:r>
    </w:p>
    <w:p w14:paraId="783C72BE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Drink bottles</w:t>
      </w:r>
    </w:p>
    <w:p w14:paraId="420AE254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Collapsible stretcher</w:t>
      </w:r>
    </w:p>
    <w:p w14:paraId="36997B5F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Spinal boards/crutches</w:t>
      </w:r>
    </w:p>
    <w:p w14:paraId="391EB099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Starting Blocks </w:t>
      </w:r>
    </w:p>
    <w:p w14:paraId="6969A330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Stopwatches/Portable Timing </w:t>
      </w:r>
    </w:p>
    <w:p w14:paraId="14A65ED4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Targets </w:t>
      </w:r>
    </w:p>
    <w:p w14:paraId="4D909E31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Tee Ball Bats </w:t>
      </w:r>
    </w:p>
    <w:p w14:paraId="401199F7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Tee Ball Safety Bases </w:t>
      </w:r>
    </w:p>
    <w:p w14:paraId="7E4C5C3D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Tee Ball Stand Tees </w:t>
      </w:r>
    </w:p>
    <w:p w14:paraId="527B8340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Tennis Balls </w:t>
      </w:r>
    </w:p>
    <w:p w14:paraId="67670816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Tennis Nets </w:t>
      </w:r>
    </w:p>
    <w:p w14:paraId="76AE2C06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Traditional Games Kits</w:t>
      </w:r>
    </w:p>
    <w:p w14:paraId="12DBE1EF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Umpire Protective Gear</w:t>
      </w:r>
    </w:p>
    <w:p w14:paraId="18775C21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Swim cans (ocean markers)</w:t>
      </w:r>
    </w:p>
    <w:p w14:paraId="36160A59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Kids’ road bikes</w:t>
      </w:r>
    </w:p>
    <w:p w14:paraId="0697C031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lastRenderedPageBreak/>
        <w:t>Paddle board</w:t>
      </w:r>
    </w:p>
    <w:p w14:paraId="06B4D2B3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Croquet mallets and hoops</w:t>
      </w:r>
    </w:p>
    <w:p w14:paraId="6203C7A9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Calisthenics clubs and rods</w:t>
      </w:r>
    </w:p>
    <w:p w14:paraId="460F85CC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Umpiring equipment, whistles and cards</w:t>
      </w:r>
    </w:p>
    <w:p w14:paraId="5C8CB00F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Bowls mat and markers</w:t>
      </w:r>
    </w:p>
    <w:p w14:paraId="1C4B1E32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Table tennis bats/blades</w:t>
      </w:r>
    </w:p>
    <w:p w14:paraId="08D2297A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Fistballs</w:t>
      </w:r>
    </w:p>
    <w:p w14:paraId="018DE179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Bowls ditch markers</w:t>
      </w:r>
    </w:p>
    <w:p w14:paraId="047B2495" w14:textId="77777777" w:rsidR="00FA6671" w:rsidRPr="003156E8" w:rsidRDefault="00FA6671" w:rsidP="003156E8">
      <w:pPr>
        <w:pStyle w:val="Authorisationtext"/>
        <w:rPr>
          <w:sz w:val="20"/>
          <w:szCs w:val="20"/>
        </w:rPr>
      </w:pPr>
    </w:p>
    <w:p w14:paraId="0920854C" w14:textId="3E4C431C" w:rsidR="003156E8" w:rsidRDefault="003156E8" w:rsidP="003156E8">
      <w:pPr>
        <w:pStyle w:val="Authorisationtext"/>
        <w:rPr>
          <w:color w:val="DD335B"/>
          <w:sz w:val="24"/>
          <w:szCs w:val="24"/>
          <w:u w:val="single"/>
        </w:rPr>
      </w:pPr>
      <w:r w:rsidRPr="00BC11E4">
        <w:rPr>
          <w:color w:val="DD335B"/>
          <w:sz w:val="24"/>
          <w:szCs w:val="24"/>
          <w:u w:val="single"/>
        </w:rPr>
        <w:t>Non Essential Equipment</w:t>
      </w:r>
      <w:r w:rsidR="00085736" w:rsidRPr="00BC11E4">
        <w:rPr>
          <w:color w:val="DD335B"/>
          <w:sz w:val="24"/>
          <w:szCs w:val="24"/>
          <w:u w:val="single"/>
        </w:rPr>
        <w:t xml:space="preserve"> </w:t>
      </w:r>
      <w:r w:rsidRPr="00BC11E4">
        <w:rPr>
          <w:color w:val="DD335B"/>
          <w:sz w:val="24"/>
          <w:szCs w:val="24"/>
          <w:u w:val="single"/>
        </w:rPr>
        <w:t>/</w:t>
      </w:r>
      <w:r w:rsidR="00085736" w:rsidRPr="00BC11E4">
        <w:rPr>
          <w:color w:val="DD335B"/>
          <w:sz w:val="24"/>
          <w:szCs w:val="24"/>
          <w:u w:val="single"/>
        </w:rPr>
        <w:t xml:space="preserve"> </w:t>
      </w:r>
      <w:r w:rsidRPr="00BC11E4">
        <w:rPr>
          <w:color w:val="DD335B"/>
          <w:sz w:val="24"/>
          <w:szCs w:val="24"/>
          <w:u w:val="single"/>
        </w:rPr>
        <w:t>Not Recommended</w:t>
      </w:r>
    </w:p>
    <w:p w14:paraId="6ABDFF66" w14:textId="77777777" w:rsidR="00BC11E4" w:rsidRPr="00BC11E4" w:rsidRDefault="00BC11E4" w:rsidP="003156E8">
      <w:pPr>
        <w:pStyle w:val="Authorisationtext"/>
        <w:rPr>
          <w:color w:val="DD335B"/>
          <w:sz w:val="24"/>
          <w:szCs w:val="24"/>
          <w:u w:val="single"/>
        </w:rPr>
      </w:pPr>
    </w:p>
    <w:p w14:paraId="4D1556ED" w14:textId="351187F2" w:rsidR="00FA6671" w:rsidRDefault="00FA6671" w:rsidP="003156E8">
      <w:pPr>
        <w:pStyle w:val="Authorisationtext"/>
        <w:rPr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Hoodies – </w:t>
      </w:r>
      <w:r w:rsidRPr="00BC11E4">
        <w:rPr>
          <w:b/>
          <w:bCs/>
          <w:color w:val="DD335B"/>
          <w:sz w:val="20"/>
          <w:szCs w:val="20"/>
        </w:rPr>
        <w:t>(Non essential playing Items)</w:t>
      </w:r>
    </w:p>
    <w:p w14:paraId="0598CC99" w14:textId="47D23443" w:rsidR="00FA6671" w:rsidRPr="009D3E71" w:rsidRDefault="00FA6671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Warm Up Tops </w:t>
      </w:r>
    </w:p>
    <w:p w14:paraId="3FA66C95" w14:textId="5D241A64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Computers</w:t>
      </w:r>
    </w:p>
    <w:p w14:paraId="6EA05DE7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Coaching boards</w:t>
      </w:r>
    </w:p>
    <w:p w14:paraId="193F5597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Massage tables</w:t>
      </w:r>
    </w:p>
    <w:p w14:paraId="2DC34046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Seating areas and shade for supporters</w:t>
      </w:r>
    </w:p>
    <w:p w14:paraId="36857CAC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Digital lap timer system</w:t>
      </w:r>
    </w:p>
    <w:p w14:paraId="3A0C91A6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Stretch cords</w:t>
      </w:r>
    </w:p>
    <w:p w14:paraId="1BCD6F5A" w14:textId="77777777" w:rsidR="003225CC" w:rsidRPr="009D3E71" w:rsidRDefault="003225CC" w:rsidP="003225CC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Foam rollers</w:t>
      </w:r>
    </w:p>
    <w:p w14:paraId="333583EC" w14:textId="77777777" w:rsidR="003225CC" w:rsidRPr="009D3E71" w:rsidRDefault="003225CC" w:rsidP="003225CC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Kettle bells</w:t>
      </w:r>
    </w:p>
    <w:p w14:paraId="2712BF5D" w14:textId="77777777" w:rsidR="003225CC" w:rsidRPr="009D3E71" w:rsidRDefault="003225CC" w:rsidP="003225CC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Tackle bags/shields</w:t>
      </w:r>
    </w:p>
    <w:p w14:paraId="15442955" w14:textId="77777777" w:rsidR="003225CC" w:rsidRPr="009D3E71" w:rsidRDefault="003225CC" w:rsidP="003225CC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Radios, VHF radios</w:t>
      </w:r>
    </w:p>
    <w:p w14:paraId="72F24D7C" w14:textId="77777777" w:rsidR="003225CC" w:rsidRPr="009D3E71" w:rsidRDefault="003225CC" w:rsidP="003225CC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Fins/flippers (non-adaptive)</w:t>
      </w:r>
    </w:p>
    <w:p w14:paraId="6C458C75" w14:textId="5493834F" w:rsidR="003225CC" w:rsidRPr="009D3E71" w:rsidRDefault="003225CC" w:rsidP="003225CC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Electric starting horn system</w:t>
      </w:r>
    </w:p>
    <w:p w14:paraId="42D8110E" w14:textId="1355E0F0" w:rsidR="003225CC" w:rsidRPr="009D3E71" w:rsidRDefault="003225CC" w:rsidP="003225CC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Electronic timing gates</w:t>
      </w:r>
    </w:p>
    <w:p w14:paraId="0F3C6BDE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Hand paddles (non-adaptive)</w:t>
      </w:r>
    </w:p>
    <w:p w14:paraId="540BD03A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CPR dolls and training equipment</w:t>
      </w:r>
    </w:p>
    <w:p w14:paraId="64402775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Sport bags for individuals (backpack)</w:t>
      </w:r>
    </w:p>
    <w:p w14:paraId="0C36A8B2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Coaches’ boards</w:t>
      </w:r>
    </w:p>
    <w:p w14:paraId="27F26B70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Dribble sticks</w:t>
      </w:r>
    </w:p>
    <w:p w14:paraId="1A107910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Training targets</w:t>
      </w:r>
    </w:p>
    <w:p w14:paraId="05011855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 xml:space="preserve"> </w:t>
      </w:r>
    </w:p>
    <w:p w14:paraId="160F2D3A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lastRenderedPageBreak/>
        <w:t>Scoreboards</w:t>
      </w:r>
    </w:p>
    <w:p w14:paraId="5F46D453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Boat trestles</w:t>
      </w:r>
    </w:p>
    <w:p w14:paraId="3B4C4E37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Golf driving mats</w:t>
      </w:r>
    </w:p>
    <w:p w14:paraId="79617A8E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Ball pickup tubes</w:t>
      </w:r>
    </w:p>
    <w:p w14:paraId="2BA78CFA" w14:textId="77777777" w:rsidR="003156E8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Pull buoys</w:t>
      </w:r>
    </w:p>
    <w:p w14:paraId="3ED1DD30" w14:textId="55D8222B" w:rsidR="003F152E" w:rsidRPr="009D3E71" w:rsidRDefault="003156E8" w:rsidP="003156E8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Poolside storage</w:t>
      </w:r>
    </w:p>
    <w:p w14:paraId="02B36D9D" w14:textId="77777777" w:rsidR="003225CC" w:rsidRPr="009D3E71" w:rsidRDefault="003225CC" w:rsidP="003156E8">
      <w:pPr>
        <w:pStyle w:val="Authorisationtext"/>
        <w:rPr>
          <w:color w:val="595959" w:themeColor="text1" w:themeTint="A6"/>
          <w:sz w:val="20"/>
          <w:szCs w:val="20"/>
        </w:rPr>
      </w:pPr>
    </w:p>
    <w:p w14:paraId="3F880B31" w14:textId="77777777" w:rsidR="003225CC" w:rsidRPr="009D3E71" w:rsidRDefault="003225CC" w:rsidP="003225CC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Non Essential Participation Equipment ; public address systems, Trophies, IT and GPS products, alarm systems, scoreboards, radio communication devices</w:t>
      </w:r>
    </w:p>
    <w:p w14:paraId="612231C3" w14:textId="77777777" w:rsidR="003225CC" w:rsidRPr="009D3E71" w:rsidRDefault="003225CC" w:rsidP="003225CC">
      <w:pPr>
        <w:pStyle w:val="Authorisationtext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Mechanical equipment aimed at enhancing the skills of participants; Ball machines, bowling machines, weights, simulators, timing poles</w:t>
      </w:r>
    </w:p>
    <w:p w14:paraId="77DBF34F" w14:textId="315AC29D" w:rsidR="003225CC" w:rsidRPr="009D3E71" w:rsidRDefault="003225CC" w:rsidP="003225CC">
      <w:pPr>
        <w:pStyle w:val="Authorisationtext"/>
        <w:ind w:left="720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•Funding sought for individuals that do not identify as being Aboriginal and/or Torres Strait Islander.</w:t>
      </w:r>
    </w:p>
    <w:p w14:paraId="7173552A" w14:textId="2971E585" w:rsidR="003225CC" w:rsidRPr="009D3E71" w:rsidRDefault="003225CC" w:rsidP="003225CC">
      <w:pPr>
        <w:pStyle w:val="Authorisationtext"/>
        <w:ind w:left="720"/>
        <w:rPr>
          <w:color w:val="595959" w:themeColor="text1" w:themeTint="A6"/>
          <w:sz w:val="20"/>
          <w:szCs w:val="20"/>
        </w:rPr>
      </w:pPr>
      <w:r w:rsidRPr="009D3E71">
        <w:rPr>
          <w:color w:val="595959" w:themeColor="text1" w:themeTint="A6"/>
          <w:sz w:val="20"/>
          <w:szCs w:val="20"/>
        </w:rPr>
        <w:t>•Athletes or coaches must not have previously received an individual grant under this category in the last funding round.</w:t>
      </w:r>
    </w:p>
    <w:sectPr w:rsidR="003225CC" w:rsidRPr="009D3E71" w:rsidSect="00066E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361" w:bottom="1701" w:left="136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42FD" w14:textId="77777777" w:rsidR="002B7366" w:rsidRDefault="002B7366" w:rsidP="00123BB4">
      <w:r>
        <w:separator/>
      </w:r>
    </w:p>
  </w:endnote>
  <w:endnote w:type="continuationSeparator" w:id="0">
    <w:p w14:paraId="7D024AB5" w14:textId="77777777" w:rsidR="002B7366" w:rsidRDefault="002B7366" w:rsidP="0012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389ED3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31B881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6711B9A" wp14:editId="6C3CE817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5708F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711B9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8E5708F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DA43D" w14:textId="1D8B2654" w:rsidR="00066E22" w:rsidRDefault="00066E22" w:rsidP="00066E22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</w:p>
  <w:tbl>
    <w:tblPr>
      <w:tblStyle w:val="TableGrid"/>
      <w:tblW w:w="10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410"/>
      <w:gridCol w:w="4211"/>
    </w:tblGrid>
    <w:sdt>
      <w:sdtPr>
        <w:id w:val="-516226530"/>
        <w:docPartObj>
          <w:docPartGallery w:val="Page Numbers (Bottom of Page)"/>
          <w:docPartUnique/>
        </w:docPartObj>
      </w:sdtPr>
      <w:sdtEndPr/>
      <w:sdtContent>
        <w:sdt>
          <w:sdtPr>
            <w:id w:val="2061742869"/>
            <w:docPartObj>
              <w:docPartGallery w:val="Page Numbers (Top of Page)"/>
              <w:docPartUnique/>
            </w:docPartObj>
          </w:sdtPr>
          <w:sdtEndPr/>
          <w:sdtContent>
            <w:tr w:rsidR="00066E22" w:rsidRPr="00FB0DEA" w14:paraId="63BABA64" w14:textId="77777777" w:rsidTr="00383BA2">
              <w:tc>
                <w:tcPr>
                  <w:tcW w:w="3402" w:type="dxa"/>
                  <w:vAlign w:val="center"/>
                </w:tcPr>
                <w:p w14:paraId="7822A58D" w14:textId="347AA9B1" w:rsidR="00066E22" w:rsidRPr="005723C8" w:rsidRDefault="00693947" w:rsidP="00066E22">
                  <w:pPr>
                    <w:pStyle w:val="Footer"/>
                    <w:spacing w:after="0"/>
                    <w:jc w:val="left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0" allowOverlap="1" wp14:anchorId="38038729" wp14:editId="2EDC1618">
                            <wp:simplePos x="0" y="0"/>
                            <wp:positionH relativeFrom="page">
                              <wp:posOffset>0</wp:posOffset>
                            </wp:positionH>
                            <wp:positionV relativeFrom="page">
                              <wp:posOffset>10249535</wp:posOffset>
                            </wp:positionV>
                            <wp:extent cx="7560310" cy="252095"/>
                            <wp:effectExtent l="0" t="0" r="0" b="14605"/>
                            <wp:wrapNone/>
                            <wp:docPr id="2" name="MSIPCMa87e48e4afb116fd51adaa07" descr="{&quot;HashCode&quot;:376260202,&quot;Height&quot;:841.0,&quot;Width&quot;:595.0,&quot;Placement&quot;:&quot;Footer&quot;,&quot;Index&quot;:&quot;Primary&quot;,&quot;Section&quot;:1,&quot;Top&quot;:0.0,&quot;Left&quot;:0.0}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560310" cy="252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prstClr val="black"/>
                                          </a:solidFill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97DDD65" w14:textId="0CC0E1EC" w:rsidR="002B7366" w:rsidRPr="002B7366" w:rsidRDefault="002B7366" w:rsidP="002B7366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sz w:val="24"/>
                                          </w:rPr>
                                        </w:pPr>
                                        <w:r w:rsidRPr="002B7366">
                                          <w:rPr>
                                            <w:sz w:val="24"/>
                                          </w:rPr>
                                          <w:t>OFFICIAL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3803872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MSIPCMa87e48e4afb116fd51adaa07" o:spid="_x0000_s1029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.0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" o:allowincell="f" filled="f" stroked="f" strokeweight=".5pt">
                            <v:textbox inset=",0,,0">
                              <w:txbxContent>
                                <w:p w14:paraId="697DDD65" w14:textId="0CC0E1EC" w:rsidR="002B7366" w:rsidRPr="002B7366" w:rsidRDefault="002B7366" w:rsidP="002B7366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2B7366">
                                    <w:rPr>
                                      <w:sz w:val="24"/>
                                    </w:rPr>
                                    <w:t>OFFICIAL</w:t>
                                  </w:r>
                                </w:p>
                              </w:txbxContent>
                            </v:textbox>
                            <w10:wrap anchorx="page" anchory="page"/>
                          </v:shape>
                        </w:pict>
                      </mc:Fallback>
                    </mc:AlternateContent>
                  </w:r>
                  <w:r w:rsidR="000E1405" w:rsidRPr="005723C8">
                    <w:t xml:space="preserve"> </w:t>
                  </w:r>
                </w:p>
              </w:tc>
              <w:tc>
                <w:tcPr>
                  <w:tcW w:w="2410" w:type="dxa"/>
                  <w:vAlign w:val="center"/>
                </w:tcPr>
                <w:p w14:paraId="643619EA" w14:textId="579D94F3" w:rsidR="00066E22" w:rsidRPr="005723C8" w:rsidRDefault="00066E22" w:rsidP="00066E22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>
                    <w:rPr>
                      <w:rStyle w:val="PageNumber"/>
                    </w:rPr>
                    <w:fldChar w:fldCharType="begin"/>
                  </w:r>
                  <w:r>
                    <w:rPr>
                      <w:rStyle w:val="PageNumber"/>
                    </w:rPr>
                    <w:instrText xml:space="preserve"> SECTIONPAGES  \* Arabic  \* MERGEFORMAT </w:instrText>
                  </w:r>
                  <w:r>
                    <w:rPr>
                      <w:rStyle w:val="PageNumber"/>
                    </w:rPr>
                    <w:fldChar w:fldCharType="separate"/>
                  </w:r>
                  <w:r w:rsidR="001F6FDC">
                    <w:rPr>
                      <w:rStyle w:val="PageNumber"/>
                      <w:noProof/>
                    </w:rPr>
                    <w:t>5</w:t>
                  </w:r>
                  <w:r>
                    <w:rPr>
                      <w:rStyle w:val="PageNumber"/>
                    </w:rPr>
                    <w:fldChar w:fldCharType="end"/>
                  </w:r>
                </w:p>
              </w:tc>
              <w:tc>
                <w:tcPr>
                  <w:tcW w:w="4211" w:type="dxa"/>
                </w:tcPr>
                <w:p w14:paraId="0A8D246A" w14:textId="77777777" w:rsidR="00066E22" w:rsidRPr="00FB0DEA" w:rsidRDefault="00B24F19" w:rsidP="00066E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77A0B203" wp14:editId="6ADA2070">
                        <wp:extent cx="1335600" cy="402043"/>
                        <wp:effectExtent l="0" t="0" r="0" b="0"/>
                        <wp:docPr id="5" name="Picture 5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0D8D7DE6" w14:textId="77777777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19117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C39FD0" w14:textId="77777777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DD6C3AD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557A4928" wp14:editId="4F555547">
              <wp:extent cx="443865" cy="443865"/>
              <wp:effectExtent l="0" t="0" r="18415" b="0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43380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57A492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FA43380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4A05A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40A6" w14:textId="77777777" w:rsidR="002B7366" w:rsidRDefault="002B7366" w:rsidP="00123BB4">
      <w:r>
        <w:separator/>
      </w:r>
    </w:p>
  </w:footnote>
  <w:footnote w:type="continuationSeparator" w:id="0">
    <w:p w14:paraId="2B8EC445" w14:textId="77777777" w:rsidR="002B7366" w:rsidRDefault="002B7366" w:rsidP="00123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7E31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490FC0B5" wp14:editId="7C60C56E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56527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90FC0B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7B56527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FD47" w14:textId="746886BB" w:rsidR="00596E3D" w:rsidRDefault="002B7366" w:rsidP="00123BB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905BA47" wp14:editId="766F9B2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09855"/>
              <wp:wrapNone/>
              <wp:docPr id="10" name="MSIPCM9a5b4209be4cdd880e48d005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>
                        <a:outerShdw blurRad="50800" dist="50800" dir="5400000" algn="ctr" rotWithShape="0">
                          <a:schemeClr val="accent2">
                            <a:lumMod val="40000"/>
                            <a:lumOff val="6000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3710BF" w14:textId="4AF89318" w:rsidR="002B7366" w:rsidRPr="002B7366" w:rsidRDefault="002B7366" w:rsidP="002B7366">
                          <w:pPr>
                            <w:spacing w:after="0"/>
                            <w:jc w:val="center"/>
                            <w:rPr>
                              <w:sz w:val="24"/>
                            </w:rPr>
                          </w:pPr>
                          <w:r w:rsidRPr="002B7366">
                            <w:rPr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5BA47" id="_x0000_t202" coordsize="21600,21600" o:spt="202" path="m,l,21600r21600,l21600,xe">
              <v:stroke joinstyle="miter"/>
              <v:path gradientshapeok="t" o:connecttype="rect"/>
            </v:shapetype>
            <v:shape id="MSIPCM9a5b4209be4cdd880e48d005" o:spid="_x0000_s1027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" o:allowincell="f" filled="f" stroked="f" strokeweight=".5pt">
              <v:shadow on="t" color="#75f6ff [1301]" offset="0,4pt"/>
              <v:textbox inset=",0,,0">
                <w:txbxContent>
                  <w:p w14:paraId="0F3710BF" w14:textId="4AF89318" w:rsidR="002B7366" w:rsidRPr="002B7366" w:rsidRDefault="002B7366" w:rsidP="002B7366">
                    <w:pPr>
                      <w:spacing w:after="0"/>
                      <w:jc w:val="center"/>
                      <w:rPr>
                        <w:sz w:val="24"/>
                      </w:rPr>
                    </w:pPr>
                    <w:r w:rsidRPr="002B7366">
                      <w:rPr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6E3D">
      <w:rPr>
        <w:noProof/>
      </w:rPr>
      <w:drawing>
        <wp:anchor distT="0" distB="0" distL="114300" distR="114300" simplePos="0" relativeHeight="251658240" behindDoc="1" locked="1" layoutInCell="1" allowOverlap="1" wp14:anchorId="2782F975" wp14:editId="66A8D7F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9622790"/>
          <wp:effectExtent l="0" t="0" r="317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60000" cy="96236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09ED" w14:textId="77777777" w:rsidR="00E6749C" w:rsidRDefault="004A05A1" w:rsidP="00123BB4">
    <w:pPr>
      <w:pStyle w:val="Header"/>
    </w:pPr>
    <w:r>
      <w:rPr>
        <w:noProof/>
      </w:rPr>
      <w:drawing>
        <wp:inline distT="0" distB="0" distL="0" distR="0" wp14:anchorId="4D1B5290" wp14:editId="2C3B2B1E">
          <wp:extent cx="7560000" cy="10684800"/>
          <wp:effectExtent l="0" t="0" r="3175" b="2540"/>
          <wp:docPr id="9" name="Picture 9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749C">
      <w:rPr>
        <w:noProof/>
      </w:rPr>
      <mc:AlternateContent>
        <mc:Choice Requires="wps">
          <w:drawing>
            <wp:inline distT="0" distB="0" distL="0" distR="0" wp14:anchorId="74F1D857" wp14:editId="7D057584">
              <wp:extent cx="443865" cy="443865"/>
              <wp:effectExtent l="0" t="0" r="18415" b="6350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2F010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4F1D8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A62F010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4EA3"/>
    <w:multiLevelType w:val="hybridMultilevel"/>
    <w:tmpl w:val="4BAEA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070AD"/>
    <w:multiLevelType w:val="hybridMultilevel"/>
    <w:tmpl w:val="EC8EC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B6312"/>
    <w:multiLevelType w:val="hybridMultilevel"/>
    <w:tmpl w:val="AE628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99274">
    <w:abstractNumId w:val="0"/>
  </w:num>
  <w:num w:numId="2" w16cid:durableId="48841009">
    <w:abstractNumId w:val="5"/>
  </w:num>
  <w:num w:numId="3" w16cid:durableId="1297640710">
    <w:abstractNumId w:val="4"/>
  </w:num>
  <w:num w:numId="4" w16cid:durableId="371350427">
    <w:abstractNumId w:val="7"/>
  </w:num>
  <w:num w:numId="5" w16cid:durableId="1370883101">
    <w:abstractNumId w:val="3"/>
  </w:num>
  <w:num w:numId="6" w16cid:durableId="204146442">
    <w:abstractNumId w:val="6"/>
  </w:num>
  <w:num w:numId="7" w16cid:durableId="1363898082">
    <w:abstractNumId w:val="1"/>
  </w:num>
  <w:num w:numId="8" w16cid:durableId="1589658249">
    <w:abstractNumId w:val="2"/>
  </w:num>
  <w:num w:numId="9" w16cid:durableId="13032671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66"/>
    <w:rsid w:val="0000440C"/>
    <w:rsid w:val="000458D8"/>
    <w:rsid w:val="00066E22"/>
    <w:rsid w:val="00071754"/>
    <w:rsid w:val="00085736"/>
    <w:rsid w:val="000865C3"/>
    <w:rsid w:val="000E1405"/>
    <w:rsid w:val="00123BB4"/>
    <w:rsid w:val="001B728D"/>
    <w:rsid w:val="001F6FDC"/>
    <w:rsid w:val="002B7366"/>
    <w:rsid w:val="002D2F70"/>
    <w:rsid w:val="002E5AB6"/>
    <w:rsid w:val="00310AE8"/>
    <w:rsid w:val="00314B4B"/>
    <w:rsid w:val="003156E8"/>
    <w:rsid w:val="00317644"/>
    <w:rsid w:val="003225CC"/>
    <w:rsid w:val="0033764E"/>
    <w:rsid w:val="0038085A"/>
    <w:rsid w:val="003E4AB1"/>
    <w:rsid w:val="003F152E"/>
    <w:rsid w:val="00484ADA"/>
    <w:rsid w:val="004A05A1"/>
    <w:rsid w:val="0053232B"/>
    <w:rsid w:val="00542B96"/>
    <w:rsid w:val="005736B7"/>
    <w:rsid w:val="00596E3D"/>
    <w:rsid w:val="005F06A5"/>
    <w:rsid w:val="00693947"/>
    <w:rsid w:val="006B1F1B"/>
    <w:rsid w:val="006C61FF"/>
    <w:rsid w:val="006F3ECF"/>
    <w:rsid w:val="007A3F71"/>
    <w:rsid w:val="00822532"/>
    <w:rsid w:val="008818C5"/>
    <w:rsid w:val="008F2231"/>
    <w:rsid w:val="00956EA5"/>
    <w:rsid w:val="00975097"/>
    <w:rsid w:val="009D3E71"/>
    <w:rsid w:val="009D7819"/>
    <w:rsid w:val="009E2F5C"/>
    <w:rsid w:val="009F703B"/>
    <w:rsid w:val="00A049A2"/>
    <w:rsid w:val="00A27E6D"/>
    <w:rsid w:val="00A53861"/>
    <w:rsid w:val="00A6306A"/>
    <w:rsid w:val="00B24F19"/>
    <w:rsid w:val="00BC11E4"/>
    <w:rsid w:val="00C73704"/>
    <w:rsid w:val="00CA49DB"/>
    <w:rsid w:val="00DB2321"/>
    <w:rsid w:val="00DF435E"/>
    <w:rsid w:val="00E2522C"/>
    <w:rsid w:val="00E6749C"/>
    <w:rsid w:val="00E77A4A"/>
    <w:rsid w:val="00F16089"/>
    <w:rsid w:val="00F456E8"/>
    <w:rsid w:val="00F52186"/>
    <w:rsid w:val="00FA6671"/>
    <w:rsid w:val="00FB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48AB4"/>
  <w15:chartTrackingRefBased/>
  <w15:docId w15:val="{3B3CEFDD-894C-4071-B179-AFFB15DB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5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2B7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xtrd\Downloads\DJSIR-FactSheets-A4-Header-Mini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8E43EF966B4658B717FBED3BCF3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F9EE7-4E6A-4E93-BC1C-5133B18C7A74}"/>
      </w:docPartPr>
      <w:docPartBody>
        <w:p w:rsidR="00375F9D" w:rsidRDefault="00375F9D">
          <w:pPr>
            <w:pStyle w:val="2A8E43EF966B4658B717FBED3BCF3799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9D"/>
    <w:rsid w:val="00071754"/>
    <w:rsid w:val="0037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A8E43EF966B4658B717FBED3BCF3799">
    <w:name w:val="2A8E43EF966B4658B717FBED3BCF3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0A84431AA844B0060B027C87E8D1" ma:contentTypeVersion="16" ma:contentTypeDescription="Create a new document." ma:contentTypeScope="" ma:versionID="cc2fa6d6f7dcd3de4c0e8e385637ac16">
  <xsd:schema xmlns:xsd="http://www.w3.org/2001/XMLSchema" xmlns:xs="http://www.w3.org/2001/XMLSchema" xmlns:p="http://schemas.microsoft.com/office/2006/metadata/properties" xmlns:ns2="5f95a38c-bfbe-41cc-8559-8ddd449d0dd5" xmlns:ns3="1ab89d87-4073-4f1c-85f3-5c65bdf24cb1" targetNamespace="http://schemas.microsoft.com/office/2006/metadata/properties" ma:root="true" ma:fieldsID="bae0e6609e2b0720242ecabf43e919db" ns2:_="" ns3:_="">
    <xsd:import namespace="5f95a38c-bfbe-41cc-8559-8ddd449d0dd5"/>
    <xsd:import namespace="1ab89d87-4073-4f1c-85f3-5c65bdf24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5a38c-bfbe-41cc-8559-8ddd449d0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89d87-4073-4f1c-85f3-5c65bdf24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814748c-6969-436b-9f51-739cf27e3d62}" ma:internalName="TaxCatchAll" ma:showField="CatchAllData" ma:web="1ab89d87-4073-4f1c-85f3-5c65bdf24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D3624-90E7-4D55-9218-C3465FCF6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5a38c-bfbe-41cc-8559-8ddd449d0dd5"/>
    <ds:schemaRef ds:uri="1ab89d87-4073-4f1c-85f3-5c65bdf24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58CF2C-0DF9-41D7-8EEF-0AC9532C5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DJSIR-FactSheets-A4-Header-Mini (1).dotx</Template>
  <TotalTime>1</TotalTime>
  <Pages>5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Mongta (DEDJTR)</dc:creator>
  <cp:keywords/>
  <dc:description/>
  <cp:lastModifiedBy>Peter Mongta (DJSIR)</cp:lastModifiedBy>
  <cp:revision>2</cp:revision>
  <cp:lastPrinted>2022-12-14T22:32:00Z</cp:lastPrinted>
  <dcterms:created xsi:type="dcterms:W3CDTF">2025-07-01T03:58:00Z</dcterms:created>
  <dcterms:modified xsi:type="dcterms:W3CDTF">2025-07-01T03:58:00Z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0a4df9-c942-4b09-b23a-6c1023f6de27_Enabled">
    <vt:lpwstr>true</vt:lpwstr>
  </property>
  <property fmtid="{D5CDD505-2E9C-101B-9397-08002B2CF9AE}" pid="3" name="MSIP_Label_d00a4df9-c942-4b09-b23a-6c1023f6de27_SetDate">
    <vt:lpwstr>2023-02-06T22:08:40Z</vt:lpwstr>
  </property>
  <property fmtid="{D5CDD505-2E9C-101B-9397-08002B2CF9AE}" pid="4" name="MSIP_Label_d00a4df9-c942-4b09-b23a-6c1023f6de27_Method">
    <vt:lpwstr>Privileged</vt:lpwstr>
  </property>
  <property fmtid="{D5CDD505-2E9C-101B-9397-08002B2CF9AE}" pid="5" name="MSIP_Label_d00a4df9-c942-4b09-b23a-6c1023f6de27_Name">
    <vt:lpwstr>Official (DJPR)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ActionId">
    <vt:lpwstr>c3e3df58-0f59-4958-99b5-3b1968d13579</vt:lpwstr>
  </property>
  <property fmtid="{D5CDD505-2E9C-101B-9397-08002B2CF9AE}" pid="8" name="MSIP_Label_d00a4df9-c942-4b09-b23a-6c1023f6de27_ContentBits">
    <vt:lpwstr>3</vt:lpwstr>
  </property>
</Properties>
</file>